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FA" w:rsidRPr="00C35BE3" w:rsidRDefault="008C33FA" w:rsidP="002130C6">
      <w:pPr>
        <w:spacing w:line="276" w:lineRule="auto"/>
        <w:rPr>
          <w:noProof/>
          <w:szCs w:val="28"/>
          <w:lang w:val="uk-UA"/>
        </w:rPr>
      </w:pPr>
      <w:bookmarkStart w:id="0" w:name="_GoBack"/>
      <w:bookmarkEnd w:id="0"/>
      <w:r w:rsidRPr="00C35BE3">
        <w:rPr>
          <w:noProof/>
          <w:szCs w:val="28"/>
          <w:lang w:eastAsia="ru-RU"/>
        </w:rPr>
        <w:drawing>
          <wp:anchor distT="0" distB="0" distL="114300" distR="114300" simplePos="0" relativeHeight="251660288" behindDoc="0" locked="0" layoutInCell="1" allowOverlap="1" wp14:anchorId="18C77FC8" wp14:editId="387DCF35">
            <wp:simplePos x="0" y="0"/>
            <wp:positionH relativeFrom="column">
              <wp:posOffset>2700020</wp:posOffset>
            </wp:positionH>
            <wp:positionV relativeFrom="paragraph">
              <wp:posOffset>-54610</wp:posOffset>
            </wp:positionV>
            <wp:extent cx="552450" cy="435610"/>
            <wp:effectExtent l="0" t="57150" r="0" b="4064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2450" cy="435610"/>
                    </a:xfrm>
                    <a:prstGeom prst="rect">
                      <a:avLst/>
                    </a:prstGeom>
                  </pic:spPr>
                </pic:pic>
              </a:graphicData>
            </a:graphic>
          </wp:anchor>
        </w:drawing>
      </w:r>
    </w:p>
    <w:p w:rsidR="008C33FA" w:rsidRPr="00C35BE3" w:rsidRDefault="008C33FA" w:rsidP="008C33FA">
      <w:pPr>
        <w:spacing w:line="276" w:lineRule="auto"/>
        <w:rPr>
          <w:szCs w:val="28"/>
          <w:lang w:val="uk-UA"/>
        </w:rPr>
      </w:pP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ПЕРШІ ВИБОРИ ДЕПУТАТІВ СІЛЬСЬКИХ, СЕЛИЩНИХ, </w:t>
      </w: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p w:rsidR="008C33FA" w:rsidRPr="00C35BE3" w:rsidRDefault="008C33FA" w:rsidP="00FE24C1">
      <w:pPr>
        <w:spacing w:after="0" w:line="240" w:lineRule="auto"/>
        <w:jc w:val="center"/>
        <w:rPr>
          <w:rFonts w:ascii="Times New Roman" w:hAnsi="Times New Roman" w:cs="Times New Roman"/>
          <w:b/>
          <w:sz w:val="28"/>
          <w:szCs w:val="28"/>
          <w:lang w:val="uk-UA"/>
        </w:rPr>
      </w:pP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8C33FA" w:rsidRPr="00C35BE3" w:rsidRDefault="008C33FA" w:rsidP="00FE24C1">
      <w:pPr>
        <w:spacing w:after="0" w:line="240" w:lineRule="auto"/>
        <w:jc w:val="center"/>
        <w:rPr>
          <w:rFonts w:ascii="Times New Roman" w:hAnsi="Times New Roman" w:cs="Times New Roman"/>
          <w:b/>
          <w:sz w:val="28"/>
          <w:szCs w:val="28"/>
          <w:lang w:val="uk-UA"/>
        </w:rPr>
      </w:pP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8C33FA" w:rsidRPr="00C35BE3" w:rsidRDefault="008C33FA" w:rsidP="00FE24C1">
      <w:pPr>
        <w:spacing w:after="0" w:line="240" w:lineRule="auto"/>
        <w:jc w:val="center"/>
        <w:rPr>
          <w:rFonts w:ascii="Times New Roman" w:hAnsi="Times New Roman" w:cs="Times New Roman"/>
          <w:sz w:val="28"/>
          <w:szCs w:val="28"/>
          <w:lang w:val="uk-UA"/>
        </w:rPr>
      </w:pPr>
    </w:p>
    <w:p w:rsidR="008C33FA" w:rsidRPr="00C35BE3" w:rsidRDefault="008C33FA"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8C33FA" w:rsidRPr="00C35BE3" w:rsidRDefault="008C33FA" w:rsidP="00FE24C1">
      <w:pPr>
        <w:spacing w:after="0" w:line="240" w:lineRule="auto"/>
        <w:jc w:val="center"/>
        <w:rPr>
          <w:rFonts w:ascii="Times New Roman" w:hAnsi="Times New Roman" w:cs="Times New Roman"/>
          <w:sz w:val="28"/>
          <w:szCs w:val="28"/>
          <w:lang w:val="uk-UA"/>
        </w:rPr>
      </w:pPr>
    </w:p>
    <w:p w:rsidR="008C33FA" w:rsidRPr="00C35BE3" w:rsidRDefault="008C33FA" w:rsidP="00FE24C1">
      <w:pPr>
        <w:spacing w:after="0" w:line="240" w:lineRule="auto"/>
        <w:jc w:val="center"/>
        <w:rPr>
          <w:rFonts w:ascii="Times New Roman" w:hAnsi="Times New Roman" w:cs="Times New Roman"/>
          <w:sz w:val="28"/>
          <w:szCs w:val="28"/>
          <w:lang w:val="uk-UA"/>
        </w:rPr>
      </w:pPr>
    </w:p>
    <w:p w:rsidR="008C33FA" w:rsidRPr="00C35BE3" w:rsidRDefault="008C33FA"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15 год. 00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64</w:t>
      </w:r>
    </w:p>
    <w:p w:rsidR="008C33FA" w:rsidRPr="00C35BE3" w:rsidRDefault="008C33FA" w:rsidP="008C33FA">
      <w:pPr>
        <w:rPr>
          <w:b/>
          <w:szCs w:val="28"/>
          <w:lang w:val="uk-UA"/>
        </w:rPr>
      </w:pPr>
    </w:p>
    <w:p w:rsidR="008C33FA" w:rsidRPr="00C35BE3" w:rsidRDefault="008C33FA" w:rsidP="008C33FA">
      <w:pPr>
        <w:rPr>
          <w:b/>
          <w:szCs w:val="28"/>
          <w:lang w:val="uk-UA"/>
        </w:rPr>
      </w:pPr>
    </w:p>
    <w:p w:rsidR="008C33FA" w:rsidRPr="00C35BE3" w:rsidRDefault="008C33FA"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Про зміни в складі дільничних виборчих комісій з місцевих виборів 25 жовтня 2020 року звичайних виборчих дільниць</w:t>
      </w:r>
    </w:p>
    <w:p w:rsidR="008C33FA" w:rsidRPr="00C35BE3" w:rsidRDefault="008C33FA" w:rsidP="008C33FA">
      <w:pPr>
        <w:rPr>
          <w:b/>
          <w:szCs w:val="28"/>
          <w:lang w:val="uk-UA"/>
        </w:rPr>
      </w:pPr>
    </w:p>
    <w:p w:rsidR="008C33FA" w:rsidRPr="00C35BE3" w:rsidRDefault="008C33FA" w:rsidP="00FE24C1">
      <w:pPr>
        <w:spacing w:after="0" w:line="240" w:lineRule="auto"/>
        <w:rPr>
          <w:rFonts w:ascii="Times New Roman" w:hAnsi="Times New Roman" w:cs="Times New Roman"/>
          <w:b/>
          <w:sz w:val="28"/>
          <w:szCs w:val="28"/>
          <w:lang w:val="uk-UA"/>
        </w:rPr>
      </w:pPr>
      <w:r w:rsidRPr="00C35BE3">
        <w:rPr>
          <w:b/>
          <w:szCs w:val="28"/>
          <w:lang w:val="uk-UA"/>
        </w:rPr>
        <w:tab/>
      </w:r>
      <w:r w:rsidRPr="00C35BE3">
        <w:rPr>
          <w:rFonts w:ascii="Times New Roman" w:hAnsi="Times New Roman" w:cs="Times New Roman"/>
          <w:sz w:val="28"/>
          <w:szCs w:val="28"/>
          <w:lang w:val="uk-UA"/>
        </w:rPr>
        <w:t xml:space="preserve">Відповідно до пункту 1 частини першої статті 9, статті 34, 37, частин першої-сьомої статі 204, частин четвертої, шостої та восьмої статті 208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ля є:</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1. Унести до складу дільничних виборчих комісій з місцевих виборів             25 жовтня 2020 року звичайних виборчих дільниць, сформованого постановою Нетішинської міської територіальної виборчої комісії Шепетівського району Хмельницької області від 8 жовтня 2020 року № 47 «Про утворення дільничних виборчих комісій з місцевих виборів 25 жовтня 2020 року звичайних виборчих дільниць №680875, №681375, №681376,                    №681377, №681378, №681379, №681380, №681381, №681382, №681383. №681384, №681385, №681386, №681387, №681388, №681389, №681390» зміни згідно з додатком.</w:t>
      </w:r>
    </w:p>
    <w:p w:rsidR="008C33FA" w:rsidRPr="00C35BE3" w:rsidRDefault="008C33FA" w:rsidP="00FE24C1">
      <w:pPr>
        <w:pStyle w:val="a5"/>
        <w:ind w:left="0" w:firstLine="708"/>
        <w:rPr>
          <w:szCs w:val="28"/>
        </w:rPr>
      </w:pPr>
      <w:r w:rsidRPr="00C35BE3">
        <w:rPr>
          <w:szCs w:val="28"/>
        </w:rPr>
        <w:t>2. Цю постанову надіслати відповідним дільничним виборчим комісіям та розмітити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8C33FA" w:rsidRPr="00C35BE3" w:rsidRDefault="008C33FA" w:rsidP="00FE24C1">
      <w:pPr>
        <w:pStyle w:val="bvi-play2"/>
        <w:shd w:val="clear" w:color="auto" w:fill="FFFFFF"/>
        <w:spacing w:before="0" w:beforeAutospacing="0" w:after="0" w:afterAutospacing="0"/>
        <w:ind w:left="4956"/>
        <w:rPr>
          <w:sz w:val="28"/>
          <w:szCs w:val="28"/>
          <w:lang w:val="uk-UA"/>
        </w:rPr>
      </w:pPr>
      <w:r w:rsidRPr="00C35BE3">
        <w:rPr>
          <w:sz w:val="28"/>
          <w:szCs w:val="28"/>
          <w:lang w:val="uk-UA"/>
        </w:rPr>
        <w:lastRenderedPageBreak/>
        <w:t xml:space="preserve">Додаток до постанови </w:t>
      </w:r>
    </w:p>
    <w:p w:rsidR="008C33FA" w:rsidRPr="00C35BE3" w:rsidRDefault="008C33FA" w:rsidP="00FE24C1">
      <w:pPr>
        <w:pStyle w:val="bvi-play2"/>
        <w:shd w:val="clear" w:color="auto" w:fill="FFFFFF"/>
        <w:spacing w:before="0" w:beforeAutospacing="0" w:after="0" w:afterAutospacing="0"/>
        <w:ind w:left="4956"/>
        <w:rPr>
          <w:sz w:val="28"/>
          <w:szCs w:val="28"/>
          <w:lang w:val="uk-UA"/>
        </w:rPr>
      </w:pPr>
      <w:r w:rsidRPr="00C35BE3">
        <w:rPr>
          <w:sz w:val="28"/>
          <w:szCs w:val="28"/>
          <w:lang w:val="uk-UA"/>
        </w:rPr>
        <w:t xml:space="preserve">Нетішинської міської </w:t>
      </w:r>
    </w:p>
    <w:p w:rsidR="008C33FA" w:rsidRPr="00C35BE3" w:rsidRDefault="008C33FA" w:rsidP="00FE24C1">
      <w:pPr>
        <w:pStyle w:val="bvi-play2"/>
        <w:shd w:val="clear" w:color="auto" w:fill="FFFFFF"/>
        <w:spacing w:before="0" w:beforeAutospacing="0" w:after="0" w:afterAutospacing="0"/>
        <w:ind w:left="4956"/>
        <w:rPr>
          <w:sz w:val="28"/>
          <w:szCs w:val="28"/>
          <w:lang w:val="uk-UA"/>
        </w:rPr>
      </w:pPr>
      <w:r w:rsidRPr="00C35BE3">
        <w:rPr>
          <w:sz w:val="28"/>
          <w:szCs w:val="28"/>
          <w:lang w:val="uk-UA"/>
        </w:rPr>
        <w:t>територіальної виборчої комісії</w:t>
      </w:r>
    </w:p>
    <w:p w:rsidR="008C33FA" w:rsidRPr="00C35BE3" w:rsidRDefault="008C33FA" w:rsidP="00FE24C1">
      <w:pPr>
        <w:pStyle w:val="bvi-play2"/>
        <w:shd w:val="clear" w:color="auto" w:fill="FFFFFF"/>
        <w:spacing w:before="0" w:beforeAutospacing="0" w:after="0" w:afterAutospacing="0"/>
        <w:ind w:left="4956"/>
        <w:rPr>
          <w:sz w:val="28"/>
          <w:szCs w:val="28"/>
          <w:lang w:val="uk-UA"/>
        </w:rPr>
      </w:pPr>
      <w:r w:rsidRPr="00C35BE3">
        <w:rPr>
          <w:sz w:val="28"/>
          <w:szCs w:val="28"/>
          <w:lang w:val="uk-UA"/>
        </w:rPr>
        <w:t>від «20» жовтня 2020 року № 64</w:t>
      </w:r>
    </w:p>
    <w:p w:rsidR="008C33FA" w:rsidRPr="00C35BE3" w:rsidRDefault="008C33FA" w:rsidP="00FE24C1">
      <w:pPr>
        <w:pStyle w:val="bvi-play2"/>
        <w:shd w:val="clear" w:color="auto" w:fill="FFFFFF"/>
        <w:spacing w:before="0" w:beforeAutospacing="0" w:after="0" w:afterAutospacing="0"/>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ЗМІНИ ДО СКЛАДУ</w:t>
      </w:r>
    </w:p>
    <w:p w:rsidR="008C33FA" w:rsidRPr="00C35BE3" w:rsidRDefault="008C33FA" w:rsidP="00FE24C1">
      <w:pPr>
        <w:pStyle w:val="bvi-play2"/>
        <w:shd w:val="clear" w:color="auto" w:fill="FFFFFF"/>
        <w:spacing w:before="0" w:beforeAutospacing="0" w:after="0" w:afterAutospacing="0"/>
        <w:jc w:val="center"/>
        <w:rPr>
          <w:sz w:val="28"/>
          <w:szCs w:val="28"/>
          <w:lang w:val="uk-UA"/>
        </w:rPr>
      </w:pPr>
      <w:r w:rsidRPr="00C35BE3">
        <w:rPr>
          <w:sz w:val="28"/>
          <w:szCs w:val="28"/>
          <w:lang w:val="uk-UA"/>
        </w:rPr>
        <w:t>дільничних виборчих комісій з місцевих виборів 25 жовтня 2020 року звичайних виборчих дільниць</w:t>
      </w:r>
    </w:p>
    <w:p w:rsidR="008C33FA" w:rsidRPr="00C35BE3" w:rsidRDefault="008C33FA" w:rsidP="00FE24C1">
      <w:pPr>
        <w:pStyle w:val="bvi-play2"/>
        <w:shd w:val="clear" w:color="auto" w:fill="FFFFFF"/>
        <w:spacing w:before="0" w:beforeAutospacing="0" w:after="0" w:afterAutospacing="0"/>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681375</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Смолій Людмила Антонівна, 1957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pStyle w:val="bvi-play2"/>
        <w:shd w:val="clear" w:color="auto" w:fill="FFFFFF"/>
        <w:spacing w:before="0" w:beforeAutospacing="0" w:after="0" w:afterAutospacing="0"/>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681376</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Василюк Наталія Олександрівна, 1995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pStyle w:val="bvi-play2"/>
        <w:shd w:val="clear" w:color="auto" w:fill="FFFFFF"/>
        <w:spacing w:before="0" w:beforeAutospacing="0" w:after="0" w:afterAutospacing="0"/>
        <w:jc w:val="center"/>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681378</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Кондакова Наталія Петрівна, 1983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Тищенко Олександр Володимирович, 1950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Мартинюк Віта Адамівна, 1986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pStyle w:val="bvi-play2"/>
        <w:shd w:val="clear" w:color="auto" w:fill="FFFFFF"/>
        <w:spacing w:before="0" w:beforeAutospacing="0" w:after="0" w:afterAutospacing="0"/>
        <w:jc w:val="center"/>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681379</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Рудь Олександр Вадимович, 1988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pStyle w:val="bvi-play2"/>
        <w:shd w:val="clear" w:color="auto" w:fill="FFFFFF"/>
        <w:spacing w:before="0" w:beforeAutospacing="0" w:after="0" w:afterAutospacing="0"/>
        <w:jc w:val="center"/>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sz w:val="28"/>
          <w:szCs w:val="28"/>
          <w:lang w:val="uk-UA"/>
        </w:rPr>
      </w:pPr>
    </w:p>
    <w:p w:rsidR="008C33FA" w:rsidRPr="00C35BE3" w:rsidRDefault="008C33FA" w:rsidP="00FE24C1">
      <w:pPr>
        <w:pStyle w:val="bvi-play2"/>
        <w:shd w:val="clear" w:color="auto" w:fill="FFFFFF"/>
        <w:spacing w:before="0" w:beforeAutospacing="0" w:after="0" w:afterAutospacing="0"/>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sz w:val="28"/>
          <w:szCs w:val="28"/>
          <w:lang w:val="uk-UA"/>
        </w:rPr>
      </w:pPr>
      <w:r w:rsidRPr="00C35BE3">
        <w:rPr>
          <w:sz w:val="28"/>
          <w:szCs w:val="28"/>
          <w:lang w:val="uk-UA"/>
        </w:rPr>
        <w:lastRenderedPageBreak/>
        <w:t>2</w:t>
      </w:r>
    </w:p>
    <w:p w:rsidR="008C33FA" w:rsidRPr="00C35BE3" w:rsidRDefault="008C33FA" w:rsidP="00FE24C1">
      <w:pPr>
        <w:pStyle w:val="bvi-play2"/>
        <w:shd w:val="clear" w:color="auto" w:fill="FFFFFF"/>
        <w:spacing w:before="0" w:beforeAutospacing="0" w:after="0" w:afterAutospacing="0"/>
        <w:jc w:val="center"/>
        <w:rPr>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681381</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Дудар Евеліна Віталіївна, 2002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ind w:firstLine="708"/>
        <w:rPr>
          <w:rFonts w:ascii="Times New Roman" w:hAnsi="Times New Roman" w:cs="Times New Roman"/>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681382</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Клімова Анжеліка Сергіївна, 2002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681383</w:t>
      </w:r>
    </w:p>
    <w:p w:rsidR="008C33FA" w:rsidRPr="00C35BE3" w:rsidRDefault="008C33FA" w:rsidP="00FE24C1">
      <w:pPr>
        <w:pStyle w:val="bvi-play2"/>
        <w:shd w:val="clear" w:color="auto" w:fill="FFFFFF"/>
        <w:spacing w:before="0" w:beforeAutospacing="0" w:after="0" w:afterAutospacing="0"/>
        <w:ind w:firstLine="708"/>
        <w:rPr>
          <w:sz w:val="28"/>
          <w:szCs w:val="28"/>
          <w:lang w:val="uk-UA"/>
        </w:rPr>
      </w:pPr>
      <w:r w:rsidRPr="00C35BE3">
        <w:rPr>
          <w:sz w:val="28"/>
          <w:szCs w:val="28"/>
          <w:lang w:val="uk-UA"/>
        </w:rPr>
        <w:t>Припинити достроково повноваження члена комісії:</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Харчук Інна Григорівна, 1986 року народження, - від Хмельницької обласної організації Політичної Партії «ЗА МАЙБУТНЄ»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Токар Інна Анатоліївна, 1983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Бізюк Аліна Едуардівна, 1990 року народження, - від Хмельницької обласної організації Політичної Партії «ЗА МАЙБУТНЄ».</w:t>
      </w:r>
    </w:p>
    <w:p w:rsidR="008C33FA" w:rsidRPr="00C35BE3" w:rsidRDefault="008C33FA" w:rsidP="00FE24C1">
      <w:pPr>
        <w:spacing w:after="0" w:line="240" w:lineRule="auto"/>
        <w:ind w:firstLine="708"/>
        <w:rPr>
          <w:rFonts w:ascii="Times New Roman" w:hAnsi="Times New Roman" w:cs="Times New Roman"/>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681384</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Бойко Наталія Анатоліївна, 1975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Калабська Ілона Юріївна, 1996 року народження, - від Нетішинської міської територіальної виборчої комісії Шепетівського району Хмельницької області.</w:t>
      </w: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8C33FA" w:rsidRPr="00C35BE3" w:rsidRDefault="008C33FA" w:rsidP="00FE24C1">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681387</w:t>
      </w:r>
    </w:p>
    <w:p w:rsidR="008C33FA" w:rsidRPr="00C35BE3" w:rsidRDefault="008C33FA" w:rsidP="00FE24C1">
      <w:pPr>
        <w:pStyle w:val="bvi-play2"/>
        <w:shd w:val="clear" w:color="auto" w:fill="FFFFFF"/>
        <w:spacing w:before="0" w:beforeAutospacing="0" w:after="0" w:afterAutospacing="0"/>
        <w:ind w:firstLine="708"/>
        <w:rPr>
          <w:sz w:val="28"/>
          <w:szCs w:val="28"/>
          <w:lang w:val="uk-UA"/>
        </w:rPr>
      </w:pPr>
      <w:r w:rsidRPr="00C35BE3">
        <w:rPr>
          <w:sz w:val="28"/>
          <w:szCs w:val="28"/>
          <w:lang w:val="uk-UA"/>
        </w:rPr>
        <w:t>Припинити достроково повноваження члена комісії:</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Миронець Іван Васильович, 1956 року народження, - від Хмельницької обласної    організації   Політичної   Партії    «ЗА МАЙБУТНЄ»  (у  зв’язку  з </w:t>
      </w:r>
    </w:p>
    <w:p w:rsidR="008C33FA" w:rsidRPr="00C35BE3" w:rsidRDefault="008C33FA"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3</w:t>
      </w: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8C33FA" w:rsidRPr="00C35BE3" w:rsidRDefault="008C33FA" w:rsidP="00FE24C1">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Степанюк Анна Петрівна, 1989 року народження, - від Хмельницької обласної організації Політичної Партії «ЗА МАЙБУТНЄ».</w:t>
      </w: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8C33FA" w:rsidRPr="00C35BE3" w:rsidRDefault="008C33FA" w:rsidP="00FE24C1">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8C33FA" w:rsidRPr="00C35BE3" w:rsidRDefault="008C33FA"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line="276" w:lineRule="auto"/>
        <w:jc w:val="center"/>
        <w:rPr>
          <w:szCs w:val="28"/>
          <w:lang w:val="uk-UA"/>
        </w:rPr>
      </w:pPr>
      <w:r w:rsidRPr="00C35BE3">
        <w:rPr>
          <w:noProof/>
          <w:szCs w:val="28"/>
          <w:lang w:eastAsia="ru-RU"/>
        </w:rPr>
        <w:lastRenderedPageBreak/>
        <w:drawing>
          <wp:inline distT="0" distB="0" distL="0" distR="0">
            <wp:extent cx="553460" cy="433038"/>
            <wp:effectExtent l="3175" t="0" r="2540" b="254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E24C1" w:rsidRPr="00C35BE3" w:rsidRDefault="00FE24C1" w:rsidP="00FE24C1">
      <w:pPr>
        <w:spacing w:after="0" w:line="240" w:lineRule="auto"/>
        <w:jc w:val="center"/>
        <w:rPr>
          <w:b/>
          <w:szCs w:val="28"/>
          <w:lang w:val="uk-UA"/>
        </w:rPr>
      </w:pPr>
      <w:r w:rsidRPr="00C35BE3">
        <w:rPr>
          <w:b/>
          <w:szCs w:val="28"/>
          <w:lang w:val="uk-UA"/>
        </w:rPr>
        <w:t xml:space="preserve">ПЕРШІ ВИБОРИ ДЕПУТАТІВ СІЛЬСЬКИХ, СЕЛИЩНИХ, </w:t>
      </w:r>
    </w:p>
    <w:p w:rsidR="00FE24C1" w:rsidRPr="00C35BE3" w:rsidRDefault="00FE24C1" w:rsidP="00FE24C1">
      <w:pPr>
        <w:spacing w:after="0" w:line="240" w:lineRule="auto"/>
        <w:jc w:val="center"/>
        <w:rPr>
          <w:b/>
          <w:szCs w:val="28"/>
          <w:lang w:val="uk-UA"/>
        </w:rPr>
      </w:pPr>
      <w:r w:rsidRPr="00C35BE3">
        <w:rPr>
          <w:b/>
          <w:szCs w:val="28"/>
          <w:lang w:val="uk-UA"/>
        </w:rPr>
        <w:t>МІСЬКИХ РАД ТЕРИТОРІАЛЬНИХ ГРОМАД І ВІДПОВІДНИХ СІЛЬСЬКИХ, СЕЛИЩНИХ, МІСЬКИХ ГОЛІВ</w:t>
      </w:r>
    </w:p>
    <w:p w:rsidR="00FE24C1" w:rsidRPr="00C35BE3" w:rsidRDefault="00FE24C1" w:rsidP="00FE24C1">
      <w:pPr>
        <w:spacing w:after="0" w:line="240" w:lineRule="auto"/>
        <w:jc w:val="center"/>
        <w:rPr>
          <w:b/>
          <w:szCs w:val="28"/>
          <w:lang w:val="uk-UA"/>
        </w:rPr>
      </w:pPr>
      <w:r w:rsidRPr="00C35BE3">
        <w:rPr>
          <w:b/>
          <w:szCs w:val="28"/>
          <w:lang w:val="uk-UA"/>
        </w:rPr>
        <w:t>25 жовтня 2020 року</w:t>
      </w:r>
    </w:p>
    <w:p w:rsidR="00FE24C1" w:rsidRPr="00C35BE3" w:rsidRDefault="00FE24C1" w:rsidP="00FE24C1">
      <w:pPr>
        <w:spacing w:after="0" w:line="240" w:lineRule="auto"/>
        <w:jc w:val="center"/>
        <w:rPr>
          <w:b/>
          <w:szCs w:val="28"/>
          <w:lang w:val="uk-UA"/>
        </w:rPr>
      </w:pPr>
    </w:p>
    <w:p w:rsidR="00FE24C1" w:rsidRPr="00C35BE3" w:rsidRDefault="00FE24C1" w:rsidP="00FE24C1">
      <w:pPr>
        <w:spacing w:after="0" w:line="240" w:lineRule="auto"/>
        <w:jc w:val="center"/>
        <w:rPr>
          <w:b/>
          <w:szCs w:val="28"/>
          <w:lang w:val="uk-UA"/>
        </w:rPr>
      </w:pPr>
      <w:r w:rsidRPr="00C35BE3">
        <w:rPr>
          <w:b/>
          <w:szCs w:val="28"/>
          <w:lang w:val="uk-UA"/>
        </w:rPr>
        <w:t>НЕТІШИНСЬКА  МІСЬКА  ТЕРИТОРІАЛЬНА  ВИБОРЧА КОМІСІЯ  ШЕПЕТІВСЬКОГО  РАЙОНУ ХМЕЛЬНИЦЬКОЇ ОБЛАСТІ</w:t>
      </w:r>
    </w:p>
    <w:p w:rsidR="00FE24C1" w:rsidRPr="00C35BE3" w:rsidRDefault="00FE24C1" w:rsidP="00FE24C1">
      <w:pPr>
        <w:spacing w:after="0" w:line="240" w:lineRule="auto"/>
        <w:jc w:val="center"/>
        <w:rPr>
          <w:b/>
          <w:sz w:val="16"/>
          <w:szCs w:val="16"/>
          <w:lang w:val="uk-UA"/>
        </w:rPr>
      </w:pPr>
    </w:p>
    <w:p w:rsidR="00FE24C1" w:rsidRPr="00C35BE3" w:rsidRDefault="00FE24C1" w:rsidP="00FE24C1">
      <w:pPr>
        <w:spacing w:after="0" w:line="240" w:lineRule="auto"/>
        <w:jc w:val="center"/>
        <w:rPr>
          <w:b/>
          <w:szCs w:val="28"/>
          <w:lang w:val="uk-UA"/>
        </w:rPr>
      </w:pPr>
      <w:r w:rsidRPr="00C35BE3">
        <w:rPr>
          <w:b/>
          <w:szCs w:val="28"/>
          <w:lang w:val="uk-UA"/>
        </w:rPr>
        <w:t>П О С Т А Н О В А</w:t>
      </w:r>
    </w:p>
    <w:p w:rsidR="00FE24C1" w:rsidRPr="00C35BE3" w:rsidRDefault="00FE24C1" w:rsidP="00FE24C1">
      <w:pPr>
        <w:spacing w:after="0" w:line="240" w:lineRule="auto"/>
        <w:jc w:val="center"/>
        <w:rPr>
          <w:b/>
          <w:szCs w:val="28"/>
          <w:lang w:val="uk-UA"/>
        </w:rPr>
      </w:pPr>
    </w:p>
    <w:p w:rsidR="00FE24C1" w:rsidRPr="00C35BE3" w:rsidRDefault="00FE24C1" w:rsidP="00FE24C1">
      <w:pPr>
        <w:spacing w:after="0" w:line="240" w:lineRule="auto"/>
        <w:jc w:val="center"/>
        <w:rPr>
          <w:sz w:val="16"/>
          <w:szCs w:val="16"/>
          <w:lang w:val="uk-UA"/>
        </w:rPr>
      </w:pPr>
      <w:r w:rsidRPr="00C35BE3">
        <w:rPr>
          <w:szCs w:val="28"/>
          <w:lang w:val="uk-UA"/>
        </w:rPr>
        <w:t>м. Нетішин</w:t>
      </w:r>
    </w:p>
    <w:p w:rsidR="00FE24C1" w:rsidRPr="00C35BE3" w:rsidRDefault="00FE24C1" w:rsidP="00FE24C1">
      <w:pPr>
        <w:spacing w:after="0" w:line="240" w:lineRule="auto"/>
        <w:jc w:val="center"/>
        <w:rPr>
          <w:sz w:val="16"/>
          <w:szCs w:val="16"/>
          <w:lang w:val="uk-UA"/>
        </w:rPr>
      </w:pPr>
    </w:p>
    <w:p w:rsidR="00FE24C1" w:rsidRPr="00C35BE3" w:rsidRDefault="00FE24C1" w:rsidP="00FE24C1">
      <w:pPr>
        <w:spacing w:after="0" w:line="240" w:lineRule="auto"/>
        <w:jc w:val="center"/>
        <w:rPr>
          <w:szCs w:val="28"/>
          <w:lang w:val="uk-UA"/>
        </w:rPr>
      </w:pPr>
    </w:p>
    <w:p w:rsidR="00FE24C1" w:rsidRPr="00C35BE3" w:rsidRDefault="00FE24C1" w:rsidP="00FE24C1">
      <w:pPr>
        <w:spacing w:after="0" w:line="240" w:lineRule="auto"/>
        <w:jc w:val="center"/>
        <w:rPr>
          <w:szCs w:val="28"/>
          <w:lang w:val="uk-UA"/>
        </w:rPr>
      </w:pPr>
      <w:r w:rsidRPr="00C35BE3">
        <w:rPr>
          <w:szCs w:val="28"/>
          <w:lang w:val="uk-UA"/>
        </w:rPr>
        <w:t>«20» жовтня 2020 року</w:t>
      </w:r>
      <w:r w:rsidRPr="00C35BE3">
        <w:rPr>
          <w:szCs w:val="28"/>
          <w:lang w:val="uk-UA"/>
        </w:rPr>
        <w:tab/>
      </w:r>
      <w:r w:rsidRPr="00C35BE3">
        <w:rPr>
          <w:szCs w:val="28"/>
          <w:lang w:val="uk-UA"/>
        </w:rPr>
        <w:tab/>
      </w:r>
      <w:r w:rsidRPr="00C35BE3">
        <w:rPr>
          <w:szCs w:val="28"/>
          <w:lang w:val="uk-UA"/>
        </w:rPr>
        <w:tab/>
        <w:t>15 год. 10хв.</w:t>
      </w:r>
      <w:r w:rsidRPr="00C35BE3">
        <w:rPr>
          <w:szCs w:val="28"/>
          <w:lang w:val="uk-UA"/>
        </w:rPr>
        <w:tab/>
      </w:r>
      <w:r w:rsidRPr="00C35BE3">
        <w:rPr>
          <w:szCs w:val="28"/>
          <w:lang w:val="uk-UA"/>
        </w:rPr>
        <w:tab/>
      </w:r>
      <w:r w:rsidRPr="00C35BE3">
        <w:rPr>
          <w:szCs w:val="28"/>
          <w:lang w:val="uk-UA"/>
        </w:rPr>
        <w:tab/>
      </w:r>
      <w:r w:rsidRPr="00C35BE3">
        <w:rPr>
          <w:szCs w:val="28"/>
          <w:lang w:val="uk-UA"/>
        </w:rPr>
        <w:tab/>
        <w:t>№ 65</w:t>
      </w:r>
    </w:p>
    <w:tbl>
      <w:tblPr>
        <w:tblW w:w="9639" w:type="dxa"/>
        <w:tblLayout w:type="fixed"/>
        <w:tblCellMar>
          <w:left w:w="28" w:type="dxa"/>
          <w:right w:w="28" w:type="dxa"/>
        </w:tblCellMar>
        <w:tblLook w:val="0000" w:firstRow="0" w:lastRow="0" w:firstColumn="0" w:lastColumn="0" w:noHBand="0" w:noVBand="0"/>
      </w:tblPr>
      <w:tblGrid>
        <w:gridCol w:w="9639"/>
      </w:tblGrid>
      <w:tr w:rsidR="00FE24C1" w:rsidRPr="00C35BE3" w:rsidTr="00813A4B">
        <w:tc>
          <w:tcPr>
            <w:tcW w:w="9639" w:type="dxa"/>
          </w:tcPr>
          <w:p w:rsidR="00FE24C1" w:rsidRPr="00C35BE3" w:rsidRDefault="00FE24C1" w:rsidP="00FE24C1">
            <w:pPr>
              <w:keepNext/>
              <w:spacing w:after="0" w:line="240" w:lineRule="auto"/>
              <w:jc w:val="center"/>
              <w:rPr>
                <w:rFonts w:ascii="Times New Roman" w:hAnsi="Times New Roman" w:cs="Times New Roman"/>
                <w:b/>
                <w:sz w:val="28"/>
                <w:szCs w:val="28"/>
                <w:lang w:val="uk-UA"/>
              </w:rPr>
            </w:pPr>
          </w:p>
          <w:p w:rsidR="00FE24C1" w:rsidRPr="00C35BE3" w:rsidRDefault="00FE24C1" w:rsidP="00FE24C1">
            <w:pPr>
              <w:keepNext/>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Про реєстрацію офіційних спостерігачів від кандидата на посаду Нетішинського міського голови Шепетівського району Хмельницької області Гордійчука Сергія Михайловича на виборах Нетішинського міського голови Шепетівського району Хмельницької області </w:t>
            </w:r>
          </w:p>
          <w:p w:rsidR="00FE24C1" w:rsidRPr="00C35BE3" w:rsidRDefault="00FE24C1" w:rsidP="00FE24C1">
            <w:pPr>
              <w:keepNext/>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tc>
      </w:tr>
    </w:tbl>
    <w:p w:rsidR="00FE24C1" w:rsidRPr="00C35BE3" w:rsidRDefault="00FE24C1" w:rsidP="00FE24C1">
      <w:pPr>
        <w:rPr>
          <w:rFonts w:ascii="Times New Roman" w:hAnsi="Times New Roman" w:cs="Times New Roman"/>
          <w:b/>
          <w:sz w:val="28"/>
          <w:szCs w:val="28"/>
          <w:lang w:val="uk-UA"/>
        </w:rPr>
      </w:pP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19 жовтня 2020 року до Нетішинської міської територіальної виборчої комісії Шепетівського району Хмельницької області кандидат на посаду Нетішинського міського голови Шепетівського району Хмельницької області Гордійчук Сергій Михайлович подав заяву та інші, визначені частиною третьою статті 239 Виборчого кодексу України, документи для реєстрації офіційних спостерігачів від кандидата на посаду Нетішинського міського голови Шепетівського району Хмельницької області Гордійчука С.М. на виборах Нетішинського міського голови Шепетівського району Хмельницької області 25 жовтня 2020 року.</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FE24C1" w:rsidRPr="00C35BE3" w:rsidRDefault="00FE24C1" w:rsidP="00FE24C1">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Враховуючи викладене, та відповідно до статті 37, частини першої-третьої статті 58, частин першої-п’ятої статті 239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FE24C1" w:rsidRPr="00C35BE3" w:rsidRDefault="00FE24C1" w:rsidP="00FE24C1">
      <w:pPr>
        <w:spacing w:after="0" w:line="240" w:lineRule="auto"/>
        <w:jc w:val="both"/>
        <w:rPr>
          <w:rFonts w:ascii="Times New Roman" w:hAnsi="Times New Roman" w:cs="Times New Roman"/>
          <w:b/>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 Зареєструвати офіційними спостерігачами від кандидата на посаду Нетішинського міського голови Шепетівського району Хмельницької області Гордійчука Сергія Михайловича на виборах Нетішинського міського голови Шепетівського району Хмельницької області 25 жовтня 2020 року:</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 Скаржинець Ігоря Олексійовича, 1972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Козака Руслана Тарасовича, 1987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Козак Галину Олександрівну, 1959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Луцика Миколу Вікторовича, 1977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Мартинюк Оксану Василівну, 1984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Дем’янюк Аллу Володимирівну, 1976 року народження, громадянка України,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Бойка Валерія Федоровича, 1963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Табінського Ярослава Миколайовича, 1983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Балицьку Оксану Вікторівну, 1982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Кучевську Лілію Ярославівну, 1988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Глущенкову Любов Григорівну, 1963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Штогуна Володимира Микитовича, 1965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Дрозда Віталія Олександровича, 1978 року народження, громадянин України. </w:t>
      </w: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Видати зареєстрованим офіційним спостерігачам посвідчення офіційних спостерігачів від кандидата на посаду Нетішинського міського голови Шепетівського району Хмельницької області Гордійчука С.М. на виборах Нетішинського міського голови Шепетівського району Хмельницької області 25 жовтня 2020 року за формою, встановленою Центральною виборчою комісією.</w:t>
      </w: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веб-сайті Нетішинської міської ради.</w:t>
      </w: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noProof/>
          <w:sz w:val="28"/>
          <w:szCs w:val="28"/>
          <w:lang w:eastAsia="ru-RU"/>
        </w:rPr>
        <w:lastRenderedPageBreak/>
        <w:drawing>
          <wp:inline distT="0" distB="0" distL="0" distR="0">
            <wp:extent cx="553460" cy="433038"/>
            <wp:effectExtent l="0" t="57150" r="0" b="43212"/>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ПЕРШІ ВИБОРИ ДЕПУТАТІВ СІЛЬСЬКИХ, СЕЛИЩНИХ, </w:t>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FE24C1" w:rsidRPr="00C35BE3" w:rsidRDefault="00FE24C1" w:rsidP="00FE24C1">
      <w:pPr>
        <w:spacing w:after="0" w:line="240" w:lineRule="auto"/>
        <w:jc w:val="center"/>
        <w:rPr>
          <w:rFonts w:ascii="Times New Roman" w:hAnsi="Times New Roman" w:cs="Times New Roman"/>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15 год. 20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66</w:t>
      </w:r>
    </w:p>
    <w:tbl>
      <w:tblPr>
        <w:tblW w:w="9639" w:type="dxa"/>
        <w:tblLayout w:type="fixed"/>
        <w:tblCellMar>
          <w:left w:w="28" w:type="dxa"/>
          <w:right w:w="28" w:type="dxa"/>
        </w:tblCellMar>
        <w:tblLook w:val="0000" w:firstRow="0" w:lastRow="0" w:firstColumn="0" w:lastColumn="0" w:noHBand="0" w:noVBand="0"/>
      </w:tblPr>
      <w:tblGrid>
        <w:gridCol w:w="9639"/>
      </w:tblGrid>
      <w:tr w:rsidR="00FE24C1" w:rsidRPr="00C35BE3" w:rsidTr="00813A4B">
        <w:tc>
          <w:tcPr>
            <w:tcW w:w="9639" w:type="dxa"/>
          </w:tcPr>
          <w:p w:rsidR="00FE24C1" w:rsidRPr="00C35BE3" w:rsidRDefault="00FE24C1" w:rsidP="00FE24C1">
            <w:pPr>
              <w:keepNext/>
              <w:spacing w:after="0" w:line="240" w:lineRule="auto"/>
              <w:jc w:val="both"/>
              <w:rPr>
                <w:rFonts w:ascii="Times New Roman" w:hAnsi="Times New Roman" w:cs="Times New Roman"/>
                <w:b/>
                <w:sz w:val="28"/>
                <w:szCs w:val="28"/>
                <w:lang w:val="uk-UA"/>
              </w:rPr>
            </w:pPr>
          </w:p>
          <w:p w:rsidR="00FE24C1" w:rsidRPr="00C35BE3" w:rsidRDefault="00FE24C1" w:rsidP="00FE24C1">
            <w:pPr>
              <w:keepNext/>
              <w:spacing w:after="0" w:line="240" w:lineRule="auto"/>
              <w:jc w:val="both"/>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Про реєстрацію офіційних спостерігачів від кандидата на посаду Нетішинського міського голови Шепетівського району Хмельницької області Супрунюка Олександра Олексійовича на виборах Нетішинського міського голови Шепетівського району Хмельницької області </w:t>
            </w:r>
          </w:p>
          <w:p w:rsidR="00FE24C1" w:rsidRPr="00C35BE3" w:rsidRDefault="00FE24C1" w:rsidP="00FE24C1">
            <w:pPr>
              <w:keepNext/>
              <w:spacing w:after="0" w:line="240" w:lineRule="auto"/>
              <w:jc w:val="both"/>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tc>
      </w:tr>
    </w:tbl>
    <w:p w:rsidR="00FE24C1" w:rsidRPr="00C35BE3" w:rsidRDefault="00FE24C1" w:rsidP="00FE24C1">
      <w:pPr>
        <w:spacing w:after="0" w:line="240" w:lineRule="auto"/>
        <w:jc w:val="both"/>
        <w:rPr>
          <w:rFonts w:ascii="Times New Roman" w:hAnsi="Times New Roman" w:cs="Times New Roman"/>
          <w:b/>
          <w:sz w:val="28"/>
          <w:szCs w:val="28"/>
          <w:lang w:val="uk-UA"/>
        </w:rPr>
      </w:pP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19 жовтня 2020 року до Нетішинської міської територіальної виборчої комісії Шепетівського району Хмельницької області кандидат на посаду Нетішинського міського голови Шепетівського району Хмельницької області Супрунюк Олександр Олексійович подав заяву та інші, визначені частиною третьою статті 239 Виборчого кодексу України, документи для реєстрації офіційних спостерігачів від кандидата на посаду Нетішинського міського голови Шепетівського району Хмельницької області Супрунюка О.О. на виборах Нетішинського міського голови Шепетівського району Хмельницької області 25 жовтня 2020 року.</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FE24C1" w:rsidRPr="00C35BE3" w:rsidRDefault="00FE24C1" w:rsidP="00FE24C1">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Враховуючи викладене, та відповідно до статті 37, частини першої-третьої статті 58, частин першої-п’ятої статті 239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FE24C1" w:rsidRPr="00C35BE3" w:rsidRDefault="00FE24C1" w:rsidP="00FE24C1">
      <w:pPr>
        <w:spacing w:after="0" w:line="240" w:lineRule="auto"/>
        <w:jc w:val="both"/>
        <w:rPr>
          <w:rFonts w:ascii="Times New Roman" w:hAnsi="Times New Roman" w:cs="Times New Roman"/>
          <w:b/>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 Зареєструвати офіційними спостерігачами від кандидата на посаду Нетішинського міського голови Шепетівського району Хмельницької області Супрунюка Олександра Олексійовича на виборах Нетішинського міського голови Шепетівського району Хмельницької області 25 жовтня 2020 року:</w:t>
      </w: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2</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Казмірчука Володимира Остаповича, 1953 року народження, громадянин України,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Кальніченка Петра Трохимовича, 1946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Крещенка Вадима Олександрович, 1987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Гоменюк Надію Іванівну, 1965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Вдовиченко Марію Петрівну, 1961 року народження, громадянка України.</w:t>
      </w: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Видати зареєстрованим офіційним спостерігачам посвідчення офіційних спостерігачів від кандидата на посаду Нетішинського міського голови Шепетівського району Хмельницької області Супрунюка О.О. на виборах Нетішинського міського голови Шепетівського району Хмельницької області 25 жовтня 2020 року за формою, встановленою Центральною виборчою комісією.</w:t>
      </w: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веб-сайті Нетішинської міської ради.</w:t>
      </w: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keepNext/>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line="276" w:lineRule="auto"/>
        <w:rPr>
          <w:szCs w:val="28"/>
          <w:lang w:val="uk-UA"/>
        </w:rPr>
      </w:pPr>
    </w:p>
    <w:p w:rsidR="00FE24C1" w:rsidRPr="00C35BE3" w:rsidRDefault="00FE24C1" w:rsidP="00FE24C1">
      <w:pPr>
        <w:rPr>
          <w:szCs w:val="28"/>
          <w:lang w:val="uk-UA"/>
        </w:rPr>
      </w:pPr>
    </w:p>
    <w:p w:rsidR="00FE24C1" w:rsidRPr="00C35BE3" w:rsidRDefault="00FE24C1" w:rsidP="00FE24C1">
      <w:pPr>
        <w:rPr>
          <w:szCs w:val="28"/>
          <w:lang w:val="uk-UA"/>
        </w:rPr>
      </w:pPr>
    </w:p>
    <w:p w:rsidR="00FE24C1" w:rsidRPr="00C35BE3" w:rsidRDefault="00FE24C1" w:rsidP="00FE24C1">
      <w:pPr>
        <w:rPr>
          <w:szCs w:val="28"/>
          <w:lang w:val="uk-UA"/>
        </w:rPr>
      </w:pPr>
    </w:p>
    <w:p w:rsidR="00FE24C1" w:rsidRPr="00C35BE3" w:rsidRDefault="00FE24C1" w:rsidP="00FE24C1">
      <w:pPr>
        <w:rPr>
          <w:szCs w:val="28"/>
          <w:lang w:val="uk-UA"/>
        </w:rPr>
      </w:pPr>
    </w:p>
    <w:p w:rsidR="00FE24C1" w:rsidRPr="00C35BE3" w:rsidRDefault="00FE24C1" w:rsidP="00FE24C1">
      <w:pPr>
        <w:rPr>
          <w:szCs w:val="28"/>
          <w:lang w:val="uk-UA"/>
        </w:rPr>
      </w:pPr>
    </w:p>
    <w:p w:rsidR="00FE24C1" w:rsidRPr="00C35BE3" w:rsidRDefault="00FE24C1" w:rsidP="00FE24C1">
      <w:pPr>
        <w:rPr>
          <w:szCs w:val="28"/>
          <w:lang w:val="uk-UA"/>
        </w:rPr>
      </w:pPr>
    </w:p>
    <w:p w:rsidR="00FE24C1" w:rsidRPr="00C35BE3" w:rsidRDefault="00FE24C1" w:rsidP="00FE24C1">
      <w:pPr>
        <w:rPr>
          <w:lang w:val="uk-UA"/>
        </w:rPr>
      </w:pPr>
    </w:p>
    <w:p w:rsidR="00FE24C1" w:rsidRPr="00C35BE3" w:rsidRDefault="00FE24C1" w:rsidP="00FE24C1">
      <w:pPr>
        <w:rPr>
          <w:szCs w:val="28"/>
          <w:lang w:val="uk-UA"/>
        </w:rPr>
      </w:pPr>
    </w:p>
    <w:p w:rsidR="00FE24C1" w:rsidRPr="00C35BE3" w:rsidRDefault="00FE24C1" w:rsidP="00FE24C1">
      <w:pPr>
        <w:spacing w:line="276" w:lineRule="auto"/>
        <w:jc w:val="center"/>
        <w:rPr>
          <w:szCs w:val="28"/>
          <w:lang w:val="uk-UA"/>
        </w:rPr>
      </w:pPr>
      <w:r w:rsidRPr="00C35BE3">
        <w:rPr>
          <w:noProof/>
          <w:szCs w:val="28"/>
          <w:lang w:eastAsia="ru-RU"/>
        </w:rPr>
        <w:lastRenderedPageBreak/>
        <w:drawing>
          <wp:inline distT="0" distB="0" distL="0" distR="0">
            <wp:extent cx="553460" cy="433038"/>
            <wp:effectExtent l="0" t="57150" r="0" b="43212"/>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ПЕРШІ ВИБОРИ ДЕПУТАТІВ СІЛЬСЬКИХ, СЕЛИЩНИХ, </w:t>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FE24C1" w:rsidRPr="00C35BE3" w:rsidRDefault="00FE24C1" w:rsidP="00FE24C1">
      <w:pPr>
        <w:spacing w:after="0" w:line="240" w:lineRule="auto"/>
        <w:jc w:val="center"/>
        <w:rPr>
          <w:rFonts w:ascii="Times New Roman" w:hAnsi="Times New Roman" w:cs="Times New Roman"/>
          <w:b/>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FE24C1" w:rsidRPr="00C35BE3" w:rsidRDefault="00FE24C1" w:rsidP="00FE24C1">
      <w:pPr>
        <w:spacing w:after="0" w:line="240" w:lineRule="auto"/>
        <w:rPr>
          <w:rFonts w:ascii="Times New Roman" w:hAnsi="Times New Roman" w:cs="Times New Roman"/>
          <w:sz w:val="28"/>
          <w:szCs w:val="28"/>
          <w:lang w:val="uk-UA"/>
        </w:rPr>
      </w:pPr>
    </w:p>
    <w:p w:rsidR="00FE24C1" w:rsidRPr="00C35BE3" w:rsidRDefault="00FE24C1" w:rsidP="00FE24C1">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15 год. 30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67</w:t>
      </w:r>
    </w:p>
    <w:tbl>
      <w:tblPr>
        <w:tblW w:w="9639" w:type="dxa"/>
        <w:tblLayout w:type="fixed"/>
        <w:tblCellMar>
          <w:left w:w="28" w:type="dxa"/>
          <w:right w:w="28" w:type="dxa"/>
        </w:tblCellMar>
        <w:tblLook w:val="0000" w:firstRow="0" w:lastRow="0" w:firstColumn="0" w:lastColumn="0" w:noHBand="0" w:noVBand="0"/>
      </w:tblPr>
      <w:tblGrid>
        <w:gridCol w:w="9639"/>
      </w:tblGrid>
      <w:tr w:rsidR="00FE24C1" w:rsidRPr="00C35BE3" w:rsidTr="00813A4B">
        <w:tc>
          <w:tcPr>
            <w:tcW w:w="9639" w:type="dxa"/>
          </w:tcPr>
          <w:p w:rsidR="00FE24C1" w:rsidRPr="00C35BE3" w:rsidRDefault="00FE24C1" w:rsidP="00FE24C1">
            <w:pPr>
              <w:keepNext/>
              <w:spacing w:after="0" w:line="240" w:lineRule="auto"/>
              <w:jc w:val="both"/>
              <w:rPr>
                <w:rFonts w:ascii="Times New Roman" w:hAnsi="Times New Roman" w:cs="Times New Roman"/>
                <w:b/>
                <w:sz w:val="28"/>
                <w:szCs w:val="28"/>
                <w:lang w:val="uk-UA"/>
              </w:rPr>
            </w:pPr>
          </w:p>
          <w:p w:rsidR="00FE24C1" w:rsidRPr="00C35BE3" w:rsidRDefault="00FE24C1" w:rsidP="00FE24C1">
            <w:pPr>
              <w:keepNext/>
              <w:spacing w:after="0" w:line="240" w:lineRule="auto"/>
              <w:jc w:val="both"/>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Про реєстрацію офіційних спостерігачів від Хмельницької  територіальної організації «ЄВРОПЕЙСЬКА СОЛІДАРНІСТЬ» на виборах депутатів Нетішинської міської ради Шепетівського району Хмельницької області </w:t>
            </w:r>
          </w:p>
          <w:p w:rsidR="00FE24C1" w:rsidRPr="00C35BE3" w:rsidRDefault="00FE24C1" w:rsidP="00FE24C1">
            <w:pPr>
              <w:keepNext/>
              <w:spacing w:after="0" w:line="240" w:lineRule="auto"/>
              <w:jc w:val="both"/>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tc>
      </w:tr>
    </w:tbl>
    <w:p w:rsidR="00FE24C1" w:rsidRPr="00C35BE3" w:rsidRDefault="00FE24C1" w:rsidP="00FE24C1">
      <w:pPr>
        <w:spacing w:after="0" w:line="240" w:lineRule="auto"/>
        <w:jc w:val="both"/>
        <w:rPr>
          <w:rFonts w:ascii="Times New Roman" w:hAnsi="Times New Roman" w:cs="Times New Roman"/>
          <w:b/>
          <w:sz w:val="28"/>
          <w:szCs w:val="28"/>
          <w:lang w:val="uk-UA"/>
        </w:rPr>
      </w:pPr>
    </w:p>
    <w:p w:rsidR="00FE24C1" w:rsidRPr="00C35BE3" w:rsidRDefault="00FE24C1" w:rsidP="00FE24C1">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19 жовтня 2020 року до Нетішинської міської територіальної виборчої комісії Шепетівського району Хмельницької області представник Хмельницької територіальної організації ПОЛІТИЧНОЇ ПАРТІЇ «ЄВРОПЕЙСЬКА СОЛІДАРНІСТЬ», Власюк Марія Михайлівна, уповноважена відповідно до довіреності цієї територіальної організації від                        21 вересня 2020 року, подала подання та інші, визначені частиною третьою статті 239 Виборчого кодексу України, документи для реєстрації офіційних спостерігачів від Хмельницької територіальної організації ПОЛІТИЧНОЇ ПАРТІЇ «ЄВРОПЕЙСЬКА СОЛІДАРНІСТЬ» на виборах депутатів Нетішинської міської ради Шепетівського району Хмельницької області                   25 жовтня 2020 року.</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FE24C1" w:rsidRPr="00C35BE3" w:rsidRDefault="00FE24C1" w:rsidP="00FE24C1">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Враховуючи викладене, та відповідно до статті 37, частини першої-третьої статті 58, частин першої-п’ятої статті 239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FE24C1" w:rsidRPr="00C35BE3" w:rsidRDefault="00FE24C1" w:rsidP="00FE24C1">
      <w:pPr>
        <w:spacing w:after="0" w:line="240" w:lineRule="auto"/>
        <w:jc w:val="both"/>
        <w:rPr>
          <w:rFonts w:ascii="Times New Roman" w:hAnsi="Times New Roman" w:cs="Times New Roman"/>
          <w:b/>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1. Зареєструвати офіційними спостерігачами від Хмельницької територіальної організації ПОЛІТИЧНОЇ ПАРТІЇ «ЄВРОПЕЙСЬКА СОЛІДАРНІСТЬ»    на   виборах    депутатів    Нетішинської     міської    ради </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Шепетівського району Хмельницької області 25 жовтня 2020 року:</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Антонюка Олександра Вікторовича, 1979 року народження, громадянин України,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Боголюбову Зою Борисівну, 1959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Бондарчук Людмилу Вікторівну, 1981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Карпенко Ніну Павлівну, 1955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Посвістак Людмилу Владиславівну, 2002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Римара Дмитра Миколайовича, 2002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Юрчук Маріанну Михайлівну, 1958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Гамулу Галину Єгорівну, 1963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Яковчук Людмилу Василівну, 1989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Яремчук Наталію Анатоліївну, 1989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Фабрицьку Вікторію Федорівну, 1995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Виноградова Євгена Васильовича, 1960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Форсюк Альону Вікторівну, 1986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Гулієва Владислава Віталійовича, 2001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Цюпку Антоніну Петрівну, 1956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Маслянчук Катерину Сергіївну, 1988 року народження, громадянка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Савостянова Леоніда Леонтійовича, 1975 року народження,  громадянин України.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Видати зареєстрованим офіційним спостерігачам посвідчення офіційних спостерігачів від Хмельницької територіальної організації ПОЛІТИЧНОЇ ПАРТІЇ «ЄВРОПЕЙСЬКА СОЛІДАРНІСТЬ» на виборах депутатів Нетішинської міської ради Шепетівського району Хмельницької області 25 жовтня 2020 року за формою, встановленою Центральною виборчою комісією</w:t>
      </w:r>
      <w:r w:rsidR="00912154" w:rsidRPr="00C35BE3">
        <w:rPr>
          <w:rFonts w:ascii="Times New Roman" w:hAnsi="Times New Roman" w:cs="Times New Roman"/>
          <w:sz w:val="28"/>
          <w:szCs w:val="28"/>
          <w:lang w:val="uk-UA"/>
        </w:rPr>
        <w:t>.</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w:t>
      </w:r>
      <w:r w:rsidR="00912154" w:rsidRPr="00C35BE3">
        <w:rPr>
          <w:rFonts w:ascii="Times New Roman" w:hAnsi="Times New Roman" w:cs="Times New Roman"/>
          <w:sz w:val="28"/>
          <w:szCs w:val="28"/>
          <w:lang w:val="uk-UA"/>
        </w:rPr>
        <w:t>-сайті Нетішинської міської ради.</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FE24C1" w:rsidRPr="00C35BE3" w:rsidRDefault="00FE24C1" w:rsidP="00FE24C1">
      <w:pPr>
        <w:spacing w:after="0" w:line="240" w:lineRule="auto"/>
        <w:jc w:val="both"/>
        <w:rPr>
          <w:rFonts w:ascii="Times New Roman" w:hAnsi="Times New Roman" w:cs="Times New Roman"/>
          <w:sz w:val="28"/>
          <w:szCs w:val="28"/>
          <w:lang w:val="uk-UA"/>
        </w:rPr>
      </w:pP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FE24C1" w:rsidRPr="00C35BE3" w:rsidRDefault="00FE24C1" w:rsidP="00FE24C1">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FE24C1" w:rsidRPr="00C35BE3" w:rsidRDefault="00FE24C1" w:rsidP="00FE24C1">
      <w:pPr>
        <w:rPr>
          <w:szCs w:val="28"/>
          <w:lang w:val="uk-UA"/>
        </w:rPr>
      </w:pPr>
    </w:p>
    <w:p w:rsidR="00FE24C1" w:rsidRPr="00C35BE3" w:rsidRDefault="00FE24C1" w:rsidP="00912154">
      <w:pPr>
        <w:spacing w:after="0" w:line="240" w:lineRule="auto"/>
        <w:jc w:val="center"/>
        <w:rPr>
          <w:szCs w:val="28"/>
          <w:lang w:val="uk-UA"/>
        </w:rPr>
      </w:pPr>
      <w:r w:rsidRPr="00C35BE3">
        <w:rPr>
          <w:noProof/>
          <w:szCs w:val="28"/>
          <w:lang w:eastAsia="ru-RU"/>
        </w:rPr>
        <w:drawing>
          <wp:inline distT="0" distB="0" distL="0" distR="0">
            <wp:extent cx="553460" cy="433038"/>
            <wp:effectExtent l="0" t="57150" r="0" b="43212"/>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lastRenderedPageBreak/>
        <w:t xml:space="preserve">ПЕРШІ ВИБОРИ ДЕПУТАТІВ СІЛЬСЬКИХ, СЕЛИЩНИХ, </w:t>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FE24C1"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FE24C1" w:rsidRPr="00C35BE3" w:rsidRDefault="00FE24C1" w:rsidP="00912154">
      <w:pPr>
        <w:spacing w:after="0" w:line="240" w:lineRule="auto"/>
        <w:jc w:val="center"/>
        <w:rPr>
          <w:rFonts w:ascii="Times New Roman" w:hAnsi="Times New Roman" w:cs="Times New Roman"/>
          <w:sz w:val="28"/>
          <w:szCs w:val="28"/>
          <w:lang w:val="uk-UA"/>
        </w:rPr>
      </w:pPr>
    </w:p>
    <w:p w:rsidR="00FE24C1" w:rsidRPr="00C35BE3" w:rsidRDefault="00FE24C1" w:rsidP="00912154">
      <w:pPr>
        <w:spacing w:after="0" w:line="240" w:lineRule="auto"/>
        <w:jc w:val="center"/>
        <w:rPr>
          <w:rFonts w:ascii="Times New Roman" w:hAnsi="Times New Roman" w:cs="Times New Roman"/>
          <w:sz w:val="28"/>
          <w:szCs w:val="28"/>
          <w:lang w:val="uk-UA"/>
        </w:rPr>
      </w:pPr>
    </w:p>
    <w:p w:rsidR="00FE24C1" w:rsidRPr="00C35BE3" w:rsidRDefault="00FE24C1"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15 год. 40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68</w:t>
      </w:r>
    </w:p>
    <w:tbl>
      <w:tblPr>
        <w:tblW w:w="9639" w:type="dxa"/>
        <w:tblLayout w:type="fixed"/>
        <w:tblCellMar>
          <w:left w:w="28" w:type="dxa"/>
          <w:right w:w="28" w:type="dxa"/>
        </w:tblCellMar>
        <w:tblLook w:val="0000" w:firstRow="0" w:lastRow="0" w:firstColumn="0" w:lastColumn="0" w:noHBand="0" w:noVBand="0"/>
      </w:tblPr>
      <w:tblGrid>
        <w:gridCol w:w="9639"/>
      </w:tblGrid>
      <w:tr w:rsidR="00FE24C1" w:rsidRPr="00C35BE3" w:rsidTr="00813A4B">
        <w:tc>
          <w:tcPr>
            <w:tcW w:w="9639" w:type="dxa"/>
          </w:tcPr>
          <w:p w:rsidR="00FE24C1" w:rsidRPr="00C35BE3" w:rsidRDefault="00FE24C1" w:rsidP="00912154">
            <w:pPr>
              <w:keepNext/>
              <w:spacing w:after="0" w:line="240" w:lineRule="auto"/>
              <w:jc w:val="center"/>
              <w:rPr>
                <w:rFonts w:ascii="Times New Roman" w:hAnsi="Times New Roman" w:cs="Times New Roman"/>
                <w:b/>
                <w:sz w:val="28"/>
                <w:szCs w:val="28"/>
                <w:lang w:val="uk-UA"/>
              </w:rPr>
            </w:pPr>
          </w:p>
          <w:p w:rsidR="00FE24C1" w:rsidRPr="00C35BE3" w:rsidRDefault="00FE24C1" w:rsidP="00912154">
            <w:pPr>
              <w:keepNext/>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Про реєстрацію офіційних спостерігачів від Хмельницької  обласної організації Політичної партії «Сила і Честь» на виборах депутатів Нетішинської міської ради Шепетівського району Хмельницької області </w:t>
            </w:r>
          </w:p>
          <w:p w:rsidR="00FE24C1" w:rsidRPr="00C35BE3" w:rsidRDefault="00FE24C1" w:rsidP="00912154">
            <w:pPr>
              <w:keepNext/>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tc>
      </w:tr>
    </w:tbl>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FE24C1" w:rsidP="00912154">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19 жовтня 2020 року до Нетішинської міської територіальної виборчої комісії Шепетівського району Хмельницької області представник Хмельницької обласної організації Політичної партії «Сила і Честь», Сиваківський Анатолій Ярославович, уповноважений відповідно до довіреності цієї обласної організації від 16 вересня 2020 року, подав подання та інші, визначені частиною третьою статті 239 Виборчого кодексу України, документи для реєстрації офіційних спостерігачів від Хмельницької обласної організації Політичної партії «Сила і Честь» на виборах депутатів Нетішинської міської ради Шепетівського району Хмельницької області                   25 жовтня 2020 року.</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FE24C1" w:rsidRPr="00C35BE3" w:rsidRDefault="00FE24C1" w:rsidP="00912154">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Враховуючи викладене, та відповідно до статті 37, частини першої-третьої статті 58, частин першої-п’ятої статті 239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FE24C1" w:rsidRPr="00C35BE3" w:rsidRDefault="00FE24C1" w:rsidP="00912154">
      <w:pPr>
        <w:spacing w:after="0" w:line="240" w:lineRule="auto"/>
        <w:jc w:val="both"/>
        <w:rPr>
          <w:rFonts w:ascii="Times New Roman" w:hAnsi="Times New Roman" w:cs="Times New Roman"/>
          <w:b/>
          <w:sz w:val="28"/>
          <w:szCs w:val="28"/>
          <w:lang w:val="uk-UA"/>
        </w:rPr>
      </w:pP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 Зареєструвати офіційними спостерігачами від Хмельницької обласної організації Політичної партії «Сила і Честь» на виборах депутатів Нетішинської міської ради Шепетівського району Хмельницької області 25 жовтня 2020 року:</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Король Ганну Миколаївну, 1992 року народження, громадянка України, </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Федюк Тетяну Іванівну, 1976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 Хуторянець Ірину Іванівну, 1987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Кисільчук Людмилу Василівну, 1980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Федорчук Ларису Анатоліївну, 1974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Бабанського Андрія Олександровича, 1986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Самковського Олега Ігоровича, 1975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Каращук Ольгу Миколаївну, 1991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Короля Максима Анатолійовича, 1991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Юрчук Каріну Іванівну, 1998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Нечипорук Жанну Ліодорівну, 1969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Хуторянця Олександра Олександровича, 1987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Дудку Марину Євгеніївну, 1995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Калиту Євгенія Івановича, 1967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Самковську Тамару Андріївну, 1954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Видати зареєстрованим офіційним спостерігачам посвідчення офіційних спостерігачів від Хмельницької обласної організації Політичної партії «Сила і Честь» на виборах депутатів Нетішинської міської ради Шепетівського району Хмельницької області 25 жовтня 2020 року за формою, встановленою Центральною виборчою комісією.</w:t>
      </w:r>
    </w:p>
    <w:p w:rsidR="00FE24C1" w:rsidRPr="00C35BE3" w:rsidRDefault="00FE24C1" w:rsidP="00912154">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веб-сайті Нетішинської міської ради.</w:t>
      </w:r>
    </w:p>
    <w:p w:rsidR="00FE24C1" w:rsidRPr="00C35BE3" w:rsidRDefault="00FE24C1" w:rsidP="00912154">
      <w:pPr>
        <w:keepNext/>
        <w:spacing w:after="0" w:line="240" w:lineRule="auto"/>
        <w:ind w:firstLine="708"/>
        <w:jc w:val="both"/>
        <w:rPr>
          <w:rFonts w:ascii="Times New Roman" w:hAnsi="Times New Roman" w:cs="Times New Roman"/>
          <w:sz w:val="28"/>
          <w:szCs w:val="28"/>
          <w:lang w:val="uk-UA"/>
        </w:rPr>
      </w:pPr>
    </w:p>
    <w:p w:rsidR="00FE24C1" w:rsidRPr="00C35BE3" w:rsidRDefault="00FE24C1" w:rsidP="00912154">
      <w:pPr>
        <w:keepNext/>
        <w:spacing w:after="0" w:line="240" w:lineRule="auto"/>
        <w:ind w:firstLine="708"/>
        <w:jc w:val="both"/>
        <w:rPr>
          <w:rFonts w:ascii="Times New Roman" w:hAnsi="Times New Roman" w:cs="Times New Roman"/>
          <w:sz w:val="28"/>
          <w:szCs w:val="28"/>
          <w:lang w:val="uk-UA"/>
        </w:rPr>
      </w:pP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FE24C1" w:rsidRPr="00C35BE3" w:rsidRDefault="00FE24C1" w:rsidP="00912154">
      <w:pPr>
        <w:spacing w:after="0" w:line="240" w:lineRule="auto"/>
        <w:jc w:val="both"/>
        <w:rPr>
          <w:rFonts w:ascii="Times New Roman" w:hAnsi="Times New Roman" w:cs="Times New Roman"/>
          <w:sz w:val="28"/>
          <w:szCs w:val="28"/>
          <w:lang w:val="uk-UA"/>
        </w:rPr>
      </w:pP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FE24C1" w:rsidRPr="00C35BE3" w:rsidRDefault="00FE24C1"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noProof/>
          <w:sz w:val="28"/>
          <w:szCs w:val="28"/>
          <w:lang w:eastAsia="ru-RU"/>
        </w:rPr>
        <w:drawing>
          <wp:inline distT="0" distB="0" distL="0" distR="0">
            <wp:extent cx="553460" cy="433038"/>
            <wp:effectExtent l="0" t="57150" r="0" b="43212"/>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ПЕРШІ ВИБОРИ ДЕПУТАТІВ СІЛЬСЬКИХ, СЕЛИЩНИХ, </w:t>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lastRenderedPageBreak/>
        <w:t>25 жовтня 2020 року</w:t>
      </w:r>
    </w:p>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FE24C1" w:rsidRPr="00C35BE3" w:rsidRDefault="00FE24C1"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FE24C1" w:rsidRPr="00C35BE3" w:rsidRDefault="00FE24C1" w:rsidP="00912154">
      <w:pPr>
        <w:spacing w:after="0" w:line="240" w:lineRule="auto"/>
        <w:jc w:val="center"/>
        <w:rPr>
          <w:rFonts w:ascii="Times New Roman" w:hAnsi="Times New Roman" w:cs="Times New Roman"/>
          <w:b/>
          <w:sz w:val="28"/>
          <w:szCs w:val="28"/>
          <w:lang w:val="uk-UA"/>
        </w:rPr>
      </w:pPr>
    </w:p>
    <w:p w:rsidR="00FE24C1" w:rsidRPr="00C35BE3" w:rsidRDefault="00912154"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FE24C1" w:rsidRPr="00C35BE3" w:rsidRDefault="00FE24C1" w:rsidP="00912154">
      <w:pPr>
        <w:spacing w:after="0" w:line="240" w:lineRule="auto"/>
        <w:rPr>
          <w:rFonts w:ascii="Times New Roman" w:hAnsi="Times New Roman" w:cs="Times New Roman"/>
          <w:sz w:val="28"/>
          <w:szCs w:val="28"/>
          <w:lang w:val="uk-UA"/>
        </w:rPr>
      </w:pPr>
    </w:p>
    <w:p w:rsidR="00FE24C1" w:rsidRPr="00C35BE3" w:rsidRDefault="00FE24C1" w:rsidP="00912154">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15 год. 50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69</w:t>
      </w:r>
    </w:p>
    <w:tbl>
      <w:tblPr>
        <w:tblW w:w="9639" w:type="dxa"/>
        <w:tblLayout w:type="fixed"/>
        <w:tblCellMar>
          <w:left w:w="28" w:type="dxa"/>
          <w:right w:w="28" w:type="dxa"/>
        </w:tblCellMar>
        <w:tblLook w:val="0000" w:firstRow="0" w:lastRow="0" w:firstColumn="0" w:lastColumn="0" w:noHBand="0" w:noVBand="0"/>
      </w:tblPr>
      <w:tblGrid>
        <w:gridCol w:w="9639"/>
      </w:tblGrid>
      <w:tr w:rsidR="00FE24C1" w:rsidRPr="002130C6" w:rsidTr="00813A4B">
        <w:tc>
          <w:tcPr>
            <w:tcW w:w="9639" w:type="dxa"/>
          </w:tcPr>
          <w:p w:rsidR="00FE24C1" w:rsidRPr="00C35BE3" w:rsidRDefault="00FE24C1" w:rsidP="00912154">
            <w:pPr>
              <w:keepNext/>
              <w:spacing w:after="0" w:line="240" w:lineRule="auto"/>
              <w:rPr>
                <w:rFonts w:ascii="Times New Roman" w:hAnsi="Times New Roman" w:cs="Times New Roman"/>
                <w:b/>
                <w:sz w:val="28"/>
                <w:szCs w:val="28"/>
                <w:lang w:val="uk-UA"/>
              </w:rPr>
            </w:pPr>
          </w:p>
          <w:p w:rsidR="00FE24C1" w:rsidRPr="00C35BE3" w:rsidRDefault="00FE24C1" w:rsidP="00912154">
            <w:pPr>
              <w:keepNext/>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Про реєстрацію офіційних спостерігачів від Хмельницької  обласної партійної організації Всеукраїнського об’єднання «Батьківщина» на виборах депутатів Нетішинської міської ради Шепетівського району Хмельницької області 25 жовтня 2020 року</w:t>
            </w:r>
          </w:p>
        </w:tc>
      </w:tr>
    </w:tbl>
    <w:p w:rsidR="00FE24C1" w:rsidRPr="00C35BE3" w:rsidRDefault="00FE24C1" w:rsidP="00912154">
      <w:pPr>
        <w:spacing w:after="0" w:line="240" w:lineRule="auto"/>
        <w:rPr>
          <w:rFonts w:ascii="Times New Roman" w:hAnsi="Times New Roman" w:cs="Times New Roman"/>
          <w:b/>
          <w:sz w:val="28"/>
          <w:szCs w:val="28"/>
          <w:lang w:val="uk-UA"/>
        </w:rPr>
      </w:pPr>
    </w:p>
    <w:p w:rsidR="00FE24C1" w:rsidRPr="00C35BE3" w:rsidRDefault="00FE24C1" w:rsidP="00912154">
      <w:pPr>
        <w:keepNext/>
        <w:spacing w:after="0" w:line="240" w:lineRule="auto"/>
        <w:ind w:firstLine="708"/>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19 жовтня 2020 року до Нетішинської міської територіальної виборчої комісії Шепетівського району Хмельницької області представник Хмельницької обласної партійної організації Всеукраїнського об’єднання «Батьківщина» Гаврилюк Руслана Леонідівна, уповноважена відповідно до довіреності цієї обласної організації від 21 вересня 2020 року, подала подання та інші, визначені частиною третьою статті 239 Виборчого кодексу України, документи для реєстрації офіційних спостерігачів від Хмельницької обласної партійної організації Всеукраїнського об’єднання «Батьківщина» на виборах депутатів Нетішинської міської ради Шепетівського району Хмельницької області 25 жовтня 2020 року.</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FE24C1" w:rsidRPr="00C35BE3" w:rsidRDefault="00FE24C1" w:rsidP="00912154">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Враховуючи викладене, та відповідно до статті 37, частини першої-третьої статті 58, частин першої-п’ятої статті 239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FE24C1" w:rsidRPr="00C35BE3" w:rsidRDefault="00FE24C1" w:rsidP="00912154">
      <w:pPr>
        <w:spacing w:after="0" w:line="240" w:lineRule="auto"/>
        <w:jc w:val="both"/>
        <w:rPr>
          <w:rFonts w:ascii="Times New Roman" w:hAnsi="Times New Roman" w:cs="Times New Roman"/>
          <w:b/>
          <w:sz w:val="28"/>
          <w:szCs w:val="28"/>
          <w:lang w:val="uk-UA"/>
        </w:rPr>
      </w:pP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1. Зареєструвати офіційними спостерігачами від Хмельницької обласної партійної організації Всеукраїнського об’єднання «Батьківщина» на виборах депутатів Нетішинської міської ради Шепетівського району Хмельницької області 25 жовтня 2020 року:</w:t>
      </w: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FE24C1" w:rsidRPr="00C35BE3" w:rsidRDefault="00FE24C1"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Лишень Валентину Станіславівну, 1967 року народження, громадянка України, </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Голяницьку Олесю Борисівну, 1971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Шевчука Бориса Петровича, 1969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 Харченка Вадима Володимировича, 1974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Ружина Анатолія Іларіоновича, 1939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Семенюк Інну Володимирівну, 1986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Фединяка Олега Едуардовича, 1985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Коптюка Аліма Анатолійовича, 1965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Міськова Миколу Олександровича, 1960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Федюк Ольгу Романівну, 1991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Войчук Тетяну Броніславівну, 1981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Яцюк Наталію Петрівну, 1977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Прокопчук Тетяну Анатоліївну, 1976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Рибіцьку Світлану Петрівну, 1975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Крутія Вадима Вікторовича, 1980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Солоненка Володимира Миколайовича, 1982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Коломійчук Раїсу Василівну, 1957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Остапчука Олега Федоровича, 1967 року народження, громадянин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Смолій Наталія Сергіївна, 1980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Ройко Вікторію Сергіївну, 1977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Романову Олену Федорівну, 1979 року народження, громадянка України;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Олійника Олега Володимировича, 1973 року народження, громадянин України.</w:t>
      </w:r>
    </w:p>
    <w:p w:rsidR="00912154"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Видати зареєстрованим офіційним спостерігачам посвідчення офіційних спостерігачів від Хмельницької обласної партійної організації Всеукраїнського об’єднання «Батьківщина» на виборах депутатів Нетішинської міської ради Шепетівського району Хмельницької області                  25 жовтня 2020 року за формою, встановленою Центральною виборчою комісією.</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веб-сайті Нетішинської міської ради.</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FE24C1" w:rsidRPr="00C35BE3" w:rsidRDefault="00FE24C1"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912154" w:rsidRPr="00C35BE3" w:rsidRDefault="00912154"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noProof/>
          <w:sz w:val="28"/>
          <w:szCs w:val="28"/>
          <w:lang w:eastAsia="ru-RU"/>
        </w:rPr>
        <w:drawing>
          <wp:inline distT="0" distB="0" distL="0" distR="0">
            <wp:extent cx="553460" cy="433038"/>
            <wp:effectExtent l="3175" t="0" r="2540" b="254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912154" w:rsidRPr="00C35BE3" w:rsidRDefault="00912154" w:rsidP="00912154">
      <w:pPr>
        <w:spacing w:after="0" w:line="240" w:lineRule="auto"/>
        <w:ind w:firstLine="709"/>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ПЕРШІ ВИБОРИ ДЕПУТАТІВ СІЛЬСЬКИХ, СЕЛИЩНИХ,</w:t>
      </w:r>
    </w:p>
    <w:p w:rsidR="00912154" w:rsidRPr="00C35BE3" w:rsidRDefault="00912154"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w:t>
      </w:r>
    </w:p>
    <w:p w:rsidR="00912154" w:rsidRPr="00C35BE3" w:rsidRDefault="00912154"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ВІДПОВІДНИХ СІЛЬСЬКИХ, СЕЛИЩНИХ, МІСЬКИХ ГОЛІВ</w:t>
      </w:r>
    </w:p>
    <w:p w:rsidR="00912154" w:rsidRPr="00C35BE3" w:rsidRDefault="00912154"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25 жовтня 2020 року</w:t>
      </w:r>
    </w:p>
    <w:p w:rsidR="00912154" w:rsidRPr="00C35BE3" w:rsidRDefault="00912154" w:rsidP="00912154">
      <w:pPr>
        <w:spacing w:after="0" w:line="240" w:lineRule="auto"/>
        <w:jc w:val="center"/>
        <w:rPr>
          <w:rFonts w:ascii="Times New Roman" w:hAnsi="Times New Roman" w:cs="Times New Roman"/>
          <w:sz w:val="28"/>
          <w:szCs w:val="28"/>
          <w:lang w:val="uk-UA"/>
        </w:rPr>
      </w:pPr>
    </w:p>
    <w:p w:rsidR="00912154" w:rsidRPr="00C35BE3" w:rsidRDefault="00912154"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lastRenderedPageBreak/>
        <w:t>НЕТІШИНСЬКА МІСЬКА  ТЕРИТОРІАЛЬНА ВИБОРЧА КОМІСІЯ  ШЕПЕТІВСЬКОГО  РАЙОНУ ХМЕЛЬНИЦЬКОЇ ОБЛАСТІ</w:t>
      </w:r>
    </w:p>
    <w:p w:rsidR="00912154" w:rsidRPr="00C35BE3" w:rsidRDefault="00912154" w:rsidP="00912154">
      <w:pPr>
        <w:spacing w:after="0" w:line="240" w:lineRule="auto"/>
        <w:jc w:val="center"/>
        <w:rPr>
          <w:rFonts w:ascii="Times New Roman" w:hAnsi="Times New Roman" w:cs="Times New Roman"/>
          <w:sz w:val="28"/>
          <w:szCs w:val="28"/>
          <w:lang w:val="uk-UA"/>
        </w:rPr>
      </w:pPr>
    </w:p>
    <w:p w:rsidR="00912154" w:rsidRPr="00C35BE3" w:rsidRDefault="00912154" w:rsidP="00912154">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912154" w:rsidRPr="00C35BE3" w:rsidRDefault="00912154" w:rsidP="00912154">
      <w:pPr>
        <w:spacing w:after="0" w:line="240" w:lineRule="auto"/>
        <w:jc w:val="center"/>
        <w:rPr>
          <w:rFonts w:ascii="Times New Roman" w:hAnsi="Times New Roman" w:cs="Times New Roman"/>
          <w:sz w:val="28"/>
          <w:szCs w:val="28"/>
          <w:lang w:val="uk-UA"/>
        </w:rPr>
      </w:pPr>
    </w:p>
    <w:p w:rsidR="00912154" w:rsidRPr="00C35BE3" w:rsidRDefault="00912154"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912154" w:rsidRPr="00C35BE3" w:rsidRDefault="00912154" w:rsidP="00912154">
      <w:pPr>
        <w:spacing w:after="0" w:line="240" w:lineRule="auto"/>
        <w:rPr>
          <w:rFonts w:ascii="Times New Roman" w:hAnsi="Times New Roman" w:cs="Times New Roman"/>
          <w:sz w:val="28"/>
          <w:szCs w:val="28"/>
          <w:lang w:val="uk-UA"/>
        </w:rPr>
      </w:pPr>
    </w:p>
    <w:p w:rsidR="00912154" w:rsidRPr="00C35BE3" w:rsidRDefault="00912154" w:rsidP="00912154">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«20»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16 год. 00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70</w:t>
      </w:r>
    </w:p>
    <w:p w:rsidR="00912154" w:rsidRPr="00C35BE3" w:rsidRDefault="00912154" w:rsidP="00912154">
      <w:pPr>
        <w:spacing w:after="0" w:line="240" w:lineRule="auto"/>
        <w:rPr>
          <w:rFonts w:ascii="Times New Roman" w:hAnsi="Times New Roman" w:cs="Times New Roman"/>
          <w:sz w:val="28"/>
          <w:szCs w:val="28"/>
          <w:lang w:val="uk-UA"/>
        </w:rPr>
      </w:pPr>
    </w:p>
    <w:p w:rsidR="00912154" w:rsidRPr="00C35BE3" w:rsidRDefault="00912154" w:rsidP="00912154">
      <w:pPr>
        <w:spacing w:after="0" w:line="240" w:lineRule="auto"/>
        <w:ind w:firstLine="709"/>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Про комісію з вибіркового контролю за надходженням, обліком і використанням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w:t>
      </w:r>
    </w:p>
    <w:p w:rsidR="00912154" w:rsidRPr="00C35BE3" w:rsidRDefault="00912154" w:rsidP="00912154">
      <w:pPr>
        <w:ind w:firstLine="708"/>
        <w:rPr>
          <w:szCs w:val="28"/>
          <w:lang w:val="uk-UA"/>
        </w:rPr>
      </w:pPr>
    </w:p>
    <w:p w:rsidR="00912154" w:rsidRPr="00C35BE3" w:rsidRDefault="00912154" w:rsidP="00912154">
      <w:pPr>
        <w:spacing w:after="0" w:line="240" w:lineRule="auto"/>
        <w:ind w:firstLine="709"/>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До Нетішинської міської територіальної виборчої комісії Шепетівського району Хмельницької області надійшли повідомлення від АТ КБ «ПРИВАТБАНК» про відкриття кандидатами у депутати Нетішинської міської ради Шепетівського району Хмельницької області Реуцьким І.В., Степанюком О.В., кандидатами на посаду Нетішинського міського голови Шепетівського району Хмельницької області Супрунюком О.О.,                      Войтком А.Г. про відкриття поточних рахунків та їх реквізити, про відкриття Хмельницькою обласною партійною організацією Політичної партії «Об’єднання «Самопоміч» накопичувального та поточного рахунків виборчих фондів та їх реквізити.</w:t>
      </w:r>
    </w:p>
    <w:p w:rsidR="00912154" w:rsidRPr="00C35BE3" w:rsidRDefault="00912154" w:rsidP="00912154">
      <w:pPr>
        <w:spacing w:after="0" w:line="240" w:lineRule="auto"/>
        <w:ind w:firstLine="709"/>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Станом на 19 жовтня 2020 року до Нетішинської міської територіальної виборчої комісії Шепетівського району Хмельницької області надійшли фінансові звіти про надходження та використання коштів виборчих фондів від кандидатів у депутати Нетішинської міської ради Шепетівського району Хмельницької області Реуцького І.В., Степанюка О.В., від кандидатів на посаду Нетішинського міського голови Шепетівського району Хмельницької області Супрунюка О.О. та від Хмельницької обласної партійної організації Політичної партії «Об’єднання «Самопоміч».</w:t>
      </w:r>
    </w:p>
    <w:p w:rsidR="00912154" w:rsidRPr="00C35BE3" w:rsidRDefault="00912154" w:rsidP="00912154">
      <w:pPr>
        <w:spacing w:after="0" w:line="240" w:lineRule="auto"/>
        <w:ind w:firstLine="709"/>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Відповідно до пунктів 14-15 частини другої статті 206, частини дев’ятої статті 215 Виборчого кодексу України та з метою здійснення з вибіркового</w:t>
      </w:r>
    </w:p>
    <w:p w:rsidR="00912154" w:rsidRPr="00C35BE3" w:rsidRDefault="00912154" w:rsidP="00912154">
      <w:pPr>
        <w:spacing w:after="0" w:line="240" w:lineRule="auto"/>
        <w:ind w:firstLine="709"/>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w:t>
      </w:r>
    </w:p>
    <w:p w:rsidR="00912154" w:rsidRPr="00C35BE3" w:rsidRDefault="00912154" w:rsidP="00912154">
      <w:pPr>
        <w:spacing w:after="0" w:line="240" w:lineRule="auto"/>
        <w:ind w:firstLine="709"/>
        <w:jc w:val="center"/>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контролю за надходженням, обліком і використанням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 я є:</w:t>
      </w: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1. Утворити комісію з вибіркового контролю за надходженням, обліком і використанням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 (далі - комісія) у складі згідно з додатком.</w:t>
      </w: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2. Комісії провести вибірковий контроль за надходженням, обліком і використанням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 і підготувати на розгляд Нетішинської міської територіальної виборчої комісії Шепетівського району Хмельницької області проміжний аналіз фінансових звітів про надходження та використання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w:t>
      </w:r>
    </w:p>
    <w:p w:rsidR="00912154" w:rsidRPr="00C35BE3" w:rsidRDefault="00912154" w:rsidP="00912154">
      <w:pPr>
        <w:pStyle w:val="ParagraphStyle"/>
        <w:jc w:val="both"/>
        <w:rPr>
          <w:rFonts w:ascii="Times New Roman" w:hAnsi="Times New Roman"/>
          <w:sz w:val="28"/>
          <w:szCs w:val="28"/>
          <w:lang w:val="uk-UA"/>
        </w:rPr>
      </w:pPr>
      <w:r w:rsidRPr="00C35BE3">
        <w:rPr>
          <w:rFonts w:ascii="Times New Roman" w:hAnsi="Times New Roman"/>
          <w:sz w:val="28"/>
          <w:szCs w:val="28"/>
          <w:lang w:val="uk-UA"/>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w:t>
      </w:r>
    </w:p>
    <w:p w:rsidR="00912154" w:rsidRPr="00C35BE3" w:rsidRDefault="00912154" w:rsidP="00912154">
      <w:pPr>
        <w:pStyle w:val="a5"/>
        <w:ind w:left="0" w:firstLine="0"/>
        <w:rPr>
          <w:szCs w:val="28"/>
        </w:rPr>
      </w:pPr>
    </w:p>
    <w:p w:rsidR="00912154" w:rsidRPr="00C35BE3" w:rsidRDefault="00912154" w:rsidP="00912154">
      <w:pPr>
        <w:pStyle w:val="a5"/>
        <w:ind w:left="0" w:firstLine="0"/>
        <w:rPr>
          <w:szCs w:val="28"/>
        </w:rPr>
      </w:pPr>
    </w:p>
    <w:p w:rsidR="00912154" w:rsidRPr="00C35BE3" w:rsidRDefault="00912154" w:rsidP="00912154">
      <w:pPr>
        <w:pStyle w:val="a5"/>
        <w:ind w:left="0" w:firstLine="0"/>
        <w:rPr>
          <w:szCs w:val="28"/>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912154" w:rsidRPr="00C35BE3" w:rsidRDefault="00912154" w:rsidP="00912154">
      <w:pPr>
        <w:spacing w:after="0" w:line="240" w:lineRule="auto"/>
        <w:jc w:val="both"/>
        <w:rPr>
          <w:rFonts w:ascii="Times New Roman" w:hAnsi="Times New Roman" w:cs="Times New Roman"/>
          <w:sz w:val="28"/>
          <w:szCs w:val="28"/>
          <w:lang w:val="uk-UA"/>
        </w:rPr>
      </w:pP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912154" w:rsidRPr="00C35BE3" w:rsidRDefault="00912154" w:rsidP="00912154">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left="4248" w:firstLine="709"/>
        <w:rPr>
          <w:rFonts w:ascii="Times New Roman" w:hAnsi="Times New Roman" w:cs="Times New Roman"/>
          <w:sz w:val="28"/>
          <w:szCs w:val="28"/>
          <w:lang w:val="uk-UA"/>
        </w:rPr>
      </w:pPr>
      <w:r w:rsidRPr="00C35BE3">
        <w:rPr>
          <w:rFonts w:ascii="Times New Roman" w:hAnsi="Times New Roman" w:cs="Times New Roman"/>
          <w:sz w:val="28"/>
          <w:szCs w:val="28"/>
          <w:lang w:val="uk-UA"/>
        </w:rPr>
        <w:t>Додаток до постанови</w:t>
      </w:r>
    </w:p>
    <w:p w:rsidR="00912154" w:rsidRPr="00C35BE3" w:rsidRDefault="00912154" w:rsidP="00912154">
      <w:pPr>
        <w:spacing w:after="0" w:line="240" w:lineRule="auto"/>
        <w:ind w:left="4248" w:firstLine="709"/>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Нетішинської міської </w:t>
      </w:r>
    </w:p>
    <w:p w:rsidR="00912154" w:rsidRPr="00C35BE3" w:rsidRDefault="00912154" w:rsidP="00912154">
      <w:pPr>
        <w:spacing w:after="0" w:line="240" w:lineRule="auto"/>
        <w:ind w:left="4248" w:firstLine="709"/>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p>
    <w:p w:rsidR="00912154" w:rsidRPr="00C35BE3" w:rsidRDefault="00912154" w:rsidP="00912154">
      <w:pPr>
        <w:spacing w:after="0" w:line="240" w:lineRule="auto"/>
        <w:ind w:left="4248" w:firstLine="709"/>
        <w:rPr>
          <w:rFonts w:ascii="Times New Roman" w:hAnsi="Times New Roman" w:cs="Times New Roman"/>
          <w:sz w:val="28"/>
          <w:szCs w:val="28"/>
          <w:lang w:val="uk-UA"/>
        </w:rPr>
      </w:pPr>
      <w:r w:rsidRPr="00C35BE3">
        <w:rPr>
          <w:rFonts w:ascii="Times New Roman" w:hAnsi="Times New Roman" w:cs="Times New Roman"/>
          <w:sz w:val="28"/>
          <w:szCs w:val="28"/>
          <w:lang w:val="uk-UA"/>
        </w:rPr>
        <w:t>від «20» жовтня 2020 року № 70</w:t>
      </w: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Склад комісії з вибіркового контролю за надходженням, обліком і використанням коштів виборчих фондів суб’єктів виборчого процесу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25 жовтня 2020 року</w:t>
      </w: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pStyle w:val="ParagraphStyle"/>
        <w:ind w:left="4248" w:hanging="3539"/>
        <w:jc w:val="both"/>
        <w:rPr>
          <w:rStyle w:val="a6"/>
          <w:rFonts w:ascii="Times New Roman" w:hAnsi="Times New Roman"/>
          <w:bCs w:val="0"/>
          <w:sz w:val="28"/>
          <w:szCs w:val="28"/>
          <w:lang w:val="uk-UA"/>
        </w:rPr>
      </w:pPr>
      <w:r w:rsidRPr="00C35BE3">
        <w:rPr>
          <w:rFonts w:ascii="Times New Roman" w:hAnsi="Times New Roman"/>
          <w:sz w:val="28"/>
          <w:szCs w:val="28"/>
          <w:lang w:val="uk-UA"/>
        </w:rPr>
        <w:t>Коваленко Лариса Юріївна</w:t>
      </w:r>
      <w:r w:rsidRPr="00C35BE3">
        <w:rPr>
          <w:rFonts w:ascii="Times New Roman" w:hAnsi="Times New Roman"/>
          <w:sz w:val="28"/>
          <w:szCs w:val="28"/>
          <w:lang w:val="uk-UA"/>
        </w:rPr>
        <w:tab/>
      </w:r>
      <w:r w:rsidRPr="00C35BE3">
        <w:rPr>
          <w:rFonts w:ascii="Times New Roman" w:hAnsi="Times New Roman"/>
          <w:sz w:val="28"/>
          <w:szCs w:val="28"/>
          <w:lang w:val="uk-UA"/>
        </w:rPr>
        <w:tab/>
        <w:t xml:space="preserve">- член Нетішинської міської територіальної виборчої комісії – </w:t>
      </w:r>
      <w:r w:rsidRPr="00C35BE3">
        <w:rPr>
          <w:rStyle w:val="a6"/>
          <w:rFonts w:ascii="Times New Roman" w:hAnsi="Times New Roman"/>
          <w:sz w:val="28"/>
          <w:szCs w:val="28"/>
          <w:lang w:val="uk-UA"/>
        </w:rPr>
        <w:t>від місцевої ПОЛІТИЧНОЇ ПАРТІЇ «СЛУГА НАРОДУ»</w:t>
      </w: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r w:rsidRPr="00C35BE3">
        <w:rPr>
          <w:rFonts w:ascii="Times New Roman" w:hAnsi="Times New Roman"/>
          <w:sz w:val="28"/>
          <w:szCs w:val="28"/>
          <w:lang w:val="uk-UA"/>
        </w:rPr>
        <w:t xml:space="preserve">Михалевська </w:t>
      </w:r>
      <w:r w:rsidRPr="00C35BE3">
        <w:rPr>
          <w:rFonts w:ascii="Times New Roman" w:hAnsi="Times New Roman"/>
          <w:sz w:val="28"/>
          <w:szCs w:val="28"/>
          <w:lang w:val="uk-UA"/>
        </w:rPr>
        <w:tab/>
      </w:r>
      <w:r w:rsidRPr="00C35BE3">
        <w:rPr>
          <w:rFonts w:ascii="Times New Roman" w:hAnsi="Times New Roman"/>
          <w:sz w:val="28"/>
          <w:szCs w:val="28"/>
          <w:lang w:val="uk-UA"/>
        </w:rPr>
        <w:tab/>
      </w:r>
      <w:r w:rsidRPr="00C35BE3">
        <w:rPr>
          <w:rFonts w:ascii="Times New Roman" w:hAnsi="Times New Roman"/>
          <w:sz w:val="28"/>
          <w:szCs w:val="28"/>
          <w:lang w:val="uk-UA"/>
        </w:rPr>
        <w:tab/>
        <w:t xml:space="preserve">- </w:t>
      </w:r>
      <w:r w:rsidRPr="00C35BE3">
        <w:rPr>
          <w:rFonts w:ascii="Times New Roman" w:hAnsi="Times New Roman"/>
          <w:sz w:val="28"/>
          <w:szCs w:val="28"/>
          <w:lang w:val="uk-UA"/>
        </w:rPr>
        <w:tab/>
        <w:t xml:space="preserve">член </w:t>
      </w:r>
      <w:r w:rsidRPr="00C35BE3">
        <w:rPr>
          <w:rFonts w:ascii="Times New Roman" w:hAnsi="Times New Roman"/>
          <w:sz w:val="28"/>
          <w:szCs w:val="28"/>
          <w:lang w:val="uk-UA"/>
        </w:rPr>
        <w:tab/>
        <w:t xml:space="preserve">        Нетішинської        міської</w:t>
      </w:r>
    </w:p>
    <w:p w:rsidR="00912154" w:rsidRPr="00C35BE3" w:rsidRDefault="00912154" w:rsidP="00912154">
      <w:pPr>
        <w:pStyle w:val="ParagraphStyle"/>
        <w:ind w:left="4249" w:hanging="3540"/>
        <w:jc w:val="both"/>
        <w:rPr>
          <w:rStyle w:val="a6"/>
          <w:rFonts w:ascii="Times New Roman" w:hAnsi="Times New Roman"/>
          <w:bCs w:val="0"/>
          <w:sz w:val="28"/>
          <w:szCs w:val="28"/>
          <w:lang w:val="uk-UA"/>
        </w:rPr>
      </w:pPr>
      <w:r w:rsidRPr="00C35BE3">
        <w:rPr>
          <w:rFonts w:ascii="Times New Roman" w:hAnsi="Times New Roman"/>
          <w:sz w:val="28"/>
          <w:szCs w:val="28"/>
          <w:lang w:val="uk-UA"/>
        </w:rPr>
        <w:t>Євгенія Анатоліївна</w:t>
      </w:r>
      <w:r w:rsidRPr="00C35BE3">
        <w:rPr>
          <w:rFonts w:ascii="Times New Roman" w:hAnsi="Times New Roman"/>
          <w:sz w:val="28"/>
          <w:szCs w:val="28"/>
          <w:lang w:val="uk-UA"/>
        </w:rPr>
        <w:tab/>
      </w:r>
      <w:r w:rsidRPr="00C35BE3">
        <w:rPr>
          <w:rFonts w:ascii="Times New Roman" w:hAnsi="Times New Roman"/>
          <w:sz w:val="28"/>
          <w:szCs w:val="28"/>
          <w:lang w:val="uk-UA"/>
        </w:rPr>
        <w:tab/>
        <w:t xml:space="preserve">територіальної виборчої комісії – </w:t>
      </w:r>
      <w:r w:rsidRPr="00C35BE3">
        <w:rPr>
          <w:rStyle w:val="a6"/>
          <w:rFonts w:ascii="Times New Roman" w:hAnsi="Times New Roman"/>
          <w:sz w:val="28"/>
          <w:szCs w:val="28"/>
          <w:lang w:val="uk-UA"/>
        </w:rPr>
        <w:t>від місцевої організації політичної партії Всеукраїнське об’єднання «Батьківщина»</w:t>
      </w: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left="4249" w:hanging="3540"/>
        <w:jc w:val="both"/>
        <w:rPr>
          <w:rStyle w:val="a6"/>
          <w:rFonts w:ascii="Times New Roman" w:hAnsi="Times New Roman"/>
          <w:bCs w:val="0"/>
          <w:sz w:val="28"/>
          <w:szCs w:val="28"/>
          <w:lang w:val="uk-UA"/>
        </w:rPr>
      </w:pPr>
      <w:r w:rsidRPr="00C35BE3">
        <w:rPr>
          <w:rFonts w:ascii="Times New Roman" w:hAnsi="Times New Roman"/>
          <w:sz w:val="28"/>
          <w:szCs w:val="28"/>
          <w:lang w:val="uk-UA"/>
        </w:rPr>
        <w:t>Музичук Тетяна Юріївна</w:t>
      </w:r>
      <w:r w:rsidRPr="00C35BE3">
        <w:rPr>
          <w:rFonts w:ascii="Times New Roman" w:hAnsi="Times New Roman"/>
          <w:sz w:val="28"/>
          <w:szCs w:val="28"/>
          <w:lang w:val="uk-UA"/>
        </w:rPr>
        <w:tab/>
        <w:t xml:space="preserve">- член Нетішинської міської територіальної виборчої комісії – </w:t>
      </w:r>
      <w:r w:rsidRPr="00C35BE3">
        <w:rPr>
          <w:rStyle w:val="a6"/>
          <w:rFonts w:ascii="Times New Roman" w:hAnsi="Times New Roman"/>
          <w:sz w:val="28"/>
          <w:szCs w:val="28"/>
          <w:lang w:val="uk-UA"/>
        </w:rPr>
        <w:t>від місцевої організації ПОЛІТИЧНОЇ ПАРТІЇ «ЄВРОПЕЙСЬКА СОЛІДАРНІСТЬ»</w:t>
      </w: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912154" w:rsidRPr="00C35BE3" w:rsidRDefault="00912154" w:rsidP="00912154">
      <w:pPr>
        <w:spacing w:after="0" w:line="240" w:lineRule="auto"/>
        <w:ind w:firstLine="709"/>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912154" w:rsidRPr="00C35BE3" w:rsidRDefault="00912154" w:rsidP="00912154">
      <w:pPr>
        <w:spacing w:after="0" w:line="240" w:lineRule="auto"/>
        <w:ind w:firstLine="709"/>
        <w:rPr>
          <w:rFonts w:ascii="Times New Roman" w:hAnsi="Times New Roman" w:cs="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ind w:firstLine="709"/>
        <w:jc w:val="both"/>
        <w:rPr>
          <w:rFonts w:ascii="Times New Roman" w:hAnsi="Times New Roman"/>
          <w:sz w:val="28"/>
          <w:szCs w:val="28"/>
          <w:lang w:val="uk-UA"/>
        </w:rPr>
      </w:pPr>
    </w:p>
    <w:p w:rsidR="00912154" w:rsidRPr="00C35BE3" w:rsidRDefault="00912154" w:rsidP="00912154">
      <w:pPr>
        <w:pStyle w:val="ParagraphStyle"/>
        <w:jc w:val="both"/>
        <w:rPr>
          <w:rFonts w:ascii="Times New Roman" w:hAnsi="Times New Roman"/>
          <w:sz w:val="28"/>
          <w:szCs w:val="28"/>
          <w:lang w:val="uk-UA"/>
        </w:rPr>
      </w:pPr>
    </w:p>
    <w:p w:rsidR="00912154" w:rsidRPr="00C35BE3" w:rsidRDefault="00912154" w:rsidP="00912154">
      <w:pPr>
        <w:spacing w:line="276" w:lineRule="auto"/>
        <w:jc w:val="center"/>
        <w:rPr>
          <w:szCs w:val="28"/>
          <w:lang w:val="uk-UA"/>
        </w:rPr>
      </w:pPr>
      <w:r w:rsidRPr="00C35BE3">
        <w:rPr>
          <w:noProof/>
          <w:szCs w:val="28"/>
          <w:lang w:eastAsia="ru-RU"/>
        </w:rPr>
        <w:drawing>
          <wp:inline distT="0" distB="0" distL="0" distR="0">
            <wp:extent cx="553460" cy="433038"/>
            <wp:effectExtent l="3175" t="0" r="2540" b="254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912154" w:rsidRPr="00C35BE3" w:rsidRDefault="00912154" w:rsidP="006C0AA2">
      <w:pPr>
        <w:spacing w:after="0" w:line="240" w:lineRule="auto"/>
        <w:ind w:firstLine="709"/>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ПЕРШІ ВИБОРИ ДЕПУТАТІВ СІЛЬСЬКИХ, СЕЛИЩНИХ,</w:t>
      </w:r>
    </w:p>
    <w:p w:rsidR="00912154" w:rsidRPr="00C35BE3" w:rsidRDefault="00912154"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w:t>
      </w:r>
    </w:p>
    <w:p w:rsidR="00912154" w:rsidRPr="00C35BE3" w:rsidRDefault="00912154"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ВІДПОВІДНИХ СІЛЬСЬКИХ, СЕЛИЩНИХ, МІСЬКИХ ГОЛІВ</w:t>
      </w:r>
    </w:p>
    <w:p w:rsidR="00912154" w:rsidRPr="00C35BE3" w:rsidRDefault="00912154"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25 жовтня 2020 року</w:t>
      </w:r>
    </w:p>
    <w:p w:rsidR="00912154" w:rsidRPr="00C35BE3" w:rsidRDefault="00912154" w:rsidP="006C0AA2">
      <w:pPr>
        <w:spacing w:after="0" w:line="240" w:lineRule="auto"/>
        <w:jc w:val="center"/>
        <w:rPr>
          <w:rFonts w:ascii="Times New Roman" w:hAnsi="Times New Roman" w:cs="Times New Roman"/>
          <w:sz w:val="28"/>
          <w:szCs w:val="28"/>
          <w:lang w:val="uk-UA"/>
        </w:rPr>
      </w:pPr>
    </w:p>
    <w:p w:rsidR="00912154" w:rsidRPr="00C35BE3" w:rsidRDefault="00912154"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912154" w:rsidRPr="00C35BE3" w:rsidRDefault="00912154" w:rsidP="006C0AA2">
      <w:pPr>
        <w:spacing w:after="0" w:line="240" w:lineRule="auto"/>
        <w:jc w:val="center"/>
        <w:rPr>
          <w:rFonts w:ascii="Times New Roman" w:hAnsi="Times New Roman" w:cs="Times New Roman"/>
          <w:sz w:val="28"/>
          <w:szCs w:val="28"/>
          <w:lang w:val="uk-UA"/>
        </w:rPr>
      </w:pPr>
    </w:p>
    <w:p w:rsidR="00912154" w:rsidRPr="00C35BE3" w:rsidRDefault="00912154"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912154" w:rsidRPr="00C35BE3" w:rsidRDefault="00912154" w:rsidP="006C0AA2">
      <w:pPr>
        <w:spacing w:after="0" w:line="240" w:lineRule="auto"/>
        <w:jc w:val="center"/>
        <w:rPr>
          <w:rFonts w:ascii="Times New Roman" w:hAnsi="Times New Roman" w:cs="Times New Roman"/>
          <w:sz w:val="28"/>
          <w:szCs w:val="28"/>
          <w:lang w:val="uk-UA"/>
        </w:rPr>
      </w:pPr>
    </w:p>
    <w:p w:rsidR="00912154" w:rsidRPr="00C35BE3" w:rsidRDefault="00912154"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912154" w:rsidRPr="00C35BE3" w:rsidRDefault="00912154" w:rsidP="006C0AA2">
      <w:pPr>
        <w:spacing w:after="0" w:line="240" w:lineRule="auto"/>
        <w:jc w:val="center"/>
        <w:rPr>
          <w:rFonts w:ascii="Times New Roman" w:hAnsi="Times New Roman" w:cs="Times New Roman"/>
          <w:sz w:val="28"/>
          <w:szCs w:val="28"/>
          <w:lang w:val="uk-UA"/>
        </w:rPr>
      </w:pPr>
    </w:p>
    <w:p w:rsidR="00912154" w:rsidRPr="00C35BE3" w:rsidRDefault="00912154" w:rsidP="006C0AA2">
      <w:pPr>
        <w:spacing w:after="0" w:line="240" w:lineRule="auto"/>
        <w:jc w:val="center"/>
        <w:rPr>
          <w:rFonts w:ascii="Times New Roman" w:hAnsi="Times New Roman" w:cs="Times New Roman"/>
          <w:sz w:val="28"/>
          <w:szCs w:val="28"/>
          <w:lang w:val="uk-UA"/>
        </w:rPr>
      </w:pPr>
    </w:p>
    <w:p w:rsidR="00912154" w:rsidRPr="00C35BE3" w:rsidRDefault="00912154"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«21»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18 год. 55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71</w:t>
      </w:r>
    </w:p>
    <w:p w:rsidR="00912154" w:rsidRPr="00C35BE3" w:rsidRDefault="00912154" w:rsidP="00912154">
      <w:pPr>
        <w:rPr>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Про уповноваження членів Нетішинської міської територіальної виборчої комісії Шепетівського району Хмельницької області щодо отримання виборчих бюлетенів з виборів депутатів Нетішинської міської ради Шепетівського району Хмельницької області та виборчих бюлетенів</w:t>
      </w: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з виборів Нетішинського міського голови Шепетівського району Хмельницької області від підприємства-виготовлювача</w:t>
      </w: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Fonts w:ascii="Times New Roman" w:hAnsi="Times New Roman"/>
          <w:sz w:val="28"/>
          <w:szCs w:val="28"/>
          <w:lang w:val="uk-UA"/>
        </w:rPr>
        <w:t xml:space="preserve">Відповідно до частин третьої-четвертої статті 37, частини 4 статті 242 Виборчого кодексу України, </w:t>
      </w:r>
      <w:r w:rsidRPr="00C35BE3">
        <w:rPr>
          <w:rStyle w:val="a6"/>
          <w:rFonts w:ascii="Times New Roman" w:hAnsi="Times New Roman"/>
          <w:b w:val="0"/>
          <w:sz w:val="28"/>
          <w:szCs w:val="28"/>
          <w:lang w:val="uk-UA"/>
        </w:rPr>
        <w:t>Порядку виготовлення виборчих бюлетенів з місцевих виборів та їх передачі відповідним територіальним і дільничним виборчим комісіям, затвердженого постановою Центральної виборчої комісії від 2 жовтня 2020 року № 330, та з метою отримання виборчих бюлетенів з виборів депутатів Нетішинської міської ради Шепетівського району Хмельницької області та виборчих бюлетенів з виборів Нетішинського міського голови Шепетівського району Хмельницької області від підприємства-виготовлювача, а саме фізичної особи-підприємця Кучми Володимира Івановича, Нетішинська міська територіальна виборча комісія Шепетівського району Хмельницької області п о с т а н о в л я є:</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1. Уповноважити:</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 голову Нетішинської міської територіальної виборчої комісії Шепетівського району Хмельницької області Оцабрику Любов Степанівну, - від місцевої організації Політичної Партії «ГОЛОС»,</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 заступника голови Нетішинської міської територіальної виборчої комісії Шепетівського району Хмельницької області Кирилюк Оксану Сергіївну, - від місцевої ПОЛІТИЧНОЇ ПАРТІЇ «СЛУГА НАРОДУ»,</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 xml:space="preserve">- члена Нетішинської міської територіальної виборчої комісії Шепетівського  району  Хмельницької області Рахубляк Наталію Василівну, - </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2</w:t>
      </w:r>
    </w:p>
    <w:p w:rsidR="00912154" w:rsidRPr="00C35BE3" w:rsidRDefault="00912154" w:rsidP="006C0AA2">
      <w:pPr>
        <w:pStyle w:val="ParagraphStyle"/>
        <w:ind w:firstLine="708"/>
        <w:jc w:val="both"/>
        <w:rPr>
          <w:rStyle w:val="a6"/>
          <w:rFonts w:ascii="Times New Roman" w:hAnsi="Times New Roman"/>
          <w:b w:val="0"/>
          <w:bCs w:val="0"/>
          <w:sz w:val="28"/>
          <w:szCs w:val="28"/>
          <w:lang w:val="uk-UA"/>
        </w:rPr>
      </w:pPr>
    </w:p>
    <w:p w:rsidR="00912154" w:rsidRPr="00C35BE3" w:rsidRDefault="00912154" w:rsidP="006C0AA2">
      <w:pPr>
        <w:pStyle w:val="ParagraphStyle"/>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t>від місцевої організації політичної партії Всеукраїнське об’єднання «Батьківщина»</w:t>
      </w:r>
    </w:p>
    <w:p w:rsidR="00912154" w:rsidRPr="00C35BE3" w:rsidRDefault="00912154" w:rsidP="006C0AA2">
      <w:pPr>
        <w:pStyle w:val="ParagraphStyle"/>
        <w:jc w:val="both"/>
        <w:rPr>
          <w:rStyle w:val="a6"/>
          <w:rFonts w:ascii="Times New Roman" w:hAnsi="Times New Roman"/>
          <w:b w:val="0"/>
          <w:bCs w:val="0"/>
          <w:sz w:val="28"/>
          <w:szCs w:val="28"/>
          <w:lang w:val="uk-UA"/>
        </w:rPr>
      </w:pPr>
      <w:r w:rsidRPr="00C35BE3">
        <w:rPr>
          <w:rStyle w:val="a6"/>
          <w:rFonts w:ascii="Times New Roman" w:hAnsi="Times New Roman"/>
          <w:b w:val="0"/>
          <w:sz w:val="28"/>
          <w:szCs w:val="28"/>
          <w:lang w:val="uk-UA"/>
        </w:rPr>
        <w:lastRenderedPageBreak/>
        <w:t xml:space="preserve">отримати виборчі бюлетені з виборів депутатів Нетішинської міської ради Шепетівського району Хмельницької області та з виборів Нетішинського міського голови Шепетівського району Хмельницької області від підприємства-виготовлювача, а саме фізичної особи-підприємця Кучми Володимира Івановича. </w:t>
      </w:r>
    </w:p>
    <w:p w:rsidR="00912154" w:rsidRPr="00C35BE3" w:rsidRDefault="00912154" w:rsidP="006C0AA2">
      <w:pPr>
        <w:pStyle w:val="ParagraphStyle"/>
        <w:ind w:firstLine="708"/>
        <w:jc w:val="both"/>
        <w:rPr>
          <w:rFonts w:ascii="Times New Roman" w:hAnsi="Times New Roman"/>
          <w:sz w:val="28"/>
          <w:szCs w:val="28"/>
          <w:lang w:val="uk-UA"/>
        </w:rPr>
      </w:pPr>
      <w:r w:rsidRPr="00C35BE3">
        <w:rPr>
          <w:rFonts w:ascii="Times New Roman" w:hAnsi="Times New Roman"/>
          <w:sz w:val="28"/>
          <w:szCs w:val="28"/>
          <w:lang w:val="uk-UA"/>
        </w:rPr>
        <w:t>2.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w:t>
      </w:r>
    </w:p>
    <w:p w:rsidR="00912154" w:rsidRPr="00C35BE3" w:rsidRDefault="00912154" w:rsidP="006C0AA2">
      <w:pPr>
        <w:pStyle w:val="a5"/>
        <w:ind w:left="0" w:firstLine="708"/>
        <w:rPr>
          <w:szCs w:val="28"/>
        </w:rPr>
      </w:pPr>
    </w:p>
    <w:p w:rsidR="00912154" w:rsidRPr="00C35BE3" w:rsidRDefault="00912154" w:rsidP="006C0AA2">
      <w:pPr>
        <w:pStyle w:val="a5"/>
        <w:ind w:left="0" w:firstLine="708"/>
        <w:rPr>
          <w:szCs w:val="28"/>
        </w:rPr>
      </w:pPr>
    </w:p>
    <w:p w:rsidR="00912154" w:rsidRPr="00C35BE3" w:rsidRDefault="00912154" w:rsidP="006C0AA2">
      <w:pPr>
        <w:pStyle w:val="a5"/>
        <w:ind w:left="0" w:firstLine="708"/>
        <w:rPr>
          <w:szCs w:val="28"/>
        </w:rPr>
      </w:pP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 </w:t>
      </w: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912154" w:rsidRPr="00C35BE3" w:rsidRDefault="00912154"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912154" w:rsidRPr="00C35BE3" w:rsidRDefault="00912154" w:rsidP="006C0AA2">
      <w:pPr>
        <w:spacing w:after="0" w:line="240" w:lineRule="auto"/>
        <w:jc w:val="both"/>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912154" w:rsidRPr="00C35BE3" w:rsidRDefault="00912154"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6C0AA2" w:rsidRPr="00C35BE3" w:rsidRDefault="006C0AA2" w:rsidP="006C0AA2">
      <w:pPr>
        <w:spacing w:after="0" w:line="240" w:lineRule="auto"/>
        <w:jc w:val="both"/>
        <w:rPr>
          <w:rFonts w:ascii="Times New Roman" w:hAnsi="Times New Roman" w:cs="Times New Roman"/>
          <w:sz w:val="28"/>
          <w:szCs w:val="28"/>
          <w:lang w:val="uk-UA"/>
        </w:rPr>
      </w:pPr>
    </w:p>
    <w:p w:rsidR="00912154" w:rsidRPr="00C35BE3" w:rsidRDefault="00912154" w:rsidP="006C0AA2">
      <w:pPr>
        <w:pStyle w:val="ParagraphStyle"/>
        <w:ind w:hanging="4245"/>
        <w:jc w:val="both"/>
        <w:rPr>
          <w:rFonts w:ascii="Times New Roman" w:hAnsi="Times New Roman"/>
          <w:sz w:val="28"/>
          <w:szCs w:val="28"/>
          <w:lang w:val="uk-UA"/>
        </w:rPr>
      </w:pPr>
    </w:p>
    <w:p w:rsidR="006C0AA2" w:rsidRPr="00C35BE3" w:rsidRDefault="006C0AA2"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noProof/>
          <w:sz w:val="28"/>
          <w:szCs w:val="28"/>
          <w:lang w:eastAsia="ru-RU"/>
        </w:rPr>
        <w:drawing>
          <wp:inline distT="0" distB="0" distL="0" distR="0">
            <wp:extent cx="553460" cy="433038"/>
            <wp:effectExtent l="3175" t="0" r="2540" b="254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 xml:space="preserve">ПЕРШІ ВИБОРИ ДЕПУТАТІВ СІЛЬСЬКИХ, СЕЛИЩНИХ, </w:t>
      </w: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МІСЬКИХ РАД ТЕРИТОРІАЛЬНИХ ГРОМАД І ВІДПОВІДНИХ СІЛЬСЬКИХ, СЕЛИЩНИХ, МІСЬКИХ ГОЛІВ</w:t>
      </w: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25 жовтня 2020 року</w:t>
      </w:r>
    </w:p>
    <w:p w:rsidR="006C0AA2" w:rsidRPr="00C35BE3" w:rsidRDefault="006C0AA2" w:rsidP="006C0AA2">
      <w:pPr>
        <w:spacing w:after="0" w:line="240" w:lineRule="auto"/>
        <w:jc w:val="center"/>
        <w:rPr>
          <w:rFonts w:ascii="Times New Roman" w:hAnsi="Times New Roman" w:cs="Times New Roman"/>
          <w:b/>
          <w:sz w:val="28"/>
          <w:szCs w:val="28"/>
          <w:lang w:val="uk-UA"/>
        </w:rPr>
      </w:pP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НЕТІШИНСЬКА МІСЬКА ТЕРИТОРІАЛЬНА ВИБОРЧА КОМІСІЯ  ШЕПЕТІВСЬКОГО РАЙОНУ ХМЕЛЬНИЦЬКОЇ  ОБЛАСТІ</w:t>
      </w:r>
    </w:p>
    <w:p w:rsidR="006C0AA2" w:rsidRPr="00C35BE3" w:rsidRDefault="006C0AA2" w:rsidP="006C0AA2">
      <w:pPr>
        <w:spacing w:after="0" w:line="240" w:lineRule="auto"/>
        <w:jc w:val="center"/>
        <w:rPr>
          <w:rFonts w:ascii="Times New Roman" w:hAnsi="Times New Roman" w:cs="Times New Roman"/>
          <w:b/>
          <w:sz w:val="28"/>
          <w:szCs w:val="28"/>
          <w:lang w:val="uk-UA"/>
        </w:rPr>
      </w:pP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 О С Т А Н О В А</w:t>
      </w:r>
    </w:p>
    <w:p w:rsidR="006C0AA2" w:rsidRPr="00C35BE3" w:rsidRDefault="006C0AA2" w:rsidP="006C0AA2">
      <w:pPr>
        <w:spacing w:after="0" w:line="240" w:lineRule="auto"/>
        <w:jc w:val="center"/>
        <w:rPr>
          <w:rFonts w:ascii="Times New Roman" w:hAnsi="Times New Roman" w:cs="Times New Roman"/>
          <w:sz w:val="28"/>
          <w:szCs w:val="28"/>
          <w:lang w:val="uk-UA"/>
        </w:rPr>
      </w:pPr>
    </w:p>
    <w:p w:rsidR="006C0AA2" w:rsidRPr="00C35BE3" w:rsidRDefault="006C0AA2"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м. Нетішин</w:t>
      </w:r>
    </w:p>
    <w:p w:rsidR="006C0AA2" w:rsidRPr="00C35BE3" w:rsidRDefault="006C0AA2" w:rsidP="006C0AA2">
      <w:pPr>
        <w:spacing w:after="0" w:line="240" w:lineRule="auto"/>
        <w:jc w:val="center"/>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«21» жовтня 2020 року</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19 год. 00 хв.</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 72</w:t>
      </w:r>
    </w:p>
    <w:p w:rsidR="006C0AA2" w:rsidRPr="00C35BE3" w:rsidRDefault="006C0AA2" w:rsidP="006C0AA2">
      <w:pPr>
        <w:spacing w:after="0" w:line="240" w:lineRule="auto"/>
        <w:rPr>
          <w:rFonts w:ascii="Times New Roman" w:hAnsi="Times New Roman" w:cs="Times New Roman"/>
          <w:b/>
          <w:sz w:val="28"/>
          <w:szCs w:val="28"/>
          <w:lang w:val="uk-UA"/>
        </w:rPr>
      </w:pPr>
    </w:p>
    <w:p w:rsidR="006C0AA2" w:rsidRPr="00C35BE3" w:rsidRDefault="006C0AA2" w:rsidP="006C0AA2">
      <w:pPr>
        <w:spacing w:after="0" w:line="240" w:lineRule="auto"/>
        <w:rPr>
          <w:rFonts w:ascii="Times New Roman" w:hAnsi="Times New Roman" w:cs="Times New Roman"/>
          <w:b/>
          <w:sz w:val="28"/>
          <w:szCs w:val="28"/>
          <w:lang w:val="uk-UA"/>
        </w:rPr>
      </w:pPr>
    </w:p>
    <w:p w:rsidR="006C0AA2" w:rsidRPr="00C35BE3" w:rsidRDefault="006C0AA2" w:rsidP="006C0AA2">
      <w:pPr>
        <w:spacing w:after="0" w:line="240" w:lineRule="auto"/>
        <w:jc w:val="center"/>
        <w:rPr>
          <w:rFonts w:ascii="Times New Roman" w:hAnsi="Times New Roman" w:cs="Times New Roman"/>
          <w:b/>
          <w:sz w:val="28"/>
          <w:szCs w:val="28"/>
          <w:lang w:val="uk-UA"/>
        </w:rPr>
      </w:pPr>
      <w:r w:rsidRPr="00C35BE3">
        <w:rPr>
          <w:rFonts w:ascii="Times New Roman" w:hAnsi="Times New Roman" w:cs="Times New Roman"/>
          <w:b/>
          <w:sz w:val="28"/>
          <w:szCs w:val="28"/>
          <w:lang w:val="uk-UA"/>
        </w:rPr>
        <w:t>Про зміни в складі дільничних виборчих комісій з місцевих виборів 25 жовтня 2020 року звичайних виборчих дільниць</w:t>
      </w:r>
    </w:p>
    <w:p w:rsidR="006C0AA2" w:rsidRPr="00C35BE3" w:rsidRDefault="006C0AA2" w:rsidP="006C0AA2">
      <w:pPr>
        <w:spacing w:after="0" w:line="240" w:lineRule="auto"/>
        <w:jc w:val="center"/>
        <w:rPr>
          <w:rFonts w:ascii="Times New Roman" w:hAnsi="Times New Roman" w:cs="Times New Roman"/>
          <w:b/>
          <w:sz w:val="28"/>
          <w:szCs w:val="28"/>
          <w:lang w:val="uk-UA"/>
        </w:rPr>
      </w:pPr>
    </w:p>
    <w:p w:rsidR="006C0AA2" w:rsidRPr="00C35BE3" w:rsidRDefault="006C0AA2" w:rsidP="006C0AA2">
      <w:pPr>
        <w:spacing w:after="0" w:line="240" w:lineRule="auto"/>
        <w:ind w:firstLine="708"/>
        <w:rPr>
          <w:rFonts w:ascii="Times New Roman" w:hAnsi="Times New Roman" w:cs="Times New Roman"/>
          <w:b/>
          <w:sz w:val="28"/>
          <w:szCs w:val="28"/>
          <w:lang w:val="uk-UA"/>
        </w:rPr>
      </w:pPr>
      <w:r w:rsidRPr="00C35BE3">
        <w:rPr>
          <w:rFonts w:ascii="Times New Roman" w:hAnsi="Times New Roman" w:cs="Times New Roman"/>
          <w:sz w:val="28"/>
          <w:szCs w:val="28"/>
          <w:lang w:val="uk-UA"/>
        </w:rPr>
        <w:t xml:space="preserve">Відповідно до пункту 1 частини першої статті 9, статті 34, 37, частин першої-сьомої статі 204, частин четвертої, шостої та восьмої статті 208 Виборчого кодексу України, Нетішинська міська територіальна виборча комісія Шепетівського району Хмельницької області </w:t>
      </w:r>
      <w:r w:rsidRPr="00C35BE3">
        <w:rPr>
          <w:rFonts w:ascii="Times New Roman" w:hAnsi="Times New Roman" w:cs="Times New Roman"/>
          <w:b/>
          <w:sz w:val="28"/>
          <w:szCs w:val="28"/>
          <w:lang w:val="uk-UA"/>
        </w:rPr>
        <w:t>п о с т а н о в ля є:</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1. Унести до складу дільничних виборчих комісій з місцевих виборів             25 жовтня 2020 року звичайних виборчих дільниць, сформованого постановою Нетішинської міської територіальної виборчої комісії Шепетівського району Хмельницької області від 8 жовтня 2020 року № 47 «Про утворення дільничних виборчих комісій з місцевих виборів 25 жовтня 2020 року звичайних виборчих дільниць №680875, №681375, №681376,                    №681377, №681378, №681379, №681380, №681381, №681382, №681383. №681384, №681385, №681386, №681387, №681388, №681389, №681390» зміни згідно з додатком.</w:t>
      </w:r>
    </w:p>
    <w:p w:rsidR="006C0AA2" w:rsidRPr="00C35BE3" w:rsidRDefault="006C0AA2" w:rsidP="006C0AA2">
      <w:pPr>
        <w:pStyle w:val="a5"/>
        <w:ind w:left="0" w:firstLine="708"/>
        <w:rPr>
          <w:szCs w:val="28"/>
        </w:rPr>
      </w:pPr>
      <w:r w:rsidRPr="00C35BE3">
        <w:rPr>
          <w:szCs w:val="28"/>
        </w:rPr>
        <w:t>2. Цю постанову надіслати відповідним дільничним виборчим комісіям та розмітити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Голова Нетішинської міської </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Л.Оцабрика</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ind w:left="4956"/>
        <w:rPr>
          <w:sz w:val="28"/>
          <w:szCs w:val="28"/>
          <w:lang w:val="uk-UA"/>
        </w:rPr>
      </w:pPr>
      <w:r w:rsidRPr="00C35BE3">
        <w:rPr>
          <w:sz w:val="28"/>
          <w:szCs w:val="28"/>
          <w:lang w:val="uk-UA"/>
        </w:rPr>
        <w:t xml:space="preserve">Додаток до постанови </w:t>
      </w:r>
    </w:p>
    <w:p w:rsidR="006C0AA2" w:rsidRPr="00C35BE3" w:rsidRDefault="006C0AA2" w:rsidP="006C0AA2">
      <w:pPr>
        <w:pStyle w:val="bvi-play2"/>
        <w:shd w:val="clear" w:color="auto" w:fill="FFFFFF"/>
        <w:spacing w:before="0" w:beforeAutospacing="0" w:after="0" w:afterAutospacing="0"/>
        <w:ind w:left="4956"/>
        <w:rPr>
          <w:sz w:val="28"/>
          <w:szCs w:val="28"/>
          <w:lang w:val="uk-UA"/>
        </w:rPr>
      </w:pPr>
      <w:r w:rsidRPr="00C35BE3">
        <w:rPr>
          <w:sz w:val="28"/>
          <w:szCs w:val="28"/>
          <w:lang w:val="uk-UA"/>
        </w:rPr>
        <w:t xml:space="preserve">Нетішинської міської </w:t>
      </w:r>
    </w:p>
    <w:p w:rsidR="006C0AA2" w:rsidRPr="00C35BE3" w:rsidRDefault="006C0AA2" w:rsidP="006C0AA2">
      <w:pPr>
        <w:pStyle w:val="bvi-play2"/>
        <w:shd w:val="clear" w:color="auto" w:fill="FFFFFF"/>
        <w:spacing w:before="0" w:beforeAutospacing="0" w:after="0" w:afterAutospacing="0"/>
        <w:ind w:left="4956"/>
        <w:rPr>
          <w:sz w:val="28"/>
          <w:szCs w:val="28"/>
          <w:lang w:val="uk-UA"/>
        </w:rPr>
      </w:pPr>
      <w:r w:rsidRPr="00C35BE3">
        <w:rPr>
          <w:sz w:val="28"/>
          <w:szCs w:val="28"/>
          <w:lang w:val="uk-UA"/>
        </w:rPr>
        <w:t>територіальної виборчої комісії</w:t>
      </w:r>
    </w:p>
    <w:p w:rsidR="006C0AA2" w:rsidRPr="00C35BE3" w:rsidRDefault="006C0AA2" w:rsidP="006C0AA2">
      <w:pPr>
        <w:pStyle w:val="bvi-play2"/>
        <w:shd w:val="clear" w:color="auto" w:fill="FFFFFF"/>
        <w:spacing w:before="0" w:beforeAutospacing="0" w:after="0" w:afterAutospacing="0"/>
        <w:ind w:left="4956"/>
        <w:rPr>
          <w:sz w:val="28"/>
          <w:szCs w:val="28"/>
          <w:lang w:val="uk-UA"/>
        </w:rPr>
      </w:pPr>
      <w:r w:rsidRPr="00C35BE3">
        <w:rPr>
          <w:sz w:val="28"/>
          <w:szCs w:val="28"/>
          <w:lang w:val="uk-UA"/>
        </w:rPr>
        <w:t>від «21» жовтня 2020 року № 72</w:t>
      </w: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ЗМІНИ ДО СКЛАДУ</w:t>
      </w:r>
    </w:p>
    <w:p w:rsidR="006C0AA2" w:rsidRPr="00C35BE3" w:rsidRDefault="006C0AA2" w:rsidP="006C0AA2">
      <w:pPr>
        <w:pStyle w:val="bvi-play2"/>
        <w:shd w:val="clear" w:color="auto" w:fill="FFFFFF"/>
        <w:spacing w:before="0" w:beforeAutospacing="0" w:after="0" w:afterAutospacing="0"/>
        <w:jc w:val="center"/>
        <w:rPr>
          <w:sz w:val="28"/>
          <w:szCs w:val="28"/>
          <w:lang w:val="uk-UA"/>
        </w:rPr>
      </w:pPr>
      <w:r w:rsidRPr="00C35BE3">
        <w:rPr>
          <w:sz w:val="28"/>
          <w:szCs w:val="28"/>
          <w:lang w:val="uk-UA"/>
        </w:rPr>
        <w:lastRenderedPageBreak/>
        <w:t>дільничних виборчих комісій з місцевих виборів 25 жовтня 2020 року звичайних виборчих дільниць</w:t>
      </w: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680875</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Антонюк Софія Тарасівна, 1986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pStyle w:val="bvi-play2"/>
        <w:shd w:val="clear" w:color="auto" w:fill="FFFFFF"/>
        <w:spacing w:before="0" w:beforeAutospacing="0" w:after="0" w:afterAutospacing="0"/>
        <w:jc w:val="both"/>
        <w:rPr>
          <w:sz w:val="28"/>
          <w:szCs w:val="28"/>
          <w:lang w:val="uk-UA"/>
        </w:rPr>
      </w:pPr>
      <w:r w:rsidRPr="00C35BE3">
        <w:rPr>
          <w:sz w:val="28"/>
          <w:szCs w:val="28"/>
          <w:lang w:val="uk-UA"/>
        </w:rPr>
        <w:tab/>
        <w:t>Панкова Тетяна Віталіївна, 1986 року народження, - від Хмельницької регіональної організації Політичної Партії «ОПОЗИЦІЙНА ПЛАТФОРМА ЗА ЖИТТЯ».</w:t>
      </w:r>
    </w:p>
    <w:p w:rsidR="006C0AA2" w:rsidRPr="00C35BE3" w:rsidRDefault="006C0AA2" w:rsidP="006C0AA2">
      <w:pPr>
        <w:pStyle w:val="bvi-play2"/>
        <w:shd w:val="clear" w:color="auto" w:fill="FFFFFF"/>
        <w:spacing w:before="0" w:beforeAutospacing="0" w:after="0" w:afterAutospacing="0"/>
        <w:jc w:val="both"/>
        <w:rPr>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681375</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Смолій Людмила Антонівна, 1957 року народження, - від Нетішинської міської територіальної виборчої комісії Шепетівського району Хмельницької області (у зв’язку з пропозицією Нетішинської міської територіальної виборчої комісії, за поданням якої кандидатуру такого члена було включено до складу виборчої комісії).</w:t>
      </w: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681376</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Костюк Олена Володимирівна, 1991 року народження, - від Хмельницької обласної організації Політичної Партії «Об’єднання «САМОПОМІЧ»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Гордовський Андрій Сергійович, 1988 року народження, - від Хмельницької обласної організації Політичної Партії «Об’єднання «САМОПОМІЧ».</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4"/>
          <w:szCs w:val="24"/>
          <w:lang w:val="uk-UA"/>
        </w:rPr>
      </w:pPr>
    </w:p>
    <w:p w:rsidR="006C0AA2" w:rsidRPr="00C35BE3" w:rsidRDefault="006C0AA2" w:rsidP="006C0AA2">
      <w:pPr>
        <w:pStyle w:val="bvi-play2"/>
        <w:shd w:val="clear" w:color="auto" w:fill="FFFFFF"/>
        <w:spacing w:before="0" w:beforeAutospacing="0" w:after="0" w:afterAutospacing="0"/>
        <w:rPr>
          <w:sz w:val="28"/>
          <w:szCs w:val="28"/>
          <w:lang w:val="uk-UA"/>
        </w:rPr>
      </w:pPr>
    </w:p>
    <w:p w:rsidR="006C0AA2" w:rsidRPr="00C35BE3" w:rsidRDefault="006C0AA2" w:rsidP="006C0AA2">
      <w:pPr>
        <w:pStyle w:val="bvi-play2"/>
        <w:shd w:val="clear" w:color="auto" w:fill="FFFFFF"/>
        <w:spacing w:before="0" w:beforeAutospacing="0" w:after="0" w:afterAutospacing="0"/>
        <w:jc w:val="center"/>
        <w:rPr>
          <w:sz w:val="28"/>
          <w:szCs w:val="28"/>
          <w:lang w:val="uk-UA"/>
        </w:rPr>
      </w:pPr>
      <w:r w:rsidRPr="00C35BE3">
        <w:rPr>
          <w:sz w:val="28"/>
          <w:szCs w:val="28"/>
          <w:lang w:val="uk-UA"/>
        </w:rPr>
        <w:t>2</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681379</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 xml:space="preserve">Кучерук Вікторія Анатоліївна, 1987 року народження, - від Хмельницької обласної регіональної партійної організації Політичної партії «Команда </w:t>
      </w:r>
      <w:r w:rsidRPr="00C35BE3">
        <w:rPr>
          <w:rFonts w:ascii="Times New Roman" w:hAnsi="Times New Roman" w:cs="Times New Roman"/>
          <w:sz w:val="28"/>
          <w:szCs w:val="28"/>
          <w:lang w:val="uk-UA"/>
        </w:rPr>
        <w:lastRenderedPageBreak/>
        <w:t>Симчишина»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Трофімчук Валерія Вікторівна, 2000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Смолій Людмила Антонівна, 1957 року народження, - від Нетішинської міської територіальної виборчої комісії Шепетівського району Хмельницької області.</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Дем’янюк Назар Ігорович, 2002 року народження, - від Хмельницької обласної регіональної партійної організації Політичної партії «Команда Симчишина».</w:t>
      </w:r>
    </w:p>
    <w:p w:rsidR="006C0AA2" w:rsidRPr="00C35BE3" w:rsidRDefault="006C0AA2" w:rsidP="006C0AA2">
      <w:pPr>
        <w:spacing w:after="0" w:line="240" w:lineRule="auto"/>
        <w:ind w:firstLine="708"/>
        <w:rPr>
          <w:rFonts w:ascii="Times New Roman" w:hAnsi="Times New Roman" w:cs="Times New Roman"/>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681381</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Швець Анатолій Анатолійович, 1983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Римарєва Оксана Іванівна, 1977 року народження, - від Хмельницької регіональної організації Політичної Партії «ОПОЗИЦІЙНА ПЛАТФОРМА ЗА ЖИТТЯ».</w:t>
      </w:r>
    </w:p>
    <w:p w:rsidR="006C0AA2" w:rsidRPr="00C35BE3" w:rsidRDefault="006C0AA2" w:rsidP="006C0AA2">
      <w:pPr>
        <w:spacing w:after="0" w:line="240" w:lineRule="auto"/>
        <w:ind w:firstLine="708"/>
        <w:rPr>
          <w:rFonts w:ascii="Times New Roman" w:hAnsi="Times New Roman" w:cs="Times New Roman"/>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681383</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Білик Марія Миколаївна, 1983 року народження, секретар комісії, - від Нетішинської міської організації Політичної Партії «ЄВРОПЕЙСЬКА СОЛІДАРНІСТЬ»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3</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 та призначити секретарем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Власюк Юлія Юріївна, 2001 року народження, - від Нетішинської міської організації Політичної Партії «ЄВРОПЕЙСЬКА СОЛІДАРНІСТЬ».</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681387</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lastRenderedPageBreak/>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Яцюк Алла Станіславівна, 1972 року народження, - від Хмельницької обласної організації Політичної Партії «Об’єднання «САМОПОМІЧ»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Бізюк Діану Юріївну, 2002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Гаврилюк Ігор Миколайович, 1981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Волкова Руслана Анатоліївна, 1982 року народження, - від Хмельницької обласної організації Політичної Партії «Об’єднання «САМОПОМІЧ».</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Другальова Світлана Миколаївна, 1973 року народження, - від Нетішинської міської територіальної виборчої комісії Шепетівського району Хмельницької області.</w:t>
      </w:r>
    </w:p>
    <w:p w:rsidR="006C0AA2" w:rsidRPr="00C35BE3" w:rsidRDefault="006C0AA2" w:rsidP="006C0AA2">
      <w:pPr>
        <w:spacing w:after="0" w:line="240" w:lineRule="auto"/>
        <w:ind w:firstLine="708"/>
        <w:rPr>
          <w:rFonts w:ascii="Times New Roman" w:hAnsi="Times New Roman" w:cs="Times New Roman"/>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681388</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Мезенцева Катерина Василівна, 1988 року народження, - від Хмельницької обласної організації Політичної Партії «ЗА КОНКРЕТНІ СПРАВИ»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Вагнер Олексій Геннадійович, 1987 року народження, - від Хмельницької обласної організації Політичної Партії «ЗА КОНКРЕТНІ СПРАВИ».</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jc w:val="center"/>
        <w:rPr>
          <w:rFonts w:ascii="Times New Roman" w:hAnsi="Times New Roman" w:cs="Times New Roman"/>
          <w:sz w:val="28"/>
          <w:szCs w:val="28"/>
          <w:lang w:val="uk-UA"/>
        </w:rPr>
      </w:pPr>
      <w:r w:rsidRPr="00C35BE3">
        <w:rPr>
          <w:rFonts w:ascii="Times New Roman" w:hAnsi="Times New Roman" w:cs="Times New Roman"/>
          <w:sz w:val="28"/>
          <w:szCs w:val="28"/>
          <w:lang w:val="uk-UA"/>
        </w:rPr>
        <w:t>4</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681389</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Джалілов Розік Халікович, 1961 року народження, - від Хмельницької регіональної організації Політичної Партії «ОПОЗИЦІЙНА ПЛАТФОРМА ЗА ЖИТТЯ»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p>
    <w:p w:rsidR="006C0AA2" w:rsidRPr="00C35BE3" w:rsidRDefault="006C0AA2" w:rsidP="006C0AA2">
      <w:pPr>
        <w:spacing w:after="0" w:line="240" w:lineRule="auto"/>
        <w:ind w:firstLine="708"/>
        <w:rPr>
          <w:rFonts w:ascii="Times New Roman" w:hAnsi="Times New Roman" w:cs="Times New Roman"/>
          <w:sz w:val="28"/>
          <w:szCs w:val="28"/>
          <w:lang w:val="uk-UA"/>
        </w:rPr>
      </w:pP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lastRenderedPageBreak/>
        <w:t xml:space="preserve">Дільнична виборча комісія </w:t>
      </w:r>
    </w:p>
    <w:p w:rsidR="006C0AA2" w:rsidRPr="00C35BE3" w:rsidRDefault="006C0AA2" w:rsidP="006C0AA2">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681390</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Виключити зі складу цієї комісії: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Клочко Назарій Ігорович, 1996 року народження, - від Хмельницької обласної організації Політичної Партії «Об’єднання «САМОПОМІЧ»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Включити до складу цієї комісії:</w:t>
      </w:r>
    </w:p>
    <w:p w:rsidR="006C0AA2" w:rsidRPr="00C35BE3" w:rsidRDefault="006C0AA2" w:rsidP="006C0AA2">
      <w:pPr>
        <w:spacing w:after="0" w:line="240" w:lineRule="auto"/>
        <w:ind w:firstLine="708"/>
        <w:rPr>
          <w:rFonts w:ascii="Times New Roman" w:hAnsi="Times New Roman" w:cs="Times New Roman"/>
          <w:sz w:val="28"/>
          <w:szCs w:val="28"/>
          <w:lang w:val="uk-UA"/>
        </w:rPr>
      </w:pPr>
      <w:r w:rsidRPr="00C35BE3">
        <w:rPr>
          <w:rFonts w:ascii="Times New Roman" w:hAnsi="Times New Roman" w:cs="Times New Roman"/>
          <w:sz w:val="28"/>
          <w:szCs w:val="28"/>
          <w:lang w:val="uk-UA"/>
        </w:rPr>
        <w:t>Сулима Людмила Анатоліївна, 1987 року народження, - від Хмельницької обласної організації Політичної Партії «Об’єднання «САМОПОМІЧ».</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Секретар Нетішинської міської</w:t>
      </w:r>
    </w:p>
    <w:p w:rsidR="006C0AA2" w:rsidRPr="00C35BE3" w:rsidRDefault="006C0AA2" w:rsidP="006C0AA2">
      <w:pPr>
        <w:spacing w:after="0" w:line="240" w:lineRule="auto"/>
        <w:rPr>
          <w:rFonts w:ascii="Times New Roman" w:hAnsi="Times New Roman" w:cs="Times New Roman"/>
          <w:sz w:val="28"/>
          <w:szCs w:val="28"/>
          <w:lang w:val="uk-UA"/>
        </w:rPr>
      </w:pPr>
      <w:r w:rsidRPr="00C35BE3">
        <w:rPr>
          <w:rFonts w:ascii="Times New Roman" w:hAnsi="Times New Roman" w:cs="Times New Roman"/>
          <w:sz w:val="28"/>
          <w:szCs w:val="28"/>
          <w:lang w:val="uk-UA"/>
        </w:rPr>
        <w:t>територіальної виборчої комісії</w:t>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r>
      <w:r w:rsidRPr="00C35BE3">
        <w:rPr>
          <w:rFonts w:ascii="Times New Roman" w:hAnsi="Times New Roman" w:cs="Times New Roman"/>
          <w:sz w:val="28"/>
          <w:szCs w:val="28"/>
          <w:lang w:val="uk-UA"/>
        </w:rPr>
        <w:tab/>
        <w:t>Т.Процик</w:t>
      </w:r>
    </w:p>
    <w:p w:rsidR="006C0AA2" w:rsidRPr="00C35BE3" w:rsidRDefault="006C0AA2" w:rsidP="006C0AA2">
      <w:pPr>
        <w:spacing w:after="0" w:line="240" w:lineRule="auto"/>
        <w:rPr>
          <w:rFonts w:ascii="Times New Roman" w:hAnsi="Times New Roman" w:cs="Times New Roman"/>
          <w:sz w:val="28"/>
          <w:szCs w:val="28"/>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6C0AA2" w:rsidRPr="00C35BE3" w:rsidRDefault="006C0AA2"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2657F8" w:rsidRPr="00C35BE3" w:rsidRDefault="002657F8" w:rsidP="006C0AA2">
      <w:pPr>
        <w:rPr>
          <w:rFonts w:ascii="Times New Roman" w:hAnsi="Times New Roman" w:cs="Times New Roman"/>
          <w:sz w:val="24"/>
          <w:szCs w:val="24"/>
          <w:lang w:val="uk-UA"/>
        </w:rPr>
      </w:pPr>
    </w:p>
    <w:p w:rsidR="006C0AA2" w:rsidRPr="00C35BE3" w:rsidRDefault="002657F8" w:rsidP="002657F8">
      <w:pPr>
        <w:jc w:val="center"/>
        <w:rPr>
          <w:rFonts w:ascii="Times New Roman" w:hAnsi="Times New Roman" w:cs="Times New Roman"/>
          <w:sz w:val="24"/>
          <w:szCs w:val="24"/>
          <w:lang w:val="uk-UA"/>
        </w:rPr>
      </w:pPr>
      <w:r w:rsidRPr="00C35BE3">
        <w:rPr>
          <w:rFonts w:ascii="Times New Roman" w:hAnsi="Times New Roman" w:cs="Times New Roman"/>
          <w:noProof/>
          <w:sz w:val="24"/>
          <w:szCs w:val="24"/>
          <w:lang w:eastAsia="ru-RU"/>
        </w:rPr>
        <w:lastRenderedPageBreak/>
        <w:drawing>
          <wp:inline distT="0" distB="0" distL="0" distR="0">
            <wp:extent cx="553460" cy="433038"/>
            <wp:effectExtent l="3175" t="0" r="2540" b="254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B36F07" w:rsidRPr="00C35BE3" w:rsidRDefault="00B36F07" w:rsidP="00B36F07">
      <w:pPr>
        <w:pStyle w:val="Bodytext30"/>
        <w:shd w:val="clear" w:color="auto" w:fill="auto"/>
        <w:ind w:right="260"/>
        <w:rPr>
          <w:lang w:val="uk-UA"/>
        </w:rPr>
      </w:pPr>
      <w:r w:rsidRPr="00C35BE3">
        <w:rPr>
          <w:lang w:val="uk-UA"/>
        </w:rPr>
        <w:t>ПЕРШІ ВИБОРИ ДЕПУТАТІВ СІЛЬСЬКИХ, СЕЛИЩНИХ,</w:t>
      </w:r>
      <w:r w:rsidRPr="00C35BE3">
        <w:rPr>
          <w:lang w:val="uk-UA"/>
        </w:rPr>
        <w:br/>
        <w:t>МІСЬКИХ РАД ТЕРИТОРІАЛЬНИХ ГРОМАД І</w:t>
      </w:r>
      <w:r w:rsidRPr="00C35BE3">
        <w:rPr>
          <w:lang w:val="uk-UA"/>
        </w:rPr>
        <w:br/>
        <w:t>ВІДПОВІДНИХ СІЛЬСЬКИХ, СЕЛИЩНИХ, МІСЬКИХ ГОЛІВ</w:t>
      </w:r>
    </w:p>
    <w:p w:rsidR="00B36F07" w:rsidRPr="00C35BE3" w:rsidRDefault="00B36F07" w:rsidP="00B36F07">
      <w:pPr>
        <w:pStyle w:val="Bodytext20"/>
        <w:shd w:val="clear" w:color="auto" w:fill="auto"/>
        <w:spacing w:after="428"/>
        <w:ind w:right="260"/>
        <w:rPr>
          <w:lang w:val="uk-UA"/>
        </w:rPr>
      </w:pPr>
      <w:r w:rsidRPr="00C35BE3">
        <w:rPr>
          <w:lang w:val="uk-UA"/>
        </w:rPr>
        <w:t>25 жовтня 2020 року</w:t>
      </w:r>
    </w:p>
    <w:p w:rsidR="00B36F07" w:rsidRPr="00C35BE3" w:rsidRDefault="00B36F07" w:rsidP="00B36F07">
      <w:pPr>
        <w:pStyle w:val="Heading10"/>
        <w:keepNext/>
        <w:keepLines/>
        <w:shd w:val="clear" w:color="auto" w:fill="auto"/>
        <w:spacing w:before="0" w:after="30" w:line="280" w:lineRule="exact"/>
        <w:ind w:left="280"/>
        <w:rPr>
          <w:lang w:val="uk-UA"/>
        </w:rPr>
      </w:pPr>
      <w:bookmarkStart w:id="1" w:name="bookmark0"/>
      <w:r w:rsidRPr="00C35BE3">
        <w:rPr>
          <w:lang w:val="uk-UA"/>
        </w:rPr>
        <w:t>НЕТІШИНСЬКА МІСЬКА ТЕРИТОРІАЛЬНА ВИБОРЧА КОМІСІЯ</w:t>
      </w:r>
      <w:bookmarkEnd w:id="1"/>
    </w:p>
    <w:p w:rsidR="00B36F07" w:rsidRPr="00C35BE3" w:rsidRDefault="00B36F07" w:rsidP="00B36F07">
      <w:pPr>
        <w:pStyle w:val="Heading10"/>
        <w:keepNext/>
        <w:keepLines/>
        <w:shd w:val="clear" w:color="auto" w:fill="auto"/>
        <w:spacing w:before="0" w:after="272" w:line="280" w:lineRule="exact"/>
        <w:jc w:val="center"/>
        <w:rPr>
          <w:lang w:val="uk-UA"/>
        </w:rPr>
      </w:pPr>
      <w:bookmarkStart w:id="2" w:name="bookmark1"/>
      <w:r w:rsidRPr="00C35BE3">
        <w:rPr>
          <w:lang w:val="uk-UA"/>
        </w:rPr>
        <w:t>ШЕПЕТІВСЬКОГО РАЙОНУ ХМЕЛЬНИЦЬКОЇ ОБЛАСТІ</w:t>
      </w:r>
      <w:bookmarkEnd w:id="2"/>
    </w:p>
    <w:p w:rsidR="00B36F07" w:rsidRPr="00C35BE3" w:rsidRDefault="00B36F07" w:rsidP="00B36F07">
      <w:pPr>
        <w:pStyle w:val="Heading10"/>
        <w:keepNext/>
        <w:keepLines/>
        <w:shd w:val="clear" w:color="auto" w:fill="auto"/>
        <w:spacing w:before="0" w:after="277" w:line="280" w:lineRule="exact"/>
        <w:jc w:val="center"/>
        <w:rPr>
          <w:lang w:val="uk-UA"/>
        </w:rPr>
      </w:pPr>
      <w:bookmarkStart w:id="3" w:name="bookmark2"/>
      <w:r w:rsidRPr="00C35BE3">
        <w:rPr>
          <w:rStyle w:val="Heading1Spacing3pt"/>
        </w:rPr>
        <w:t>ПОСТАНОВА</w:t>
      </w:r>
      <w:bookmarkEnd w:id="3"/>
    </w:p>
    <w:p w:rsidR="00B36F07" w:rsidRPr="00C35BE3" w:rsidRDefault="00B36F07" w:rsidP="00B36F07">
      <w:pPr>
        <w:pStyle w:val="Bodytext20"/>
        <w:shd w:val="clear" w:color="auto" w:fill="auto"/>
        <w:spacing w:after="512" w:line="280" w:lineRule="exact"/>
        <w:rPr>
          <w:lang w:val="uk-UA"/>
        </w:rPr>
      </w:pPr>
      <w:r w:rsidRPr="00C35BE3">
        <w:rPr>
          <w:lang w:val="uk-UA"/>
        </w:rPr>
        <w:t>м. Нетішин</w:t>
      </w:r>
    </w:p>
    <w:p w:rsidR="00B36F07" w:rsidRPr="00C35BE3" w:rsidRDefault="00B36F07" w:rsidP="00B36F07">
      <w:pPr>
        <w:pStyle w:val="Bodytext20"/>
        <w:shd w:val="clear" w:color="auto" w:fill="auto"/>
        <w:tabs>
          <w:tab w:val="left" w:pos="4267"/>
          <w:tab w:val="left" w:pos="8482"/>
        </w:tabs>
        <w:spacing w:after="234" w:line="280" w:lineRule="exact"/>
        <w:jc w:val="both"/>
        <w:rPr>
          <w:lang w:val="uk-UA"/>
        </w:rPr>
      </w:pPr>
      <w:r w:rsidRPr="00C35BE3">
        <w:rPr>
          <w:lang w:val="uk-UA"/>
        </w:rPr>
        <w:t>«22» жовтня 2020 року</w:t>
      </w:r>
      <w:r w:rsidRPr="00C35BE3">
        <w:rPr>
          <w:lang w:val="uk-UA"/>
        </w:rPr>
        <w:tab/>
        <w:t xml:space="preserve">16 </w:t>
      </w:r>
      <w:r w:rsidRPr="00C35BE3">
        <w:rPr>
          <w:lang w:val="uk-UA" w:eastAsia="ru-RU" w:bidi="ru-RU"/>
        </w:rPr>
        <w:t xml:space="preserve">год. </w:t>
      </w:r>
      <w:r w:rsidRPr="00C35BE3">
        <w:rPr>
          <w:lang w:val="uk-UA"/>
        </w:rPr>
        <w:t>ЗО хв.</w:t>
      </w:r>
      <w:r w:rsidRPr="00C35BE3">
        <w:rPr>
          <w:lang w:val="uk-UA"/>
        </w:rPr>
        <w:tab/>
        <w:t>№ 73</w:t>
      </w:r>
    </w:p>
    <w:p w:rsidR="00B36F07" w:rsidRPr="00C35BE3" w:rsidRDefault="00B36F07" w:rsidP="00B36F07">
      <w:pPr>
        <w:pStyle w:val="Bodytext30"/>
        <w:shd w:val="clear" w:color="auto" w:fill="auto"/>
        <w:spacing w:line="322" w:lineRule="exact"/>
        <w:rPr>
          <w:lang w:val="uk-UA"/>
        </w:rPr>
      </w:pPr>
      <w:r w:rsidRPr="00C35BE3">
        <w:rPr>
          <w:lang w:val="uk-UA"/>
        </w:rPr>
        <w:t>Про затвердження проміжних аналізів фінансових звітів про</w:t>
      </w:r>
      <w:r w:rsidRPr="00C35BE3">
        <w:rPr>
          <w:lang w:val="uk-UA"/>
        </w:rPr>
        <w:br/>
        <w:t>надходження та використання коштів виборчих фондів суб’єктів</w:t>
      </w:r>
      <w:r w:rsidRPr="00C35BE3">
        <w:rPr>
          <w:lang w:val="uk-UA"/>
        </w:rPr>
        <w:br/>
        <w:t>виборчого процесу з перших виборів депутатів Нетішинської міської</w:t>
      </w:r>
      <w:r w:rsidRPr="00C35BE3">
        <w:rPr>
          <w:lang w:val="uk-UA"/>
        </w:rPr>
        <w:br/>
        <w:t>ради Шепетівського району Хмельницької області та з перших виборів</w:t>
      </w:r>
      <w:r w:rsidRPr="00C35BE3">
        <w:rPr>
          <w:lang w:val="uk-UA"/>
        </w:rPr>
        <w:br/>
        <w:t>Нетішинського міського голови Шепетівського району Хмельницької</w:t>
      </w:r>
    </w:p>
    <w:p w:rsidR="00B36F07" w:rsidRPr="00C35BE3" w:rsidRDefault="00B36F07" w:rsidP="00B36F07">
      <w:pPr>
        <w:pStyle w:val="Heading10"/>
        <w:keepNext/>
        <w:keepLines/>
        <w:shd w:val="clear" w:color="auto" w:fill="auto"/>
        <w:spacing w:before="0" w:after="244" w:line="322" w:lineRule="exact"/>
        <w:jc w:val="center"/>
        <w:rPr>
          <w:lang w:val="uk-UA"/>
        </w:rPr>
      </w:pPr>
      <w:bookmarkStart w:id="4" w:name="bookmark3"/>
      <w:r w:rsidRPr="00C35BE3">
        <w:rPr>
          <w:lang w:val="uk-UA"/>
        </w:rPr>
        <w:t>області 25 жовтня 2020 року</w:t>
      </w:r>
      <w:bookmarkEnd w:id="4"/>
    </w:p>
    <w:p w:rsidR="00B36F07" w:rsidRPr="00C35BE3" w:rsidRDefault="00B36F07" w:rsidP="00B36F07">
      <w:pPr>
        <w:pStyle w:val="Bodytext20"/>
        <w:shd w:val="clear" w:color="auto" w:fill="auto"/>
        <w:spacing w:after="0" w:line="317" w:lineRule="exact"/>
        <w:ind w:firstLine="780"/>
        <w:jc w:val="both"/>
        <w:rPr>
          <w:lang w:val="uk-UA"/>
        </w:rPr>
      </w:pPr>
      <w:r w:rsidRPr="00C35BE3">
        <w:rPr>
          <w:lang w:val="uk-UA"/>
        </w:rPr>
        <w:t>16 жовтня 2020 року та 19 жовтня 2020 року до Нетішинської міської територіальної виборчої комісії Шепетівського району Хмельницької області подали проміжні фінансові звіти про надходження та використання коштів виборчих фондів суб’єктів виборчого процесу з перших виборів депутатів Нетішинської міської ради Шепетівського району Хмельницької області та з перших виборів Нетішинського міського голови Шепетівського району Хмельницької області 25 жовтня 2020 року: Хмельницька обласна організація політичної партії «Об’єднання «Самопоміч», кандидати на посаду Нетішинського міського голови Супрунюк Олександр Олексійович, кандидат у депутати Нетішинської міської ради Шепетівського району Хмельницької області Руцький Іван Валерійович, кандидат у депутати Нетішинської міської ради Шепетівського району Хмельницької області Степанюк Олександр Володимирович.</w:t>
      </w:r>
    </w:p>
    <w:p w:rsidR="00B36F07" w:rsidRPr="00C35BE3" w:rsidRDefault="00B36F07" w:rsidP="00B36F07">
      <w:pPr>
        <w:pStyle w:val="Bodytext20"/>
        <w:shd w:val="clear" w:color="auto" w:fill="auto"/>
        <w:spacing w:after="0" w:line="317" w:lineRule="exact"/>
        <w:ind w:firstLine="780"/>
        <w:jc w:val="both"/>
        <w:rPr>
          <w:lang w:val="uk-UA"/>
        </w:rPr>
      </w:pPr>
      <w:r w:rsidRPr="00C35BE3">
        <w:rPr>
          <w:lang w:val="uk-UA"/>
        </w:rPr>
        <w:t>Відповідно до частин четвертої-шостої, восьмої та десятої статті 214, частини 9 статті 215 Виборчого кодексу України, постанови Центральної виборчої комісії від 1 жовтня 2020 року № 324 «Про форми фінансових звітів про надходження та використання коштів виборчих фондів місцевих організацій політичних партій, кандидатів у депутати, кандидатів на посаду сільського, селищного, міського голови, порядок їх складання та проведення</w:t>
      </w:r>
      <w:r w:rsidRPr="00C35BE3">
        <w:rPr>
          <w:lang w:val="uk-UA"/>
        </w:rPr>
        <w:br w:type="page"/>
      </w:r>
    </w:p>
    <w:p w:rsidR="00B36F07" w:rsidRPr="00C35BE3" w:rsidRDefault="00B36F07" w:rsidP="00B36F07">
      <w:pPr>
        <w:pStyle w:val="Bodytext20"/>
        <w:shd w:val="clear" w:color="auto" w:fill="auto"/>
        <w:spacing w:after="0" w:line="322" w:lineRule="exact"/>
        <w:jc w:val="left"/>
        <w:rPr>
          <w:lang w:val="uk-UA"/>
        </w:rPr>
      </w:pPr>
      <w:r w:rsidRPr="00C35BE3">
        <w:rPr>
          <w:lang w:val="uk-UA"/>
        </w:rPr>
        <w:lastRenderedPageBreak/>
        <w:t xml:space="preserve">аналізу», Нетішинська міська територіальна виборча комісія </w:t>
      </w:r>
      <w:r w:rsidRPr="00C35BE3">
        <w:rPr>
          <w:rStyle w:val="Bodytext2BoldSpacing3pt"/>
        </w:rPr>
        <w:t>постановляє:</w:t>
      </w:r>
    </w:p>
    <w:p w:rsidR="00B36F07" w:rsidRPr="00C35BE3" w:rsidRDefault="00B36F07" w:rsidP="00B36F07">
      <w:pPr>
        <w:pStyle w:val="Bodytext20"/>
        <w:numPr>
          <w:ilvl w:val="0"/>
          <w:numId w:val="1"/>
        </w:numPr>
        <w:shd w:val="clear" w:color="auto" w:fill="auto"/>
        <w:tabs>
          <w:tab w:val="left" w:pos="1063"/>
        </w:tabs>
        <w:spacing w:after="0" w:line="322" w:lineRule="exact"/>
        <w:ind w:firstLine="740"/>
        <w:jc w:val="both"/>
        <w:rPr>
          <w:lang w:val="uk-UA"/>
        </w:rPr>
      </w:pPr>
      <w:r w:rsidRPr="00C35BE3">
        <w:rPr>
          <w:lang w:val="uk-UA"/>
        </w:rPr>
        <w:t>Затвердити аналізи проміжних фінансових звітів про надходження та використання виборчих фондів суб’єктів виборчого процесу з перших виборів депутатів Нетішинської міської ради Шепетівського району Хмельницької області та з перших виборів Нетішинського міського голови Шепетівського району Хмельницької області 25 жовтня 2020 року, зокрема:</w:t>
      </w:r>
    </w:p>
    <w:p w:rsidR="00B36F07" w:rsidRPr="00C35BE3" w:rsidRDefault="00B36F07" w:rsidP="00B36F07">
      <w:pPr>
        <w:pStyle w:val="Bodytext20"/>
        <w:numPr>
          <w:ilvl w:val="0"/>
          <w:numId w:val="2"/>
        </w:numPr>
        <w:shd w:val="clear" w:color="auto" w:fill="auto"/>
        <w:tabs>
          <w:tab w:val="left" w:pos="975"/>
        </w:tabs>
        <w:spacing w:after="0" w:line="322" w:lineRule="exact"/>
        <w:ind w:firstLine="740"/>
        <w:jc w:val="both"/>
        <w:rPr>
          <w:lang w:val="uk-UA"/>
        </w:rPr>
      </w:pPr>
      <w:r w:rsidRPr="00C35BE3">
        <w:rPr>
          <w:lang w:val="uk-UA"/>
        </w:rPr>
        <w:t>кандидата у депутати Нетішинської міської ради Шепетівського району Хмельницької області Реуцького Івана Валерійовича (додаток 1);</w:t>
      </w:r>
    </w:p>
    <w:p w:rsidR="00B36F07" w:rsidRPr="00C35BE3" w:rsidRDefault="00B36F07" w:rsidP="00B36F07">
      <w:pPr>
        <w:pStyle w:val="Bodytext20"/>
        <w:numPr>
          <w:ilvl w:val="0"/>
          <w:numId w:val="2"/>
        </w:numPr>
        <w:shd w:val="clear" w:color="auto" w:fill="auto"/>
        <w:tabs>
          <w:tab w:val="left" w:pos="975"/>
        </w:tabs>
        <w:spacing w:after="0" w:line="322" w:lineRule="exact"/>
        <w:ind w:firstLine="740"/>
        <w:jc w:val="both"/>
        <w:rPr>
          <w:lang w:val="uk-UA"/>
        </w:rPr>
      </w:pPr>
      <w:r w:rsidRPr="00C35BE3">
        <w:rPr>
          <w:lang w:val="uk-UA"/>
        </w:rPr>
        <w:t xml:space="preserve">кандидата у депутати Нетішинської міської ради Шепетівського району Хмельницької області Степанюка Олександра Олексійовича (додаток </w:t>
      </w:r>
      <w:r w:rsidRPr="00C35BE3">
        <w:rPr>
          <w:rStyle w:val="Bodytext213pt"/>
        </w:rPr>
        <w:t>2</w:t>
      </w:r>
      <w:r w:rsidRPr="00C35BE3">
        <w:rPr>
          <w:rStyle w:val="Bodytext212pt"/>
        </w:rPr>
        <w:t>);</w:t>
      </w:r>
    </w:p>
    <w:p w:rsidR="00B36F07" w:rsidRPr="00C35BE3" w:rsidRDefault="00B36F07" w:rsidP="00B36F07">
      <w:pPr>
        <w:pStyle w:val="Bodytext20"/>
        <w:numPr>
          <w:ilvl w:val="0"/>
          <w:numId w:val="2"/>
        </w:numPr>
        <w:shd w:val="clear" w:color="auto" w:fill="auto"/>
        <w:tabs>
          <w:tab w:val="left" w:pos="975"/>
        </w:tabs>
        <w:spacing w:after="0" w:line="322" w:lineRule="exact"/>
        <w:ind w:firstLine="740"/>
        <w:jc w:val="both"/>
        <w:rPr>
          <w:lang w:val="uk-UA"/>
        </w:rPr>
      </w:pPr>
      <w:r w:rsidRPr="00C35BE3">
        <w:rPr>
          <w:lang w:val="uk-UA"/>
        </w:rPr>
        <w:t xml:space="preserve">кандидата на посаду Нетішинського міського голови </w:t>
      </w:r>
      <w:r w:rsidRPr="00C35BE3">
        <w:rPr>
          <w:rStyle w:val="Bodytext212pt"/>
        </w:rPr>
        <w:t xml:space="preserve">Шепетівського </w:t>
      </w:r>
      <w:r w:rsidRPr="00C35BE3">
        <w:rPr>
          <w:lang w:val="uk-UA"/>
        </w:rPr>
        <w:t>району Хмельницької області Супрунюка Олександра Олексійовича (додаток</w:t>
      </w:r>
    </w:p>
    <w:p w:rsidR="00B36F07" w:rsidRPr="00C35BE3" w:rsidRDefault="00B36F07" w:rsidP="00B36F07">
      <w:pPr>
        <w:pStyle w:val="Heading120"/>
        <w:keepNext/>
        <w:keepLines/>
        <w:shd w:val="clear" w:color="auto" w:fill="auto"/>
        <w:spacing w:line="260" w:lineRule="exact"/>
        <w:rPr>
          <w:lang w:val="uk-UA"/>
        </w:rPr>
      </w:pPr>
      <w:bookmarkStart w:id="5" w:name="bookmark4"/>
      <w:r w:rsidRPr="00C35BE3">
        <w:rPr>
          <w:rStyle w:val="Heading1213pt"/>
        </w:rPr>
        <w:t>3</w:t>
      </w:r>
      <w:r w:rsidRPr="00C35BE3">
        <w:rPr>
          <w:lang w:val="uk-UA"/>
        </w:rPr>
        <w:t>);</w:t>
      </w:r>
      <w:bookmarkEnd w:id="5"/>
    </w:p>
    <w:p w:rsidR="00B36F07" w:rsidRPr="00C35BE3" w:rsidRDefault="00B36F07" w:rsidP="00B36F07">
      <w:pPr>
        <w:pStyle w:val="Bodytext20"/>
        <w:numPr>
          <w:ilvl w:val="0"/>
          <w:numId w:val="2"/>
        </w:numPr>
        <w:shd w:val="clear" w:color="auto" w:fill="auto"/>
        <w:tabs>
          <w:tab w:val="left" w:pos="975"/>
        </w:tabs>
        <w:spacing w:after="0" w:line="317" w:lineRule="exact"/>
        <w:ind w:firstLine="740"/>
        <w:jc w:val="both"/>
        <w:rPr>
          <w:lang w:val="uk-UA"/>
        </w:rPr>
      </w:pPr>
      <w:r w:rsidRPr="00C35BE3">
        <w:rPr>
          <w:lang w:val="uk-UA"/>
        </w:rPr>
        <w:t>Хмельницької обласної організація політичної партії «Об’єднання «Самопоміч» (додаток4).</w:t>
      </w:r>
    </w:p>
    <w:p w:rsidR="00B36F07" w:rsidRPr="00C35BE3" w:rsidRDefault="00B36F07" w:rsidP="00B36F07">
      <w:pPr>
        <w:pStyle w:val="Bodytext20"/>
        <w:numPr>
          <w:ilvl w:val="0"/>
          <w:numId w:val="1"/>
        </w:numPr>
        <w:shd w:val="clear" w:color="auto" w:fill="auto"/>
        <w:tabs>
          <w:tab w:val="left" w:pos="1059"/>
        </w:tabs>
        <w:spacing w:after="2636" w:line="317" w:lineRule="exact"/>
        <w:ind w:firstLine="740"/>
        <w:jc w:val="both"/>
        <w:rPr>
          <w:lang w:val="uk-UA"/>
        </w:rPr>
      </w:pPr>
      <w:r w:rsidRPr="00C35BE3">
        <w:rPr>
          <w:lang w:val="uk-UA"/>
        </w:rPr>
        <w:t>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веб-сайті Нетішинської міської ради.</w:t>
      </w:r>
    </w:p>
    <w:p w:rsidR="00B36F07" w:rsidRPr="00C35BE3" w:rsidRDefault="00B36F07" w:rsidP="00B36F07">
      <w:pPr>
        <w:pStyle w:val="Bodytext20"/>
        <w:shd w:val="clear" w:color="auto" w:fill="auto"/>
        <w:spacing w:after="322" w:line="322" w:lineRule="exact"/>
        <w:jc w:val="left"/>
        <w:rPr>
          <w:lang w:val="uk-UA"/>
        </w:rPr>
      </w:pPr>
      <w:r w:rsidRPr="00C35BE3">
        <w:rPr>
          <w:noProof/>
          <w:lang w:eastAsia="ru-RU"/>
        </w:rPr>
        <w:drawing>
          <wp:anchor distT="0" distB="254000" distL="588010" distR="1380490" simplePos="0" relativeHeight="251662336" behindDoc="1" locked="0" layoutInCell="1" allowOverlap="1">
            <wp:simplePos x="0" y="0"/>
            <wp:positionH relativeFrom="margin">
              <wp:posOffset>3016250</wp:posOffset>
            </wp:positionH>
            <wp:positionV relativeFrom="paragraph">
              <wp:posOffset>-295910</wp:posOffset>
            </wp:positionV>
            <wp:extent cx="1493520" cy="1456690"/>
            <wp:effectExtent l="19050" t="0" r="0" b="0"/>
            <wp:wrapSquare wrapText="left"/>
            <wp:docPr id="16"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cstate="print"/>
                    <a:srcRect/>
                    <a:stretch>
                      <a:fillRect/>
                    </a:stretch>
                  </pic:blipFill>
                  <pic:spPr bwMode="auto">
                    <a:xfrm>
                      <a:off x="0" y="0"/>
                      <a:ext cx="1493520" cy="1456690"/>
                    </a:xfrm>
                    <a:prstGeom prst="rect">
                      <a:avLst/>
                    </a:prstGeom>
                    <a:noFill/>
                  </pic:spPr>
                </pic:pic>
              </a:graphicData>
            </a:graphic>
          </wp:anchor>
        </w:drawing>
      </w:r>
      <w:r w:rsidR="002130C6">
        <w:rPr>
          <w:lang w:val="uk-UA" w:eastAsia="uk-UA" w:bidi="uk-UA"/>
        </w:rPr>
        <w:pict>
          <v:shapetype id="_x0000_t202" coordsize="21600,21600" o:spt="202" path="m,l,21600r21600,l21600,xe">
            <v:stroke joinstyle="miter"/>
            <v:path gradientshapeok="t" o:connecttype="rect"/>
          </v:shapetype>
          <v:shape id="_x0000_s1027" type="#_x0000_t202" style="position:absolute;margin-left:389.65pt;margin-top:13.5pt;width:73.9pt;height:17.2pt;z-index:-251653120;mso-wrap-distance-left:198.5pt;mso-wrap-distance-top:36.8pt;mso-wrap-distance-right:5pt;mso-wrap-distance-bottom:80.7pt;mso-position-horizontal-relative:margin;mso-position-vertical-relative:text" filled="f" stroked="f">
            <v:textbox style="mso-fit-shape-to-text:t" inset="0,0,0,0">
              <w:txbxContent>
                <w:p w:rsidR="00B36F07" w:rsidRDefault="00B36F07" w:rsidP="00B36F07">
                  <w:pPr>
                    <w:pStyle w:val="Bodytext20"/>
                    <w:shd w:val="clear" w:color="auto" w:fill="auto"/>
                    <w:spacing w:after="0" w:line="280" w:lineRule="exact"/>
                    <w:jc w:val="left"/>
                  </w:pPr>
                  <w:r>
                    <w:rPr>
                      <w:rStyle w:val="Bodytext2Exact"/>
                    </w:rPr>
                    <w:t>Л.Оцабрика</w:t>
                  </w:r>
                </w:p>
              </w:txbxContent>
            </v:textbox>
            <w10:wrap type="square" side="left" anchorx="margin"/>
          </v:shape>
        </w:pict>
      </w:r>
      <w:r w:rsidR="002130C6">
        <w:rPr>
          <w:lang w:val="uk-UA" w:eastAsia="uk-UA" w:bidi="uk-UA"/>
        </w:rPr>
        <w:pict>
          <v:shape id="_x0000_s1028" type="#_x0000_t202" style="position:absolute;margin-left:389.9pt;margin-top:68.7pt;width:60pt;height:17.2pt;z-index:-251652096;mso-wrap-distance-left:198.7pt;mso-wrap-distance-top:92pt;mso-wrap-distance-right:13.7pt;mso-wrap-distance-bottom:25.5pt;mso-position-horizontal-relative:margin;mso-position-vertical-relative:text" filled="f" stroked="f">
            <v:textbox style="mso-fit-shape-to-text:t" inset="0,0,0,0">
              <w:txbxContent>
                <w:p w:rsidR="00B36F07" w:rsidRDefault="00B36F07" w:rsidP="00B36F07">
                  <w:pPr>
                    <w:pStyle w:val="Bodytext20"/>
                    <w:shd w:val="clear" w:color="auto" w:fill="auto"/>
                    <w:spacing w:after="0" w:line="280" w:lineRule="exact"/>
                    <w:jc w:val="left"/>
                  </w:pPr>
                  <w:r>
                    <w:rPr>
                      <w:rStyle w:val="Bodytext2Exact"/>
                    </w:rPr>
                    <w:t>Т.Процик</w:t>
                  </w:r>
                </w:p>
              </w:txbxContent>
            </v:textbox>
            <w10:wrap type="square" side="left" anchorx="margin"/>
          </v:shape>
        </w:pict>
      </w:r>
      <w:r w:rsidRPr="00C35BE3">
        <w:rPr>
          <w:lang w:val="uk-UA"/>
        </w:rPr>
        <w:t>Голова Нетішинської міської територіальної виборчої комісії</w:t>
      </w:r>
    </w:p>
    <w:p w:rsidR="00B36F07" w:rsidRPr="00C35BE3" w:rsidRDefault="00B36F07" w:rsidP="00B36F07">
      <w:pPr>
        <w:pStyle w:val="Bodytext20"/>
        <w:shd w:val="clear" w:color="auto" w:fill="auto"/>
        <w:spacing w:after="0" w:line="370" w:lineRule="exact"/>
        <w:jc w:val="left"/>
        <w:rPr>
          <w:lang w:val="uk-UA"/>
        </w:rPr>
      </w:pPr>
      <w:r w:rsidRPr="00C35BE3">
        <w:rPr>
          <w:lang w:val="uk-UA"/>
        </w:rPr>
        <w:t>Секретар Нетішинської міської територіальної виборчої комісії</w:t>
      </w:r>
    </w:p>
    <w:p w:rsidR="006C0AA2" w:rsidRPr="00C35BE3" w:rsidRDefault="006C0AA2" w:rsidP="006C0AA2">
      <w:pPr>
        <w:rPr>
          <w:rFonts w:ascii="Times New Roman" w:hAnsi="Times New Roman" w:cs="Times New Roman"/>
          <w:sz w:val="24"/>
          <w:szCs w:val="24"/>
          <w:lang w:val="uk-UA"/>
        </w:rPr>
      </w:pPr>
    </w:p>
    <w:p w:rsidR="00813A4B" w:rsidRPr="00C35BE3" w:rsidRDefault="00F45B2D" w:rsidP="00813A4B">
      <w:pPr>
        <w:rPr>
          <w:szCs w:val="28"/>
          <w:lang w:val="uk-UA"/>
        </w:rPr>
      </w:pPr>
      <w:r w:rsidRPr="00C35BE3">
        <w:rPr>
          <w:noProof/>
          <w:szCs w:val="28"/>
          <w:lang w:val="uk-UA"/>
        </w:rPr>
        <w:t xml:space="preserve"> </w:t>
      </w:r>
    </w:p>
    <w:p w:rsidR="00813A4B" w:rsidRPr="00C35BE3" w:rsidRDefault="00813A4B" w:rsidP="00813A4B">
      <w:pPr>
        <w:rPr>
          <w:szCs w:val="28"/>
          <w:lang w:val="uk-UA"/>
        </w:rPr>
      </w:pPr>
    </w:p>
    <w:p w:rsidR="00813A4B" w:rsidRPr="00C35BE3" w:rsidRDefault="00813A4B" w:rsidP="00813A4B">
      <w:pPr>
        <w:rPr>
          <w:szCs w:val="28"/>
          <w:lang w:val="uk-UA"/>
        </w:rPr>
      </w:pPr>
    </w:p>
    <w:p w:rsidR="00813A4B" w:rsidRPr="00C35BE3" w:rsidRDefault="00813A4B" w:rsidP="00813A4B">
      <w:pPr>
        <w:rPr>
          <w:szCs w:val="28"/>
          <w:lang w:val="uk-UA"/>
        </w:rPr>
      </w:pPr>
    </w:p>
    <w:p w:rsidR="00813A4B" w:rsidRPr="00C35BE3" w:rsidRDefault="00813A4B" w:rsidP="00813A4B">
      <w:pPr>
        <w:rPr>
          <w:szCs w:val="28"/>
          <w:lang w:val="uk-UA"/>
        </w:rPr>
      </w:pPr>
    </w:p>
    <w:p w:rsidR="00813A4B" w:rsidRPr="00C35BE3" w:rsidRDefault="00813A4B" w:rsidP="00813A4B">
      <w:pPr>
        <w:rPr>
          <w:szCs w:val="28"/>
          <w:lang w:val="uk-UA"/>
        </w:rPr>
      </w:pPr>
    </w:p>
    <w:p w:rsidR="00912154" w:rsidRPr="00C35BE3" w:rsidRDefault="00912154" w:rsidP="006C0AA2">
      <w:pPr>
        <w:pStyle w:val="ParagraphStyle"/>
        <w:jc w:val="both"/>
        <w:rPr>
          <w:rFonts w:ascii="Times New Roman" w:hAnsi="Times New Roman"/>
          <w:lang w:val="uk-UA"/>
        </w:rPr>
      </w:pPr>
    </w:p>
    <w:p w:rsidR="00B36F07" w:rsidRPr="00C35BE3" w:rsidRDefault="00B36F07" w:rsidP="00B36F07">
      <w:pPr>
        <w:keepNext/>
        <w:keepLines/>
        <w:ind w:left="7600"/>
        <w:rPr>
          <w:lang w:val="uk-UA"/>
        </w:rPr>
      </w:pPr>
      <w:r w:rsidRPr="00C35BE3">
        <w:rPr>
          <w:color w:val="000000"/>
          <w:lang w:val="uk-UA" w:eastAsia="uk-UA" w:bidi="uk-UA"/>
        </w:rPr>
        <w:lastRenderedPageBreak/>
        <w:t>Додаток 4</w:t>
      </w:r>
    </w:p>
    <w:p w:rsidR="00B36F07" w:rsidRPr="00C35BE3" w:rsidRDefault="00B36F07" w:rsidP="00B36F07">
      <w:pPr>
        <w:pStyle w:val="Bodytext20"/>
        <w:shd w:val="clear" w:color="auto" w:fill="auto"/>
        <w:ind w:left="7040"/>
        <w:rPr>
          <w:lang w:val="uk-UA"/>
        </w:rPr>
      </w:pPr>
      <w:r w:rsidRPr="00C35BE3">
        <w:rPr>
          <w:color w:val="000000"/>
          <w:sz w:val="24"/>
          <w:szCs w:val="24"/>
          <w:lang w:val="uk-UA" w:eastAsia="uk-UA" w:bidi="uk-UA"/>
        </w:rPr>
        <w:t>ЗАТВЕРДЖЕНО</w:t>
      </w:r>
    </w:p>
    <w:p w:rsidR="00B36F07" w:rsidRPr="00C35BE3" w:rsidRDefault="00B36F07" w:rsidP="00B36F07">
      <w:pPr>
        <w:pStyle w:val="Bodytext20"/>
        <w:shd w:val="clear" w:color="auto" w:fill="auto"/>
        <w:spacing w:after="322"/>
        <w:ind w:left="6140"/>
        <w:jc w:val="both"/>
        <w:rPr>
          <w:lang w:val="uk-UA"/>
        </w:rPr>
      </w:pPr>
      <w:r w:rsidRPr="00C35BE3">
        <w:rPr>
          <w:color w:val="000000"/>
          <w:sz w:val="24"/>
          <w:szCs w:val="24"/>
          <w:lang w:val="uk-UA" w:eastAsia="uk-UA" w:bidi="uk-UA"/>
        </w:rPr>
        <w:t>постановою Нетішинської міської територіальної виборчої комісії від "22" жовтня 2020 року № 73</w:t>
      </w:r>
    </w:p>
    <w:p w:rsidR="00B36F07" w:rsidRPr="00C35BE3" w:rsidRDefault="00B36F07" w:rsidP="00B36F07">
      <w:pPr>
        <w:pStyle w:val="Heading10"/>
        <w:keepNext/>
        <w:keepLines/>
        <w:shd w:val="clear" w:color="auto" w:fill="auto"/>
        <w:spacing w:before="0"/>
        <w:ind w:left="60"/>
        <w:rPr>
          <w:lang w:val="uk-UA"/>
        </w:rPr>
      </w:pPr>
      <w:r w:rsidRPr="00C35BE3">
        <w:rPr>
          <w:color w:val="000000"/>
          <w:lang w:val="uk-UA" w:eastAsia="uk-UA" w:bidi="uk-UA"/>
        </w:rPr>
        <w:t>АНАЛІЗ</w:t>
      </w:r>
    </w:p>
    <w:p w:rsidR="00B36F07" w:rsidRPr="00C35BE3" w:rsidRDefault="00B36F07" w:rsidP="00B36F07">
      <w:pPr>
        <w:pStyle w:val="Heading20"/>
        <w:keepNext/>
        <w:keepLines/>
        <w:shd w:val="clear" w:color="auto" w:fill="auto"/>
        <w:ind w:left="60"/>
        <w:rPr>
          <w:lang w:val="uk-UA"/>
        </w:rPr>
      </w:pPr>
      <w:r w:rsidRPr="00C35BE3">
        <w:rPr>
          <w:color w:val="000000"/>
          <w:lang w:val="uk-UA" w:eastAsia="uk-UA" w:bidi="uk-UA"/>
        </w:rPr>
        <w:t>фінансового звіту</w:t>
      </w:r>
    </w:p>
    <w:p w:rsidR="00B36F07" w:rsidRPr="00C35BE3" w:rsidRDefault="00B36F07" w:rsidP="00B36F07">
      <w:pPr>
        <w:pStyle w:val="Heading20"/>
        <w:keepNext/>
        <w:keepLines/>
        <w:shd w:val="clear" w:color="auto" w:fill="auto"/>
        <w:ind w:left="60"/>
        <w:rPr>
          <w:lang w:val="uk-UA"/>
        </w:rPr>
      </w:pPr>
      <w:r w:rsidRPr="00C35BE3">
        <w:rPr>
          <w:color w:val="000000"/>
          <w:lang w:val="uk-UA" w:eastAsia="uk-UA" w:bidi="uk-UA"/>
        </w:rPr>
        <w:t>про надходження та використання коштів</w:t>
      </w:r>
      <w:r w:rsidRPr="00C35BE3">
        <w:rPr>
          <w:color w:val="000000"/>
          <w:lang w:val="uk-UA" w:eastAsia="uk-UA" w:bidi="uk-UA"/>
        </w:rPr>
        <w:br/>
        <w:t>виборчого фонду місцевої організації політичної партії</w:t>
      </w:r>
    </w:p>
    <w:p w:rsidR="00B36F07" w:rsidRPr="00C35BE3" w:rsidRDefault="00B36F07" w:rsidP="00B36F07">
      <w:pPr>
        <w:keepNext/>
        <w:keepLines/>
        <w:spacing w:line="346" w:lineRule="exact"/>
        <w:ind w:left="1600" w:right="1640"/>
        <w:rPr>
          <w:lang w:val="uk-UA"/>
        </w:rPr>
      </w:pPr>
      <w:r w:rsidRPr="00C35BE3">
        <w:rPr>
          <w:rStyle w:val="Heading30"/>
          <w:rFonts w:eastAsiaTheme="minorHAnsi"/>
        </w:rPr>
        <w:t xml:space="preserve">Хмельницької обласної організації політичної партії «Об’єднання «Самопоміч» </w:t>
      </w:r>
      <w:r w:rsidRPr="00C35BE3">
        <w:rPr>
          <w:rStyle w:val="Heading312ptBold"/>
          <w:rFonts w:eastAsiaTheme="minorHAnsi"/>
        </w:rPr>
        <w:t>проміжний</w:t>
      </w:r>
    </w:p>
    <w:p w:rsidR="00B36F07" w:rsidRPr="00C35BE3" w:rsidRDefault="00B36F07" w:rsidP="00B36F07">
      <w:pPr>
        <w:pStyle w:val="Bodytext30"/>
        <w:shd w:val="clear" w:color="auto" w:fill="auto"/>
        <w:spacing w:after="7" w:line="170" w:lineRule="exact"/>
        <w:ind w:left="3720"/>
        <w:rPr>
          <w:lang w:val="uk-UA"/>
        </w:rPr>
      </w:pPr>
      <w:r w:rsidRPr="00C35BE3">
        <w:rPr>
          <w:color w:val="000000"/>
          <w:lang w:val="uk-UA" w:eastAsia="uk-UA" w:bidi="uk-UA"/>
        </w:rPr>
        <w:t>(вид звіту: проміжний, остаточний)</w:t>
      </w:r>
    </w:p>
    <w:p w:rsidR="00B36F07" w:rsidRPr="00C35BE3" w:rsidRDefault="00B36F07" w:rsidP="00B36F07">
      <w:pPr>
        <w:pStyle w:val="Bodytext20"/>
        <w:shd w:val="clear" w:color="auto" w:fill="auto"/>
        <w:spacing w:after="271" w:line="240" w:lineRule="exact"/>
        <w:ind w:left="2940"/>
        <w:rPr>
          <w:lang w:val="uk-UA"/>
        </w:rPr>
      </w:pPr>
      <w:r w:rsidRPr="00C35BE3">
        <w:rPr>
          <w:color w:val="000000"/>
          <w:sz w:val="24"/>
          <w:szCs w:val="24"/>
          <w:lang w:val="uk-UA" w:eastAsia="uk-UA" w:bidi="uk-UA"/>
        </w:rPr>
        <w:t>за період з "08" до "18" жовтня 2020 року</w:t>
      </w:r>
    </w:p>
    <w:p w:rsidR="00B36F07" w:rsidRPr="00C35BE3" w:rsidRDefault="00B36F07" w:rsidP="00B36F07">
      <w:pPr>
        <w:pStyle w:val="Bodytext20"/>
        <w:shd w:val="clear" w:color="auto" w:fill="auto"/>
        <w:ind w:left="1000" w:firstLine="200"/>
        <w:rPr>
          <w:lang w:val="uk-UA"/>
        </w:rPr>
      </w:pPr>
      <w:r w:rsidRPr="00C35BE3">
        <w:rPr>
          <w:lang w:val="uk-UA"/>
        </w:rPr>
        <w:t>Перші вибори депутатів Нетішинської міської ради Шепетівського району Хмельницької області та перші вибори Нетішинського міського голови Шепетівського району Хмельницької області 25 жовтня 2020 року</w:t>
      </w:r>
    </w:p>
    <w:p w:rsidR="00B36F07" w:rsidRPr="00C35BE3" w:rsidRDefault="00B36F07" w:rsidP="00B36F07">
      <w:pPr>
        <w:pStyle w:val="Bodytext30"/>
        <w:shd w:val="clear" w:color="auto" w:fill="auto"/>
        <w:spacing w:after="119" w:line="170" w:lineRule="exact"/>
        <w:ind w:left="3360"/>
        <w:rPr>
          <w:lang w:val="uk-UA"/>
        </w:rPr>
      </w:pPr>
      <w:r w:rsidRPr="00C35BE3">
        <w:rPr>
          <w:color w:val="000000"/>
          <w:lang w:val="uk-UA" w:eastAsia="uk-UA" w:bidi="uk-UA"/>
        </w:rPr>
        <w:t>(назва та дата проведення місцевих виборів)</w:t>
      </w:r>
    </w:p>
    <w:p w:rsidR="00B36F07" w:rsidRPr="00C35BE3" w:rsidRDefault="00B36F07" w:rsidP="00B36F07">
      <w:pPr>
        <w:keepNext/>
        <w:keepLines/>
        <w:spacing w:line="280" w:lineRule="exact"/>
        <w:ind w:left="1000" w:firstLine="200"/>
        <w:rPr>
          <w:lang w:val="uk-UA"/>
        </w:rPr>
      </w:pPr>
      <w:bookmarkStart w:id="6" w:name="bookmark5"/>
      <w:r w:rsidRPr="00C35BE3">
        <w:rPr>
          <w:rStyle w:val="Heading30"/>
          <w:rFonts w:eastAsiaTheme="minorHAnsi"/>
        </w:rPr>
        <w:t>Хмельницька обласна організація політичної партії «Об’єднання</w:t>
      </w:r>
      <w:bookmarkEnd w:id="6"/>
    </w:p>
    <w:p w:rsidR="00B36F07" w:rsidRPr="00C35BE3" w:rsidRDefault="00B36F07" w:rsidP="00B36F07">
      <w:pPr>
        <w:keepNext/>
        <w:keepLines/>
        <w:spacing w:line="280" w:lineRule="exact"/>
        <w:ind w:left="60"/>
        <w:jc w:val="center"/>
        <w:rPr>
          <w:lang w:val="uk-UA"/>
        </w:rPr>
      </w:pPr>
      <w:bookmarkStart w:id="7" w:name="bookmark6"/>
      <w:r w:rsidRPr="00C35BE3">
        <w:rPr>
          <w:rStyle w:val="Heading30"/>
          <w:rFonts w:eastAsiaTheme="minorHAnsi"/>
        </w:rPr>
        <w:t>«Самопоміч»</w:t>
      </w:r>
      <w:bookmarkEnd w:id="7"/>
    </w:p>
    <w:p w:rsidR="00B36F07" w:rsidRPr="00C35BE3" w:rsidRDefault="00B36F07" w:rsidP="00B36F07">
      <w:pPr>
        <w:pStyle w:val="Bodytext30"/>
        <w:shd w:val="clear" w:color="auto" w:fill="auto"/>
        <w:spacing w:after="316" w:line="170" w:lineRule="exact"/>
        <w:ind w:left="3360"/>
        <w:rPr>
          <w:lang w:val="uk-UA"/>
        </w:rPr>
      </w:pPr>
      <w:r w:rsidRPr="00C35BE3">
        <w:rPr>
          <w:color w:val="000000"/>
          <w:lang w:val="uk-UA" w:eastAsia="uk-UA" w:bidi="uk-UA"/>
        </w:rPr>
        <w:t>(назва місцевої організації політичної партії)</w:t>
      </w:r>
    </w:p>
    <w:p w:rsidR="00B36F07" w:rsidRPr="00C35BE3" w:rsidRDefault="00B36F07" w:rsidP="00B36F07">
      <w:pPr>
        <w:pStyle w:val="Bodytext20"/>
        <w:shd w:val="clear" w:color="auto" w:fill="auto"/>
        <w:tabs>
          <w:tab w:val="left" w:pos="7027"/>
        </w:tabs>
        <w:spacing w:after="1" w:line="240" w:lineRule="exact"/>
        <w:jc w:val="both"/>
        <w:rPr>
          <w:lang w:val="uk-UA"/>
        </w:rPr>
      </w:pPr>
      <w:r w:rsidRPr="00C35BE3">
        <w:rPr>
          <w:lang w:val="uk-UA"/>
        </w:rPr>
        <w:t>м. Нетішин</w:t>
      </w:r>
      <w:r w:rsidRPr="00C35BE3">
        <w:rPr>
          <w:color w:val="000000"/>
          <w:sz w:val="24"/>
          <w:szCs w:val="24"/>
          <w:lang w:val="uk-UA" w:eastAsia="uk-UA" w:bidi="uk-UA"/>
        </w:rPr>
        <w:tab/>
        <w:t>"22" жовтня 2020 року</w:t>
      </w:r>
    </w:p>
    <w:p w:rsidR="00B36F07" w:rsidRPr="00C35BE3" w:rsidRDefault="00B36F07" w:rsidP="00B36F07">
      <w:pPr>
        <w:pStyle w:val="Bodytext30"/>
        <w:shd w:val="clear" w:color="auto" w:fill="auto"/>
        <w:spacing w:after="294" w:line="170" w:lineRule="exact"/>
        <w:jc w:val="both"/>
        <w:rPr>
          <w:lang w:val="uk-UA"/>
        </w:rPr>
      </w:pPr>
      <w:r w:rsidRPr="00C35BE3">
        <w:rPr>
          <w:color w:val="000000"/>
          <w:lang w:val="uk-UA" w:eastAsia="uk-UA" w:bidi="uk-UA"/>
        </w:rPr>
        <w:t>(місце складання)</w:t>
      </w:r>
    </w:p>
    <w:p w:rsidR="00B36F07" w:rsidRPr="00C35BE3" w:rsidRDefault="00B36F07" w:rsidP="00B36F07">
      <w:pPr>
        <w:keepNext/>
        <w:keepLines/>
        <w:spacing w:after="97" w:line="280" w:lineRule="exact"/>
        <w:ind w:left="3640"/>
        <w:rPr>
          <w:lang w:val="uk-UA"/>
        </w:rPr>
      </w:pPr>
      <w:bookmarkStart w:id="8" w:name="bookmark7"/>
      <w:r w:rsidRPr="00C35BE3">
        <w:rPr>
          <w:color w:val="000000"/>
          <w:lang w:val="uk-UA" w:eastAsia="uk-UA" w:bidi="uk-UA"/>
        </w:rPr>
        <w:t>ОСНОВНА ЧАСТИНА</w:t>
      </w:r>
      <w:bookmarkEnd w:id="8"/>
    </w:p>
    <w:p w:rsidR="00B36F07" w:rsidRPr="00C35BE3" w:rsidRDefault="00B36F07" w:rsidP="00B36F07">
      <w:pPr>
        <w:keepNext/>
        <w:keepLines/>
        <w:spacing w:line="280" w:lineRule="exact"/>
        <w:ind w:left="760"/>
        <w:rPr>
          <w:lang w:val="uk-UA"/>
        </w:rPr>
      </w:pPr>
      <w:bookmarkStart w:id="9" w:name="bookmark8"/>
      <w:r w:rsidRPr="00C35BE3">
        <w:rPr>
          <w:color w:val="000000"/>
          <w:lang w:val="uk-UA" w:eastAsia="uk-UA" w:bidi="uk-UA"/>
        </w:rPr>
        <w:t>1. Аналіз даних про відкриті рахунки виборчих фондів</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1032"/>
        <w:gridCol w:w="1229"/>
        <w:gridCol w:w="758"/>
        <w:gridCol w:w="1531"/>
        <w:gridCol w:w="2506"/>
        <w:gridCol w:w="1022"/>
        <w:gridCol w:w="1392"/>
      </w:tblGrid>
      <w:tr w:rsidR="00B36F07" w:rsidRPr="002130C6" w:rsidTr="0076578E">
        <w:trPr>
          <w:trHeight w:hRule="exact" w:val="1675"/>
          <w:jc w:val="center"/>
        </w:trPr>
        <w:tc>
          <w:tcPr>
            <w:tcW w:w="1032"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Вид</w:t>
            </w:r>
          </w:p>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рахунку</w:t>
            </w:r>
          </w:p>
          <w:p w:rsidR="00B36F07" w:rsidRPr="00C35BE3" w:rsidRDefault="00B36F07" w:rsidP="0076578E">
            <w:pPr>
              <w:pStyle w:val="Bodytext20"/>
              <w:framePr w:w="9470" w:wrap="notBeside" w:vAnchor="text" w:hAnchor="text" w:xAlign="center" w:y="1"/>
              <w:shd w:val="clear" w:color="auto" w:fill="auto"/>
              <w:spacing w:line="182" w:lineRule="exact"/>
              <w:ind w:left="180"/>
              <w:rPr>
                <w:lang w:val="uk-UA"/>
              </w:rPr>
            </w:pPr>
            <w:r w:rsidRPr="00C35BE3">
              <w:rPr>
                <w:rStyle w:val="Bodytext285pt"/>
              </w:rPr>
              <w:t>виборчого</w:t>
            </w:r>
          </w:p>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фонду</w:t>
            </w:r>
          </w:p>
        </w:tc>
        <w:tc>
          <w:tcPr>
            <w:tcW w:w="122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Найменування банку, в якому відкрито рахунок</w:t>
            </w:r>
          </w:p>
        </w:tc>
        <w:tc>
          <w:tcPr>
            <w:tcW w:w="758"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70" w:lineRule="exact"/>
              <w:rPr>
                <w:lang w:val="uk-UA"/>
              </w:rPr>
            </w:pPr>
            <w:r w:rsidRPr="00C35BE3">
              <w:rPr>
                <w:rStyle w:val="Bodytext285pt"/>
              </w:rPr>
              <w:t>Код</w:t>
            </w:r>
          </w:p>
          <w:p w:rsidR="00B36F07" w:rsidRPr="00C35BE3" w:rsidRDefault="00B36F07" w:rsidP="0076578E">
            <w:pPr>
              <w:pStyle w:val="Bodytext20"/>
              <w:framePr w:w="9470" w:wrap="notBeside" w:vAnchor="text" w:hAnchor="text" w:xAlign="center" w:y="1"/>
              <w:shd w:val="clear" w:color="auto" w:fill="auto"/>
              <w:spacing w:line="170" w:lineRule="exact"/>
              <w:ind w:left="160"/>
              <w:rPr>
                <w:lang w:val="uk-UA"/>
              </w:rPr>
            </w:pPr>
            <w:r w:rsidRPr="00C35BE3">
              <w:rPr>
                <w:rStyle w:val="Bodytext285pt"/>
              </w:rPr>
              <w:t>банку</w:t>
            </w:r>
          </w:p>
        </w:tc>
        <w:tc>
          <w:tcPr>
            <w:tcW w:w="1531"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70" w:lineRule="exact"/>
              <w:jc w:val="right"/>
              <w:rPr>
                <w:lang w:val="uk-UA"/>
              </w:rPr>
            </w:pPr>
            <w:r w:rsidRPr="00C35BE3">
              <w:rPr>
                <w:rStyle w:val="Bodytext285pt"/>
              </w:rPr>
              <w:t>Місцезнаходження</w:t>
            </w:r>
          </w:p>
          <w:p w:rsidR="00B36F07" w:rsidRPr="00C35BE3" w:rsidRDefault="00B36F07" w:rsidP="0076578E">
            <w:pPr>
              <w:pStyle w:val="Bodytext20"/>
              <w:framePr w:w="9470" w:wrap="notBeside" w:vAnchor="text" w:hAnchor="text" w:xAlign="center" w:y="1"/>
              <w:shd w:val="clear" w:color="auto" w:fill="auto"/>
              <w:spacing w:line="170" w:lineRule="exact"/>
              <w:rPr>
                <w:lang w:val="uk-UA"/>
              </w:rPr>
            </w:pPr>
            <w:r w:rsidRPr="00C35BE3">
              <w:rPr>
                <w:rStyle w:val="Bodytext285pt"/>
              </w:rPr>
              <w:t>банку</w:t>
            </w:r>
          </w:p>
        </w:tc>
        <w:tc>
          <w:tcPr>
            <w:tcW w:w="2506"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70" w:lineRule="exact"/>
              <w:ind w:left="1100"/>
              <w:rPr>
                <w:lang w:val="uk-UA"/>
              </w:rPr>
            </w:pPr>
            <w:r w:rsidRPr="00C35BE3">
              <w:rPr>
                <w:rStyle w:val="Bodytext285pt"/>
              </w:rPr>
              <w:t>Номер рахунку</w:t>
            </w:r>
          </w:p>
        </w:tc>
        <w:tc>
          <w:tcPr>
            <w:tcW w:w="1022"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Дата</w:t>
            </w:r>
          </w:p>
          <w:p w:rsidR="00B36F07" w:rsidRPr="00C35BE3" w:rsidRDefault="00B36F07" w:rsidP="0076578E">
            <w:pPr>
              <w:pStyle w:val="Bodytext20"/>
              <w:framePr w:w="9470" w:wrap="notBeside" w:vAnchor="text" w:hAnchor="text" w:xAlign="center" w:y="1"/>
              <w:shd w:val="clear" w:color="auto" w:fill="auto"/>
              <w:spacing w:line="182" w:lineRule="exact"/>
              <w:ind w:left="220"/>
              <w:rPr>
                <w:lang w:val="uk-UA"/>
              </w:rPr>
            </w:pPr>
            <w:r w:rsidRPr="00C35BE3">
              <w:rPr>
                <w:rStyle w:val="Bodytext285pt"/>
              </w:rPr>
              <w:t>відкриття</w:t>
            </w:r>
          </w:p>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рахунку</w:t>
            </w:r>
          </w:p>
        </w:tc>
        <w:tc>
          <w:tcPr>
            <w:tcW w:w="139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470" w:wrap="notBeside" w:vAnchor="text" w:hAnchor="text" w:xAlign="center" w:y="1"/>
              <w:shd w:val="clear" w:color="auto" w:fill="auto"/>
              <w:spacing w:line="182" w:lineRule="exact"/>
              <w:rPr>
                <w:lang w:val="uk-UA"/>
              </w:rPr>
            </w:pPr>
            <w:r w:rsidRPr="00C35BE3">
              <w:rPr>
                <w:rStyle w:val="Bodytext285pt"/>
              </w:rPr>
              <w:t>Прізвище, ім’я (усі власні імена), по батькові (за наявності) розпорядника(ів) коштів рахунку виборчого фонду</w:t>
            </w:r>
          </w:p>
        </w:tc>
      </w:tr>
      <w:tr w:rsidR="00B36F07" w:rsidRPr="00C35BE3" w:rsidTr="0076578E">
        <w:trPr>
          <w:trHeight w:hRule="exact" w:val="835"/>
          <w:jc w:val="center"/>
        </w:trPr>
        <w:tc>
          <w:tcPr>
            <w:tcW w:w="1032"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after="60" w:line="170" w:lineRule="exact"/>
              <w:rPr>
                <w:lang w:val="uk-UA"/>
              </w:rPr>
            </w:pPr>
            <w:r w:rsidRPr="00C35BE3">
              <w:rPr>
                <w:rStyle w:val="Bodytext285pt"/>
              </w:rPr>
              <w:t>Накопичу</w:t>
            </w:r>
            <w:r w:rsidRPr="00C35BE3">
              <w:rPr>
                <w:rStyle w:val="Bodytext285pt"/>
              </w:rPr>
              <w:softHyphen/>
            </w:r>
          </w:p>
          <w:p w:rsidR="00B36F07" w:rsidRPr="00C35BE3" w:rsidRDefault="00B36F07" w:rsidP="0076578E">
            <w:pPr>
              <w:pStyle w:val="Bodytext20"/>
              <w:framePr w:w="9470" w:wrap="notBeside" w:vAnchor="text" w:hAnchor="text" w:xAlign="center" w:y="1"/>
              <w:shd w:val="clear" w:color="auto" w:fill="auto"/>
              <w:spacing w:before="60" w:line="170" w:lineRule="exact"/>
              <w:rPr>
                <w:lang w:val="uk-UA"/>
              </w:rPr>
            </w:pPr>
            <w:r w:rsidRPr="00C35BE3">
              <w:rPr>
                <w:rStyle w:val="Bodytext285pt"/>
              </w:rPr>
              <w:t>вальний</w:t>
            </w:r>
          </w:p>
        </w:tc>
        <w:tc>
          <w:tcPr>
            <w:tcW w:w="122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after="60" w:line="160" w:lineRule="exact"/>
              <w:rPr>
                <w:lang w:val="uk-UA"/>
              </w:rPr>
            </w:pPr>
            <w:r w:rsidRPr="00C35BE3">
              <w:rPr>
                <w:rStyle w:val="Bodytext28pt"/>
              </w:rPr>
              <w:t>\т КБ</w:t>
            </w:r>
          </w:p>
          <w:p w:rsidR="00B36F07" w:rsidRPr="00C35BE3" w:rsidRDefault="00B36F07" w:rsidP="0076578E">
            <w:pPr>
              <w:pStyle w:val="Bodytext20"/>
              <w:framePr w:w="9470" w:wrap="notBeside" w:vAnchor="text" w:hAnchor="text" w:xAlign="center" w:y="1"/>
              <w:shd w:val="clear" w:color="auto" w:fill="auto"/>
              <w:spacing w:before="60" w:line="170" w:lineRule="exact"/>
              <w:rPr>
                <w:lang w:val="uk-UA"/>
              </w:rPr>
            </w:pPr>
            <w:r w:rsidRPr="00C35BE3">
              <w:rPr>
                <w:rStyle w:val="Bodytext285pt"/>
              </w:rPr>
              <w:t>&lt;Приватбапк»</w:t>
            </w:r>
          </w:p>
        </w:tc>
        <w:tc>
          <w:tcPr>
            <w:tcW w:w="758"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60" w:lineRule="exact"/>
              <w:ind w:left="160"/>
              <w:rPr>
                <w:lang w:val="uk-UA"/>
              </w:rPr>
            </w:pPr>
            <w:r w:rsidRPr="00C35BE3">
              <w:rPr>
                <w:rStyle w:val="Bodytext28pt"/>
              </w:rPr>
              <w:t>15405</w:t>
            </w:r>
          </w:p>
        </w:tc>
        <w:tc>
          <w:tcPr>
            <w:tcW w:w="1531"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470" w:wrap="notBeside" w:vAnchor="text" w:hAnchor="text" w:xAlign="center" w:y="1"/>
              <w:shd w:val="clear" w:color="auto" w:fill="auto"/>
              <w:spacing w:line="206" w:lineRule="exact"/>
              <w:ind w:left="260"/>
              <w:rPr>
                <w:lang w:val="uk-UA"/>
              </w:rPr>
            </w:pPr>
            <w:r w:rsidRPr="00C35BE3">
              <w:rPr>
                <w:rStyle w:val="Bodytext28pt"/>
              </w:rPr>
              <w:t>01001,</w:t>
            </w:r>
          </w:p>
          <w:p w:rsidR="00B36F07" w:rsidRPr="00C35BE3" w:rsidRDefault="00B36F07" w:rsidP="0076578E">
            <w:pPr>
              <w:pStyle w:val="Bodytext20"/>
              <w:framePr w:w="9470" w:wrap="notBeside" w:vAnchor="text" w:hAnchor="text" w:xAlign="center" w:y="1"/>
              <w:shd w:val="clear" w:color="auto" w:fill="auto"/>
              <w:spacing w:line="206" w:lineRule="exact"/>
              <w:ind w:left="260"/>
              <w:rPr>
                <w:lang w:val="uk-UA"/>
              </w:rPr>
            </w:pPr>
            <w:r w:rsidRPr="00C35BE3">
              <w:rPr>
                <w:rStyle w:val="Bodytext285pt"/>
              </w:rPr>
              <w:t>м. Київ, вул.</w:t>
            </w:r>
          </w:p>
          <w:p w:rsidR="00B36F07" w:rsidRPr="00C35BE3" w:rsidRDefault="00B36F07" w:rsidP="0076578E">
            <w:pPr>
              <w:pStyle w:val="Bodytext20"/>
              <w:framePr w:w="9470" w:wrap="notBeside" w:vAnchor="text" w:hAnchor="text" w:xAlign="center" w:y="1"/>
              <w:shd w:val="clear" w:color="auto" w:fill="auto"/>
              <w:spacing w:line="206" w:lineRule="exact"/>
              <w:rPr>
                <w:lang w:val="uk-UA"/>
              </w:rPr>
            </w:pPr>
            <w:r w:rsidRPr="00C35BE3">
              <w:rPr>
                <w:rStyle w:val="Bodytext285pt"/>
              </w:rPr>
              <w:t>Грушевського,</w:t>
            </w:r>
          </w:p>
          <w:p w:rsidR="00B36F07" w:rsidRPr="00C35BE3" w:rsidRDefault="00B36F07" w:rsidP="0076578E">
            <w:pPr>
              <w:pStyle w:val="Bodytext20"/>
              <w:framePr w:w="9470" w:wrap="notBeside" w:vAnchor="text" w:hAnchor="text" w:xAlign="center" w:y="1"/>
              <w:shd w:val="clear" w:color="auto" w:fill="auto"/>
              <w:spacing w:line="206" w:lineRule="exact"/>
              <w:ind w:left="260"/>
              <w:rPr>
                <w:lang w:val="uk-UA"/>
              </w:rPr>
            </w:pPr>
            <w:r w:rsidRPr="00C35BE3">
              <w:rPr>
                <w:rStyle w:val="Bodytext285pt"/>
              </w:rPr>
              <w:t xml:space="preserve">буд. </w:t>
            </w:r>
            <w:r w:rsidRPr="00C35BE3">
              <w:rPr>
                <w:rStyle w:val="Bodytext214pt"/>
              </w:rPr>
              <w:t>ід</w:t>
            </w:r>
          </w:p>
        </w:tc>
        <w:tc>
          <w:tcPr>
            <w:tcW w:w="2506"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after="60" w:line="170" w:lineRule="exact"/>
              <w:rPr>
                <w:lang w:val="uk-UA"/>
              </w:rPr>
            </w:pPr>
            <w:r w:rsidRPr="00C35BE3">
              <w:rPr>
                <w:rStyle w:val="Bodytext285pt"/>
              </w:rPr>
              <w:t>НА</w:t>
            </w:r>
          </w:p>
          <w:p w:rsidR="00B36F07" w:rsidRPr="00C35BE3" w:rsidRDefault="00B36F07" w:rsidP="0076578E">
            <w:pPr>
              <w:pStyle w:val="Bodytext20"/>
              <w:framePr w:w="9470" w:wrap="notBeside" w:vAnchor="text" w:hAnchor="text" w:xAlign="center" w:y="1"/>
              <w:shd w:val="clear" w:color="auto" w:fill="auto"/>
              <w:spacing w:before="60" w:line="160" w:lineRule="exact"/>
              <w:rPr>
                <w:lang w:val="uk-UA"/>
              </w:rPr>
            </w:pPr>
            <w:r w:rsidRPr="00C35BE3">
              <w:rPr>
                <w:rStyle w:val="Bodytext28pt"/>
              </w:rPr>
              <w:t>623154050000026425052300417</w:t>
            </w:r>
          </w:p>
        </w:tc>
        <w:tc>
          <w:tcPr>
            <w:tcW w:w="1022"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160" w:lineRule="exact"/>
              <w:rPr>
                <w:lang w:val="uk-UA"/>
              </w:rPr>
            </w:pPr>
            <w:r w:rsidRPr="00C35BE3">
              <w:rPr>
                <w:rStyle w:val="Bodytext28pt"/>
              </w:rPr>
              <w:t>02.10.2020</w:t>
            </w:r>
          </w:p>
        </w:tc>
        <w:tc>
          <w:tcPr>
            <w:tcW w:w="139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470" w:wrap="notBeside" w:vAnchor="text" w:hAnchor="text" w:xAlign="center" w:y="1"/>
              <w:shd w:val="clear" w:color="auto" w:fill="auto"/>
              <w:spacing w:line="206" w:lineRule="exact"/>
              <w:rPr>
                <w:lang w:val="uk-UA"/>
              </w:rPr>
            </w:pPr>
            <w:r w:rsidRPr="00C35BE3">
              <w:rPr>
                <w:rStyle w:val="Bodytext285pt"/>
              </w:rPr>
              <w:t>Коваль</w:t>
            </w:r>
          </w:p>
          <w:p w:rsidR="00B36F07" w:rsidRPr="00C35BE3" w:rsidRDefault="00B36F07" w:rsidP="0076578E">
            <w:pPr>
              <w:pStyle w:val="Bodytext20"/>
              <w:framePr w:w="9470" w:wrap="notBeside" w:vAnchor="text" w:hAnchor="text" w:xAlign="center" w:y="1"/>
              <w:shd w:val="clear" w:color="auto" w:fill="auto"/>
              <w:spacing w:line="206" w:lineRule="exact"/>
              <w:rPr>
                <w:lang w:val="uk-UA"/>
              </w:rPr>
            </w:pPr>
            <w:r w:rsidRPr="00C35BE3">
              <w:rPr>
                <w:rStyle w:val="Bodytext285pt"/>
              </w:rPr>
              <w:t>Наталія</w:t>
            </w:r>
          </w:p>
          <w:p w:rsidR="00B36F07" w:rsidRPr="00C35BE3" w:rsidRDefault="00B36F07" w:rsidP="0076578E">
            <w:pPr>
              <w:pStyle w:val="Bodytext20"/>
              <w:framePr w:w="9470" w:wrap="notBeside" w:vAnchor="text" w:hAnchor="text" w:xAlign="center" w:y="1"/>
              <w:shd w:val="clear" w:color="auto" w:fill="auto"/>
              <w:spacing w:line="206" w:lineRule="exact"/>
              <w:rPr>
                <w:lang w:val="uk-UA"/>
              </w:rPr>
            </w:pPr>
            <w:r w:rsidRPr="00C35BE3">
              <w:rPr>
                <w:rStyle w:val="Bodytext285pt"/>
              </w:rPr>
              <w:t>Михайлівна</w:t>
            </w:r>
          </w:p>
        </w:tc>
      </w:tr>
      <w:tr w:rsidR="00B36F07" w:rsidRPr="00C35BE3" w:rsidTr="0076578E">
        <w:trPr>
          <w:trHeight w:hRule="exact" w:val="331"/>
          <w:jc w:val="center"/>
        </w:trPr>
        <w:tc>
          <w:tcPr>
            <w:tcW w:w="1032"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229"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758"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531"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2506"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022" w:type="dxa"/>
            <w:tcBorders>
              <w:top w:val="single" w:sz="4" w:space="0" w:color="auto"/>
              <w:lef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392" w:type="dxa"/>
            <w:tcBorders>
              <w:top w:val="single" w:sz="4" w:space="0" w:color="auto"/>
              <w:left w:val="single" w:sz="4" w:space="0" w:color="auto"/>
              <w:righ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r>
      <w:tr w:rsidR="00B36F07" w:rsidRPr="00C35BE3" w:rsidTr="0076578E">
        <w:trPr>
          <w:trHeight w:hRule="exact" w:val="346"/>
          <w:jc w:val="center"/>
        </w:trPr>
        <w:tc>
          <w:tcPr>
            <w:tcW w:w="1032"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229"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758"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531"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2506"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022" w:type="dxa"/>
            <w:tcBorders>
              <w:top w:val="single" w:sz="4" w:space="0" w:color="auto"/>
              <w:left w:val="single" w:sz="4" w:space="0" w:color="auto"/>
              <w:bottom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B36F07" w:rsidRPr="00C35BE3" w:rsidRDefault="00B36F07" w:rsidP="0076578E">
            <w:pPr>
              <w:framePr w:w="9470" w:wrap="notBeside" w:vAnchor="text" w:hAnchor="text" w:xAlign="center" w:y="1"/>
              <w:rPr>
                <w:sz w:val="10"/>
                <w:szCs w:val="10"/>
                <w:lang w:val="uk-UA"/>
              </w:rPr>
            </w:pPr>
          </w:p>
        </w:tc>
      </w:tr>
    </w:tbl>
    <w:p w:rsidR="00B36F07" w:rsidRPr="00C35BE3" w:rsidRDefault="00B36F07" w:rsidP="00B36F07">
      <w:pPr>
        <w:framePr w:w="9470"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rPr>
          <w:sz w:val="2"/>
          <w:szCs w:val="2"/>
          <w:lang w:val="uk-UA"/>
        </w:rPr>
        <w:sectPr w:rsidR="00B36F07" w:rsidRPr="00C35BE3">
          <w:pgSz w:w="11900" w:h="16840"/>
          <w:pgMar w:top="1158" w:right="474" w:bottom="1158" w:left="1941" w:header="0" w:footer="3" w:gutter="0"/>
          <w:cols w:space="720"/>
          <w:noEndnote/>
          <w:docGrid w:linePitch="360"/>
        </w:sectPr>
      </w:pPr>
    </w:p>
    <w:p w:rsidR="00B36F07" w:rsidRPr="00C35BE3" w:rsidRDefault="00B36F07" w:rsidP="00B36F07">
      <w:pPr>
        <w:keepNext/>
        <w:keepLines/>
        <w:spacing w:after="97" w:line="280" w:lineRule="exact"/>
        <w:ind w:left="740"/>
        <w:jc w:val="both"/>
        <w:rPr>
          <w:lang w:val="uk-UA"/>
        </w:rPr>
      </w:pPr>
      <w:bookmarkStart w:id="10" w:name="bookmark9"/>
      <w:r w:rsidRPr="00C35BE3">
        <w:rPr>
          <w:color w:val="000000"/>
          <w:lang w:val="uk-UA" w:eastAsia="uk-UA" w:bidi="uk-UA"/>
        </w:rPr>
        <w:lastRenderedPageBreak/>
        <w:t>2. Аналіз формування виборчого фонду</w:t>
      </w:r>
      <w:bookmarkEnd w:id="10"/>
    </w:p>
    <w:p w:rsidR="00B36F07" w:rsidRPr="00C35BE3" w:rsidRDefault="00B36F07" w:rsidP="00B36F07">
      <w:pPr>
        <w:keepNext/>
        <w:keepLines/>
        <w:widowControl w:val="0"/>
        <w:numPr>
          <w:ilvl w:val="0"/>
          <w:numId w:val="3"/>
        </w:numPr>
        <w:tabs>
          <w:tab w:val="left" w:pos="1329"/>
        </w:tabs>
        <w:spacing w:after="0" w:line="280" w:lineRule="exact"/>
        <w:ind w:left="740"/>
        <w:jc w:val="both"/>
        <w:outlineLvl w:val="2"/>
        <w:rPr>
          <w:lang w:val="uk-UA"/>
        </w:rPr>
      </w:pPr>
      <w:bookmarkStart w:id="11" w:name="bookmark10"/>
      <w:r w:rsidRPr="00C35BE3">
        <w:rPr>
          <w:color w:val="000000"/>
          <w:lang w:val="uk-UA" w:eastAsia="uk-UA" w:bidi="uk-UA"/>
        </w:rPr>
        <w:t>Аналіз джерел формування виборчого фонду</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854"/>
        <w:gridCol w:w="2184"/>
        <w:gridCol w:w="2342"/>
      </w:tblGrid>
      <w:tr w:rsidR="00B36F07" w:rsidRPr="00C35BE3" w:rsidTr="0076578E">
        <w:trPr>
          <w:trHeight w:hRule="exact" w:val="432"/>
          <w:jc w:val="center"/>
        </w:trPr>
        <w:tc>
          <w:tcPr>
            <w:tcW w:w="677" w:type="dxa"/>
            <w:tcBorders>
              <w:top w:val="single" w:sz="4" w:space="0" w:color="auto"/>
              <w:left w:val="single" w:sz="4" w:space="0" w:color="auto"/>
            </w:tcBorders>
            <w:shd w:val="clear" w:color="auto" w:fill="FFFFFF"/>
          </w:tcPr>
          <w:p w:rsidR="00B36F07" w:rsidRPr="00C35BE3" w:rsidRDefault="00B36F07" w:rsidP="0076578E">
            <w:pPr>
              <w:pStyle w:val="Bodytext20"/>
              <w:framePr w:w="9058" w:wrap="notBeside" w:vAnchor="text" w:hAnchor="text" w:xAlign="center" w:y="1"/>
              <w:shd w:val="clear" w:color="auto" w:fill="auto"/>
              <w:spacing w:line="170" w:lineRule="exact"/>
              <w:ind w:left="200"/>
              <w:rPr>
                <w:lang w:val="uk-UA"/>
              </w:rPr>
            </w:pPr>
            <w:r w:rsidRPr="00C35BE3">
              <w:rPr>
                <w:rStyle w:val="Bodytext285pt"/>
              </w:rPr>
              <w:t>Код</w:t>
            </w:r>
          </w:p>
          <w:p w:rsidR="00B36F07" w:rsidRPr="00C35BE3" w:rsidRDefault="00B36F07" w:rsidP="0076578E">
            <w:pPr>
              <w:pStyle w:val="Bodytext20"/>
              <w:framePr w:w="9058" w:wrap="notBeside" w:vAnchor="text" w:hAnchor="text" w:xAlign="center" w:y="1"/>
              <w:shd w:val="clear" w:color="auto" w:fill="auto"/>
              <w:spacing w:line="170" w:lineRule="exact"/>
              <w:ind w:left="200"/>
              <w:rPr>
                <w:lang w:val="uk-UA"/>
              </w:rPr>
            </w:pPr>
            <w:r w:rsidRPr="00C35BE3">
              <w:rPr>
                <w:rStyle w:val="Bodytext285pt"/>
              </w:rPr>
              <w:t>статті</w:t>
            </w:r>
          </w:p>
        </w:tc>
        <w:tc>
          <w:tcPr>
            <w:tcW w:w="385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170" w:lineRule="exact"/>
              <w:ind w:left="1420"/>
              <w:rPr>
                <w:lang w:val="uk-UA"/>
              </w:rPr>
            </w:pPr>
            <w:r w:rsidRPr="00C35BE3">
              <w:rPr>
                <w:rStyle w:val="Bodytext285pt"/>
              </w:rPr>
              <w:t>Найменування показника</w:t>
            </w:r>
          </w:p>
        </w:tc>
        <w:tc>
          <w:tcPr>
            <w:tcW w:w="218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170" w:lineRule="exact"/>
              <w:ind w:left="1120"/>
              <w:rPr>
                <w:lang w:val="uk-UA"/>
              </w:rPr>
            </w:pPr>
            <w:r w:rsidRPr="00C35BE3">
              <w:rPr>
                <w:rStyle w:val="Bodytext285pt"/>
              </w:rPr>
              <w:t>Сума, грн</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170" w:lineRule="exact"/>
              <w:ind w:left="1000"/>
              <w:rPr>
                <w:lang w:val="uk-UA"/>
              </w:rPr>
            </w:pPr>
            <w:r w:rsidRPr="00C35BE3">
              <w:rPr>
                <w:rStyle w:val="Bodytext285pt"/>
              </w:rPr>
              <w:t>Питома вага, %</w:t>
            </w:r>
          </w:p>
        </w:tc>
      </w:tr>
      <w:tr w:rsidR="00B36F07" w:rsidRPr="00C35BE3" w:rsidTr="0076578E">
        <w:trPr>
          <w:trHeight w:hRule="exact" w:val="600"/>
          <w:jc w:val="center"/>
        </w:trPr>
        <w:tc>
          <w:tcPr>
            <w:tcW w:w="677"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spacing w:line="130" w:lineRule="exact"/>
              <w:ind w:left="200"/>
              <w:rPr>
                <w:lang w:val="uk-UA"/>
              </w:rPr>
            </w:pPr>
            <w:r w:rsidRPr="00C35BE3">
              <w:rPr>
                <w:rStyle w:val="Bodytext265ptSpacing2pt"/>
              </w:rPr>
              <w:t>і.і</w:t>
            </w:r>
          </w:p>
        </w:tc>
        <w:tc>
          <w:tcPr>
            <w:tcW w:w="385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ind w:firstLine="840"/>
              <w:rPr>
                <w:lang w:val="uk-UA"/>
              </w:rPr>
            </w:pPr>
            <w:r w:rsidRPr="00C35BE3">
              <w:rPr>
                <w:color w:val="000000"/>
                <w:sz w:val="24"/>
                <w:szCs w:val="24"/>
                <w:lang w:val="uk-UA" w:eastAsia="uk-UA" w:bidi="uk-UA"/>
              </w:rPr>
              <w:t>Власні кошти місцевої організації політичної партії</w:t>
            </w:r>
          </w:p>
        </w:tc>
        <w:tc>
          <w:tcPr>
            <w:tcW w:w="218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right="300"/>
              <w:jc w:val="right"/>
              <w:rPr>
                <w:lang w:val="uk-UA"/>
              </w:rPr>
            </w:pPr>
            <w:r w:rsidRPr="00C35BE3">
              <w:rPr>
                <w:color w:val="000000"/>
                <w:sz w:val="24"/>
                <w:szCs w:val="24"/>
                <w:lang w:val="uk-UA" w:eastAsia="uk-UA" w:bidi="uk-UA"/>
              </w:rPr>
              <w:t>29470,00</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left="1380"/>
              <w:rPr>
                <w:lang w:val="uk-UA"/>
              </w:rPr>
            </w:pPr>
            <w:r w:rsidRPr="00C35BE3">
              <w:rPr>
                <w:color w:val="000000"/>
                <w:sz w:val="24"/>
                <w:szCs w:val="24"/>
                <w:lang w:val="uk-UA" w:eastAsia="uk-UA" w:bidi="uk-UA"/>
              </w:rPr>
              <w:t>100</w:t>
            </w:r>
          </w:p>
        </w:tc>
      </w:tr>
      <w:tr w:rsidR="00B36F07" w:rsidRPr="00C35BE3" w:rsidTr="0076578E">
        <w:trPr>
          <w:trHeight w:hRule="exact" w:val="1152"/>
          <w:jc w:val="center"/>
        </w:trPr>
        <w:tc>
          <w:tcPr>
            <w:tcW w:w="677"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left="200"/>
              <w:rPr>
                <w:lang w:val="uk-UA"/>
              </w:rPr>
            </w:pPr>
            <w:r w:rsidRPr="00C35BE3">
              <w:rPr>
                <w:color w:val="000000"/>
                <w:sz w:val="24"/>
                <w:szCs w:val="24"/>
                <w:lang w:val="uk-UA" w:eastAsia="uk-UA" w:bidi="uk-UA"/>
              </w:rPr>
              <w:t>1.2</w:t>
            </w:r>
          </w:p>
        </w:tc>
        <w:tc>
          <w:tcPr>
            <w:tcW w:w="385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ind w:firstLine="840"/>
              <w:rPr>
                <w:lang w:val="uk-UA"/>
              </w:rPr>
            </w:pPr>
            <w:r w:rsidRPr="00C35BE3">
              <w:rPr>
                <w:color w:val="000000"/>
                <w:sz w:val="24"/>
                <w:szCs w:val="24"/>
                <w:lang w:val="uk-UA" w:eastAsia="uk-UA" w:bidi="uk-UA"/>
              </w:rPr>
              <w:t>Внески кандидатів, включених до виборчого списку кандидатів у депутати від місцевої організації політичної партії</w:t>
            </w:r>
          </w:p>
        </w:tc>
        <w:tc>
          <w:tcPr>
            <w:tcW w:w="218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130" w:lineRule="exact"/>
              <w:ind w:left="1400"/>
              <w:rPr>
                <w:lang w:val="uk-UA"/>
              </w:rPr>
            </w:pPr>
            <w:r w:rsidRPr="00C35BE3">
              <w:rPr>
                <w:rStyle w:val="Bodytext265ptSpacing2pt"/>
              </w:rPr>
              <w:t>о</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600"/>
          <w:jc w:val="center"/>
        </w:trPr>
        <w:tc>
          <w:tcPr>
            <w:tcW w:w="677"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spacing w:line="240" w:lineRule="exact"/>
              <w:ind w:left="200"/>
              <w:rPr>
                <w:lang w:val="uk-UA"/>
              </w:rPr>
            </w:pPr>
            <w:r w:rsidRPr="00C35BE3">
              <w:rPr>
                <w:color w:val="000000"/>
                <w:sz w:val="24"/>
                <w:szCs w:val="24"/>
                <w:lang w:val="uk-UA" w:eastAsia="uk-UA" w:bidi="uk-UA"/>
              </w:rPr>
              <w:t>1.3</w:t>
            </w:r>
          </w:p>
        </w:tc>
        <w:tc>
          <w:tcPr>
            <w:tcW w:w="385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ind w:firstLine="840"/>
              <w:rPr>
                <w:lang w:val="uk-UA"/>
              </w:rPr>
            </w:pPr>
            <w:r w:rsidRPr="00C35BE3">
              <w:rPr>
                <w:color w:val="000000"/>
                <w:sz w:val="24"/>
                <w:szCs w:val="24"/>
                <w:lang w:val="uk-UA" w:eastAsia="uk-UA" w:bidi="uk-UA"/>
              </w:rPr>
              <w:t>Добровільні внески фізичних осіб</w:t>
            </w:r>
          </w:p>
        </w:tc>
        <w:tc>
          <w:tcPr>
            <w:tcW w:w="218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left="1400"/>
              <w:rPr>
                <w:lang w:val="uk-UA"/>
              </w:rPr>
            </w:pPr>
            <w:r w:rsidRPr="00C35BE3">
              <w:rPr>
                <w:color w:val="000000"/>
                <w:sz w:val="24"/>
                <w:szCs w:val="24"/>
                <w:lang w:val="uk-UA" w:eastAsia="uk-UA" w:bidi="uk-UA"/>
              </w:rPr>
              <w:t>0</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058"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341"/>
          <w:jc w:val="center"/>
        </w:trPr>
        <w:tc>
          <w:tcPr>
            <w:tcW w:w="4531"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spacing w:line="240" w:lineRule="exact"/>
              <w:ind w:right="260"/>
              <w:jc w:val="right"/>
              <w:rPr>
                <w:lang w:val="uk-UA"/>
              </w:rPr>
            </w:pPr>
            <w:r w:rsidRPr="00C35BE3">
              <w:rPr>
                <w:rStyle w:val="Bodytext2Bold"/>
              </w:rPr>
              <w:t>Усього розмір виборчого фонду</w:t>
            </w:r>
          </w:p>
        </w:tc>
        <w:tc>
          <w:tcPr>
            <w:tcW w:w="2184"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spacing w:line="240" w:lineRule="exact"/>
              <w:ind w:right="300"/>
              <w:jc w:val="right"/>
              <w:rPr>
                <w:lang w:val="uk-UA"/>
              </w:rPr>
            </w:pPr>
            <w:r w:rsidRPr="00C35BE3">
              <w:rPr>
                <w:rStyle w:val="Bodytext2Bold"/>
              </w:rPr>
              <w:t>29470,00</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058" w:wrap="notBeside" w:vAnchor="text" w:hAnchor="text" w:xAlign="center" w:y="1"/>
              <w:shd w:val="clear" w:color="auto" w:fill="auto"/>
              <w:spacing w:line="240" w:lineRule="exact"/>
              <w:ind w:left="1380"/>
              <w:rPr>
                <w:lang w:val="uk-UA"/>
              </w:rPr>
            </w:pPr>
            <w:r w:rsidRPr="00C35BE3">
              <w:rPr>
                <w:rStyle w:val="Bodytext2Bold"/>
              </w:rPr>
              <w:t>100</w:t>
            </w:r>
          </w:p>
        </w:tc>
      </w:tr>
    </w:tbl>
    <w:p w:rsidR="00B36F07" w:rsidRPr="00C35BE3" w:rsidRDefault="00B36F07" w:rsidP="00B36F07">
      <w:pPr>
        <w:framePr w:w="9058"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keepNext/>
        <w:keepLines/>
        <w:spacing w:before="42" w:line="280" w:lineRule="exact"/>
        <w:ind w:left="740"/>
        <w:jc w:val="both"/>
        <w:rPr>
          <w:lang w:val="uk-UA"/>
        </w:rPr>
      </w:pPr>
      <w:bookmarkStart w:id="12" w:name="bookmark11"/>
      <w:r w:rsidRPr="00C35BE3">
        <w:rPr>
          <w:color w:val="000000"/>
          <w:lang w:val="uk-UA" w:eastAsia="uk-UA" w:bidi="uk-UA"/>
        </w:rPr>
        <w:t>Виборчий фонд сформувався виключно з власних коштів політичної</w:t>
      </w:r>
      <w:bookmarkEnd w:id="12"/>
    </w:p>
    <w:p w:rsidR="00B36F07" w:rsidRPr="00C35BE3" w:rsidRDefault="00B36F07" w:rsidP="00B36F07">
      <w:pPr>
        <w:keepNext/>
        <w:keepLines/>
        <w:spacing w:after="97" w:line="280" w:lineRule="exact"/>
        <w:rPr>
          <w:lang w:val="uk-UA"/>
        </w:rPr>
      </w:pPr>
      <w:bookmarkStart w:id="13" w:name="bookmark12"/>
      <w:r w:rsidRPr="00C35BE3">
        <w:rPr>
          <w:color w:val="000000"/>
          <w:lang w:val="uk-UA" w:eastAsia="uk-UA" w:bidi="uk-UA"/>
        </w:rPr>
        <w:t>партії.</w:t>
      </w:r>
      <w:bookmarkEnd w:id="13"/>
    </w:p>
    <w:p w:rsidR="00B36F07" w:rsidRPr="00C35BE3" w:rsidRDefault="00B36F07" w:rsidP="00B36F07">
      <w:pPr>
        <w:keepNext/>
        <w:keepLines/>
        <w:widowControl w:val="0"/>
        <w:numPr>
          <w:ilvl w:val="0"/>
          <w:numId w:val="3"/>
        </w:numPr>
        <w:tabs>
          <w:tab w:val="left" w:pos="1334"/>
        </w:tabs>
        <w:spacing w:after="0" w:line="280" w:lineRule="exact"/>
        <w:ind w:left="740"/>
        <w:jc w:val="both"/>
        <w:outlineLvl w:val="2"/>
        <w:rPr>
          <w:lang w:val="uk-UA"/>
        </w:rPr>
      </w:pPr>
      <w:bookmarkStart w:id="14" w:name="bookmark13"/>
      <w:r w:rsidRPr="00C35BE3">
        <w:rPr>
          <w:color w:val="000000"/>
          <w:lang w:val="uk-UA" w:eastAsia="uk-UA" w:bidi="uk-UA"/>
        </w:rPr>
        <w:t>Аналіз повернення добровільних внесків фізичним особам</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6014"/>
        <w:gridCol w:w="2352"/>
      </w:tblGrid>
      <w:tr w:rsidR="00B36F07" w:rsidRPr="00C35BE3" w:rsidTr="0076578E">
        <w:trPr>
          <w:trHeight w:hRule="exact" w:val="245"/>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170" w:lineRule="exact"/>
              <w:ind w:left="140"/>
              <w:rPr>
                <w:lang w:val="uk-UA"/>
              </w:rPr>
            </w:pPr>
            <w:r w:rsidRPr="00C35BE3">
              <w:rPr>
                <w:rStyle w:val="Bodytext285pt"/>
              </w:rPr>
              <w:t>Код статті</w:t>
            </w:r>
          </w:p>
        </w:tc>
        <w:tc>
          <w:tcPr>
            <w:tcW w:w="601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170" w:lineRule="exact"/>
              <w:ind w:left="2520"/>
              <w:rPr>
                <w:lang w:val="uk-UA"/>
              </w:rPr>
            </w:pPr>
            <w:r w:rsidRPr="00C35BE3">
              <w:rPr>
                <w:rStyle w:val="Bodytext285pt"/>
              </w:rPr>
              <w:t>Найменування показника</w:t>
            </w:r>
          </w:p>
        </w:tc>
        <w:tc>
          <w:tcPr>
            <w:tcW w:w="235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170" w:lineRule="exact"/>
              <w:ind w:left="1200"/>
              <w:rPr>
                <w:lang w:val="uk-UA"/>
              </w:rPr>
            </w:pPr>
            <w:r w:rsidRPr="00C35BE3">
              <w:rPr>
                <w:rStyle w:val="Bodytext285pt"/>
              </w:rPr>
              <w:t>Сума, грн</w:t>
            </w:r>
          </w:p>
        </w:tc>
      </w:tr>
      <w:tr w:rsidR="00B36F07" w:rsidRPr="00C35BE3" w:rsidTr="0076578E">
        <w:trPr>
          <w:trHeight w:hRule="exact" w:val="917"/>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240" w:lineRule="exact"/>
              <w:ind w:left="240"/>
              <w:rPr>
                <w:lang w:val="uk-UA"/>
              </w:rPr>
            </w:pPr>
            <w:r w:rsidRPr="00C35BE3">
              <w:rPr>
                <w:color w:val="000000"/>
                <w:sz w:val="24"/>
                <w:szCs w:val="24"/>
                <w:lang w:val="uk-UA" w:eastAsia="uk-UA" w:bidi="uk-UA"/>
              </w:rPr>
              <w:t>2.1.1</w:t>
            </w:r>
          </w:p>
        </w:tc>
        <w:tc>
          <w:tcPr>
            <w:tcW w:w="601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ind w:firstLine="840"/>
              <w:rPr>
                <w:lang w:val="uk-UA"/>
              </w:rPr>
            </w:pPr>
            <w:r w:rsidRPr="00C35BE3">
              <w:rPr>
                <w:color w:val="000000"/>
                <w:sz w:val="24"/>
                <w:szCs w:val="24"/>
                <w:lang w:val="uk-UA" w:eastAsia="uk-UA" w:bidi="uk-UA"/>
              </w:rPr>
              <w:t>Повернення фізичним особам добровільних внесків, від яких відмовився розпорядник накопичувального рахунку виборчого фонду</w:t>
            </w:r>
          </w:p>
        </w:tc>
        <w:tc>
          <w:tcPr>
            <w:tcW w:w="235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1190"/>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240" w:lineRule="exact"/>
              <w:ind w:left="240"/>
              <w:rPr>
                <w:lang w:val="uk-UA"/>
              </w:rPr>
            </w:pPr>
            <w:r w:rsidRPr="00C35BE3">
              <w:rPr>
                <w:color w:val="000000"/>
                <w:sz w:val="24"/>
                <w:szCs w:val="24"/>
                <w:lang w:val="uk-UA" w:eastAsia="uk-UA" w:bidi="uk-UA"/>
              </w:rPr>
              <w:t>2.1.2</w:t>
            </w:r>
          </w:p>
        </w:tc>
        <w:tc>
          <w:tcPr>
            <w:tcW w:w="601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ind w:firstLine="840"/>
              <w:rPr>
                <w:lang w:val="uk-UA"/>
              </w:rPr>
            </w:pPr>
            <w:r w:rsidRPr="00C35BE3">
              <w:rPr>
                <w:color w:val="000000"/>
                <w:sz w:val="24"/>
                <w:szCs w:val="24"/>
                <w:lang w:val="uk-UA" w:eastAsia="uk-UA" w:bidi="uk-UA"/>
              </w:rPr>
              <w:t>Повернення фізичним особам добровільних внесків у сумі, що перевищує розмір, установлений частиною другою статті 215 Виборчого кодексу України</w:t>
            </w:r>
          </w:p>
        </w:tc>
        <w:tc>
          <w:tcPr>
            <w:tcW w:w="235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341"/>
          <w:jc w:val="center"/>
        </w:trPr>
        <w:tc>
          <w:tcPr>
            <w:tcW w:w="6984"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line="240" w:lineRule="exact"/>
              <w:rPr>
                <w:lang w:val="uk-UA"/>
              </w:rPr>
            </w:pPr>
            <w:r w:rsidRPr="00C35BE3">
              <w:rPr>
                <w:rStyle w:val="Bodytext2Bold"/>
              </w:rPr>
              <w:t>Усього повернуто добровільних внесків фізичним особам</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line="240" w:lineRule="exact"/>
              <w:ind w:left="1480"/>
              <w:rPr>
                <w:lang w:val="uk-UA"/>
              </w:rPr>
            </w:pPr>
            <w:r w:rsidRPr="00C35BE3">
              <w:rPr>
                <w:rStyle w:val="Bodytext2Bold"/>
              </w:rPr>
              <w:t>0</w:t>
            </w:r>
          </w:p>
        </w:tc>
      </w:tr>
    </w:tbl>
    <w:p w:rsidR="00B36F07" w:rsidRPr="00C35BE3" w:rsidRDefault="00B36F07" w:rsidP="00B36F07">
      <w:pPr>
        <w:framePr w:w="9336"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keepNext/>
        <w:keepLines/>
        <w:spacing w:before="263" w:after="64" w:line="280" w:lineRule="exact"/>
        <w:ind w:left="740"/>
        <w:jc w:val="both"/>
        <w:rPr>
          <w:lang w:val="uk-UA"/>
        </w:rPr>
      </w:pPr>
      <w:bookmarkStart w:id="15" w:name="bookmark14"/>
      <w:r w:rsidRPr="00C35BE3">
        <w:rPr>
          <w:color w:val="000000"/>
          <w:lang w:val="uk-UA" w:eastAsia="uk-UA" w:bidi="uk-UA"/>
        </w:rPr>
        <w:lastRenderedPageBreak/>
        <w:t>Повернення добровільних внесків фізичним особам не здійснювалися.</w:t>
      </w:r>
      <w:bookmarkEnd w:id="15"/>
    </w:p>
    <w:p w:rsidR="00B36F07" w:rsidRPr="00C35BE3" w:rsidRDefault="00B36F07" w:rsidP="00B36F07">
      <w:pPr>
        <w:keepNext/>
        <w:keepLines/>
        <w:widowControl w:val="0"/>
        <w:numPr>
          <w:ilvl w:val="0"/>
          <w:numId w:val="3"/>
        </w:numPr>
        <w:tabs>
          <w:tab w:val="left" w:pos="1299"/>
        </w:tabs>
        <w:spacing w:after="0" w:line="322" w:lineRule="exact"/>
        <w:ind w:firstLine="740"/>
        <w:outlineLvl w:val="2"/>
        <w:rPr>
          <w:lang w:val="uk-UA"/>
        </w:rPr>
      </w:pPr>
      <w:bookmarkStart w:id="16" w:name="bookmark15"/>
      <w:r w:rsidRPr="00C35BE3">
        <w:rPr>
          <w:color w:val="000000"/>
          <w:lang w:val="uk-UA" w:eastAsia="uk-UA" w:bidi="uk-UA"/>
        </w:rPr>
        <w:t>Аналіз перерахування добровільних внесків до бюджету АР Крим чи відповідних місцевих бюджетів</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6019"/>
        <w:gridCol w:w="2328"/>
      </w:tblGrid>
      <w:tr w:rsidR="00B36F07" w:rsidRPr="00C35BE3" w:rsidTr="0076578E">
        <w:trPr>
          <w:trHeight w:hRule="exact" w:val="245"/>
          <w:jc w:val="center"/>
        </w:trPr>
        <w:tc>
          <w:tcPr>
            <w:tcW w:w="97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2" w:wrap="notBeside" w:vAnchor="text" w:hAnchor="text" w:xAlign="center" w:y="1"/>
              <w:shd w:val="clear" w:color="auto" w:fill="auto"/>
              <w:spacing w:line="170" w:lineRule="exact"/>
              <w:ind w:left="140"/>
              <w:rPr>
                <w:lang w:val="uk-UA"/>
              </w:rPr>
            </w:pPr>
            <w:r w:rsidRPr="00C35BE3">
              <w:rPr>
                <w:rStyle w:val="Bodytext285pt"/>
              </w:rPr>
              <w:t>Код статті</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2" w:wrap="notBeside" w:vAnchor="text" w:hAnchor="text" w:xAlign="center" w:y="1"/>
              <w:shd w:val="clear" w:color="auto" w:fill="auto"/>
              <w:spacing w:line="170" w:lineRule="exact"/>
              <w:ind w:left="2520"/>
              <w:rPr>
                <w:lang w:val="uk-UA"/>
              </w:rPr>
            </w:pPr>
            <w:r w:rsidRPr="00C35BE3">
              <w:rPr>
                <w:rStyle w:val="Bodytext285pt"/>
              </w:rPr>
              <w:t>Найменування показника</w:t>
            </w:r>
          </w:p>
        </w:tc>
        <w:tc>
          <w:tcPr>
            <w:tcW w:w="2328"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22" w:wrap="notBeside" w:vAnchor="text" w:hAnchor="text" w:xAlign="center" w:y="1"/>
              <w:shd w:val="clear" w:color="auto" w:fill="auto"/>
              <w:spacing w:line="170" w:lineRule="exact"/>
              <w:ind w:left="1200"/>
              <w:rPr>
                <w:lang w:val="uk-UA"/>
              </w:rPr>
            </w:pPr>
            <w:r w:rsidRPr="00C35BE3">
              <w:rPr>
                <w:rStyle w:val="Bodytext285pt"/>
              </w:rPr>
              <w:t>Сума, грн</w:t>
            </w:r>
          </w:p>
        </w:tc>
      </w:tr>
      <w:tr w:rsidR="00B36F07" w:rsidRPr="00C35BE3" w:rsidTr="0076578E">
        <w:trPr>
          <w:trHeight w:hRule="exact" w:val="1738"/>
          <w:jc w:val="center"/>
        </w:trPr>
        <w:tc>
          <w:tcPr>
            <w:tcW w:w="97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spacing w:line="240" w:lineRule="exact"/>
              <w:ind w:left="260"/>
              <w:rPr>
                <w:lang w:val="uk-UA"/>
              </w:rPr>
            </w:pPr>
            <w:r w:rsidRPr="00C35BE3">
              <w:rPr>
                <w:color w:val="000000"/>
                <w:sz w:val="24"/>
                <w:szCs w:val="24"/>
                <w:lang w:val="uk-UA" w:eastAsia="uk-UA" w:bidi="uk-UA"/>
              </w:rPr>
              <w:t>2.2.1</w:t>
            </w:r>
          </w:p>
        </w:tc>
        <w:tc>
          <w:tcPr>
            <w:tcW w:w="601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ind w:firstLine="840"/>
              <w:rPr>
                <w:lang w:val="uk-UA"/>
              </w:rPr>
            </w:pPr>
            <w:r w:rsidRPr="00C35BE3">
              <w:rPr>
                <w:color w:val="000000"/>
                <w:sz w:val="24"/>
                <w:szCs w:val="24"/>
                <w:lang w:val="uk-UA" w:eastAsia="uk-UA" w:bidi="uk-UA"/>
              </w:rPr>
              <w:t>Перерахування до бюджету АР Крим чи відповідного місцевого бюджету добровільних внесків фізичних осіб, від яких відмовився розпорядник накопичувального рахунку виборчого фонду, в разі неможливості їх повернення відповідним фізичним особам</w:t>
            </w:r>
          </w:p>
        </w:tc>
        <w:tc>
          <w:tcPr>
            <w:tcW w:w="2328"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1195"/>
          <w:jc w:val="center"/>
        </w:trPr>
        <w:tc>
          <w:tcPr>
            <w:tcW w:w="97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2" w:wrap="notBeside" w:vAnchor="text" w:hAnchor="text" w:xAlign="center" w:y="1"/>
              <w:shd w:val="clear" w:color="auto" w:fill="auto"/>
              <w:spacing w:line="240" w:lineRule="exact"/>
              <w:ind w:left="260"/>
              <w:rPr>
                <w:lang w:val="uk-UA"/>
              </w:rPr>
            </w:pPr>
            <w:r w:rsidRPr="00C35BE3">
              <w:rPr>
                <w:color w:val="000000"/>
                <w:sz w:val="24"/>
                <w:szCs w:val="24"/>
                <w:lang w:val="uk-UA" w:eastAsia="uk-UA" w:bidi="uk-UA"/>
              </w:rPr>
              <w:t>2.2.2</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2" w:wrap="notBeside" w:vAnchor="text" w:hAnchor="text" w:xAlign="center" w:y="1"/>
              <w:shd w:val="clear" w:color="auto" w:fill="auto"/>
              <w:ind w:firstLine="840"/>
              <w:rPr>
                <w:lang w:val="uk-UA"/>
              </w:rPr>
            </w:pPr>
            <w:r w:rsidRPr="00C35BE3">
              <w:rPr>
                <w:color w:val="000000"/>
                <w:sz w:val="24"/>
                <w:szCs w:val="24"/>
                <w:lang w:val="uk-UA" w:eastAsia="uk-UA" w:bidi="uk-UA"/>
              </w:rPr>
              <w:t>Перерахування до бюджету АР Крим чи відповідного місцевого бюджету добровільних внесків у сумі, що перевищує розмір, установлений частиною другою статті 215 Виборчого кодексу України</w:t>
            </w:r>
          </w:p>
        </w:tc>
        <w:tc>
          <w:tcPr>
            <w:tcW w:w="2328"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1790"/>
          <w:jc w:val="center"/>
        </w:trPr>
        <w:tc>
          <w:tcPr>
            <w:tcW w:w="974"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spacing w:line="240" w:lineRule="exact"/>
              <w:ind w:left="260"/>
              <w:rPr>
                <w:lang w:val="uk-UA"/>
              </w:rPr>
            </w:pPr>
            <w:r w:rsidRPr="00C35BE3">
              <w:rPr>
                <w:color w:val="000000"/>
                <w:sz w:val="24"/>
                <w:szCs w:val="24"/>
                <w:lang w:val="uk-UA" w:eastAsia="uk-UA" w:bidi="uk-UA"/>
              </w:rPr>
              <w:t>2.2.3</w:t>
            </w:r>
          </w:p>
        </w:tc>
        <w:tc>
          <w:tcPr>
            <w:tcW w:w="6019" w:type="dxa"/>
            <w:tcBorders>
              <w:top w:val="single" w:sz="4" w:space="0" w:color="auto"/>
              <w:left w:val="single" w:sz="4" w:space="0" w:color="auto"/>
              <w:bottom w:val="single" w:sz="4" w:space="0" w:color="auto"/>
            </w:tcBorders>
            <w:shd w:val="clear" w:color="auto" w:fill="FFFFFF"/>
          </w:tcPr>
          <w:p w:rsidR="00B36F07" w:rsidRPr="00C35BE3" w:rsidRDefault="00B36F07" w:rsidP="0076578E">
            <w:pPr>
              <w:pStyle w:val="Bodytext20"/>
              <w:framePr w:w="9322" w:wrap="notBeside" w:vAnchor="text" w:hAnchor="text" w:xAlign="center" w:y="1"/>
              <w:shd w:val="clear" w:color="auto" w:fill="auto"/>
              <w:ind w:firstLine="840"/>
              <w:rPr>
                <w:lang w:val="uk-UA"/>
              </w:rPr>
            </w:pPr>
            <w:r w:rsidRPr="00C35BE3">
              <w:rPr>
                <w:color w:val="000000"/>
                <w:sz w:val="24"/>
                <w:szCs w:val="24"/>
                <w:lang w:val="uk-UA" w:eastAsia="uk-UA" w:bidi="uk-UA"/>
              </w:rPr>
              <w:t>Перерахування до бюджету АР Крим чи відповідного місцевого бюджету добровільних внесків осіб, які згідно з частиною третьою статті 215 Виборчого кодексу України не мають права здійснювати добровільні внески до виборчого фонду</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22"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bl>
    <w:p w:rsidR="00B36F07" w:rsidRPr="00C35BE3" w:rsidRDefault="00B36F07" w:rsidP="00B36F07">
      <w:pPr>
        <w:framePr w:w="9322" w:wrap="notBeside" w:vAnchor="text" w:hAnchor="text" w:xAlign="center" w:y="1"/>
        <w:rPr>
          <w:sz w:val="2"/>
          <w:szCs w:val="2"/>
          <w:lang w:val="uk-UA"/>
        </w:rPr>
      </w:pPr>
    </w:p>
    <w:p w:rsidR="00B36F07" w:rsidRPr="00C35BE3" w:rsidRDefault="00B36F07" w:rsidP="00B36F07">
      <w:pPr>
        <w:rPr>
          <w:sz w:val="2"/>
          <w:szCs w:val="2"/>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6019"/>
        <w:gridCol w:w="2333"/>
      </w:tblGrid>
      <w:tr w:rsidR="00B36F07" w:rsidRPr="00C35BE3" w:rsidTr="0076578E">
        <w:trPr>
          <w:trHeight w:hRule="exact" w:val="259"/>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left="160"/>
              <w:rPr>
                <w:lang w:val="uk-UA"/>
              </w:rPr>
            </w:pPr>
            <w:r w:rsidRPr="00C35BE3">
              <w:rPr>
                <w:rStyle w:val="Bodytext285pt"/>
              </w:rPr>
              <w:t>Код статті</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left="2520"/>
              <w:rPr>
                <w:lang w:val="uk-UA"/>
              </w:rPr>
            </w:pPr>
            <w:r w:rsidRPr="00C35BE3">
              <w:rPr>
                <w:rStyle w:val="Bodytext285pt"/>
              </w:rPr>
              <w:t>Найменування показника</w:t>
            </w:r>
          </w:p>
        </w:tc>
        <w:tc>
          <w:tcPr>
            <w:tcW w:w="2333"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left="1200"/>
              <w:rPr>
                <w:lang w:val="uk-UA"/>
              </w:rPr>
            </w:pPr>
            <w:r w:rsidRPr="00C35BE3">
              <w:rPr>
                <w:rStyle w:val="Bodytext285pt"/>
              </w:rPr>
              <w:t>Сума, грн</w:t>
            </w:r>
          </w:p>
        </w:tc>
      </w:tr>
      <w:tr w:rsidR="00B36F07" w:rsidRPr="00C35BE3" w:rsidTr="0076578E">
        <w:trPr>
          <w:trHeight w:hRule="exact" w:val="1181"/>
          <w:jc w:val="center"/>
        </w:trPr>
        <w:tc>
          <w:tcPr>
            <w:tcW w:w="97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260"/>
              <w:rPr>
                <w:lang w:val="uk-UA"/>
              </w:rPr>
            </w:pPr>
            <w:r w:rsidRPr="00C35BE3">
              <w:rPr>
                <w:color w:val="000000"/>
                <w:sz w:val="24"/>
                <w:szCs w:val="24"/>
                <w:lang w:val="uk-UA" w:eastAsia="uk-UA" w:bidi="uk-UA"/>
              </w:rPr>
              <w:t>2.2.4</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ind w:firstLine="840"/>
              <w:rPr>
                <w:lang w:val="uk-UA"/>
              </w:rPr>
            </w:pPr>
            <w:r w:rsidRPr="00C35BE3">
              <w:rPr>
                <w:color w:val="000000"/>
                <w:sz w:val="24"/>
                <w:szCs w:val="24"/>
                <w:lang w:val="uk-UA" w:eastAsia="uk-UA" w:bidi="uk-UA"/>
              </w:rPr>
              <w:t>Перерахування до бюджету АР Крим чи відповідного місцевого бюджету внесків, що надійшли до виборчого фонду пізніше останньої п’ятниці перед днем голосування (днем повторного голосування)</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480"/>
              <w:rPr>
                <w:lang w:val="uk-UA"/>
              </w:rPr>
            </w:pPr>
            <w:r w:rsidRPr="00C35BE3">
              <w:rPr>
                <w:color w:val="000000"/>
                <w:sz w:val="24"/>
                <w:szCs w:val="24"/>
                <w:lang w:val="uk-UA" w:eastAsia="uk-UA" w:bidi="uk-UA"/>
              </w:rPr>
              <w:t>0</w:t>
            </w:r>
          </w:p>
        </w:tc>
      </w:tr>
      <w:tr w:rsidR="00B36F07" w:rsidRPr="00C35BE3" w:rsidTr="0076578E">
        <w:trPr>
          <w:trHeight w:hRule="exact" w:val="619"/>
          <w:jc w:val="center"/>
        </w:trPr>
        <w:tc>
          <w:tcPr>
            <w:tcW w:w="6998"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69" w:lineRule="exact"/>
              <w:rPr>
                <w:lang w:val="uk-UA"/>
              </w:rPr>
            </w:pPr>
            <w:r w:rsidRPr="00C35BE3">
              <w:rPr>
                <w:rStyle w:val="Bodytext2Bold"/>
              </w:rPr>
              <w:t>Усього перераховано до бюджету АР Крим чи відповідних місцевих бюджетів</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480"/>
              <w:rPr>
                <w:lang w:val="uk-UA"/>
              </w:rPr>
            </w:pPr>
            <w:r w:rsidRPr="00C35BE3">
              <w:rPr>
                <w:rStyle w:val="Bodytext2Bold"/>
              </w:rPr>
              <w:t>0</w:t>
            </w:r>
          </w:p>
        </w:tc>
      </w:tr>
    </w:tbl>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Tablecaption0"/>
        <w:framePr w:w="9331" w:wrap="notBeside" w:vAnchor="text" w:hAnchor="text" w:xAlign="center" w:y="1"/>
        <w:shd w:val="clear" w:color="auto" w:fill="auto"/>
        <w:spacing w:line="280" w:lineRule="exact"/>
        <w:rPr>
          <w:lang w:val="uk-UA"/>
        </w:rPr>
      </w:pPr>
      <w:r w:rsidRPr="00C35BE3">
        <w:rPr>
          <w:color w:val="000000"/>
          <w:lang w:val="uk-UA" w:eastAsia="ru-RU" w:bidi="ru-RU"/>
        </w:rPr>
        <w:t xml:space="preserve">3. </w:t>
      </w:r>
      <w:r w:rsidRPr="00C35BE3">
        <w:rPr>
          <w:color w:val="000000"/>
          <w:lang w:val="uk-UA" w:eastAsia="uk-UA" w:bidi="uk-UA"/>
        </w:rPr>
        <w:t>Аналіз використання коштів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5179"/>
        <w:gridCol w:w="1589"/>
        <w:gridCol w:w="1584"/>
      </w:tblGrid>
      <w:tr w:rsidR="00B36F07" w:rsidRPr="00C35BE3" w:rsidTr="0076578E">
        <w:trPr>
          <w:trHeight w:hRule="exact" w:val="250"/>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left="160"/>
              <w:rPr>
                <w:lang w:val="uk-UA"/>
              </w:rPr>
            </w:pPr>
            <w:r w:rsidRPr="00C35BE3">
              <w:rPr>
                <w:rStyle w:val="Bodytext285pt"/>
              </w:rPr>
              <w:t>Код статті</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left="1920"/>
              <w:rPr>
                <w:lang w:val="uk-UA"/>
              </w:rPr>
            </w:pPr>
            <w:r w:rsidRPr="00C35BE3">
              <w:rPr>
                <w:rStyle w:val="Bodytext285pt"/>
              </w:rPr>
              <w:t>Напрями використання коштів</w:t>
            </w:r>
          </w:p>
        </w:tc>
        <w:tc>
          <w:tcPr>
            <w:tcW w:w="158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right="180"/>
              <w:jc w:val="right"/>
              <w:rPr>
                <w:lang w:val="uk-UA"/>
              </w:rPr>
            </w:pPr>
            <w:r w:rsidRPr="00C35BE3">
              <w:rPr>
                <w:rStyle w:val="Bodytext285pt"/>
              </w:rPr>
              <w:t>Сума, грн.</w:t>
            </w:r>
          </w:p>
        </w:tc>
        <w:tc>
          <w:tcPr>
            <w:tcW w:w="1584"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170" w:lineRule="exact"/>
              <w:ind w:right="260"/>
              <w:jc w:val="right"/>
              <w:rPr>
                <w:lang w:val="uk-UA"/>
              </w:rPr>
            </w:pPr>
            <w:r w:rsidRPr="00C35BE3">
              <w:rPr>
                <w:rStyle w:val="Bodytext285pt"/>
              </w:rPr>
              <w:t>Питома вага, %</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2.1</w:t>
            </w:r>
          </w:p>
        </w:tc>
        <w:tc>
          <w:tcPr>
            <w:tcW w:w="517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ind w:firstLine="840"/>
              <w:rPr>
                <w:lang w:val="uk-UA"/>
              </w:rPr>
            </w:pPr>
            <w:r w:rsidRPr="00C35BE3">
              <w:rPr>
                <w:color w:val="000000"/>
                <w:sz w:val="24"/>
                <w:szCs w:val="24"/>
                <w:lang w:val="uk-UA" w:eastAsia="uk-UA" w:bidi="uk-UA"/>
              </w:rPr>
              <w:t>Витрати на проведення виборчої кампанії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20"/>
              <w:rPr>
                <w:lang w:val="uk-UA"/>
              </w:rPr>
            </w:pPr>
            <w:r w:rsidRPr="00C35BE3">
              <w:rPr>
                <w:color w:val="000000"/>
                <w:sz w:val="24"/>
                <w:szCs w:val="24"/>
                <w:lang w:val="uk-UA" w:eastAsia="uk-UA" w:bidi="uk-UA"/>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00"/>
              <w:rPr>
                <w:lang w:val="uk-UA"/>
              </w:rPr>
            </w:pPr>
            <w:r w:rsidRPr="00C35BE3">
              <w:rPr>
                <w:color w:val="000000"/>
                <w:sz w:val="24"/>
                <w:szCs w:val="24"/>
                <w:lang w:val="uk-UA" w:eastAsia="uk-UA" w:bidi="uk-UA"/>
              </w:rPr>
              <w:t>0</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2.2</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20"/>
              <w:framePr w:w="9331" w:wrap="notBeside" w:vAnchor="text" w:hAnchor="text" w:xAlign="center" w:y="1"/>
              <w:shd w:val="clear" w:color="auto" w:fill="auto"/>
              <w:spacing w:line="269" w:lineRule="exact"/>
              <w:ind w:firstLine="840"/>
              <w:rPr>
                <w:lang w:val="uk-UA"/>
              </w:rPr>
            </w:pPr>
            <w:r w:rsidRPr="00C35BE3">
              <w:rPr>
                <w:color w:val="000000"/>
                <w:sz w:val="24"/>
                <w:szCs w:val="24"/>
                <w:lang w:val="uk-UA" w:eastAsia="uk-UA" w:bidi="uk-UA"/>
              </w:rPr>
              <w:t>Виготовлення матеріалів передвиборної агітації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right="180"/>
              <w:jc w:val="right"/>
              <w:rPr>
                <w:lang w:val="uk-UA"/>
              </w:rPr>
            </w:pPr>
            <w:r w:rsidRPr="00C35BE3">
              <w:rPr>
                <w:color w:val="000000"/>
                <w:sz w:val="24"/>
                <w:szCs w:val="24"/>
                <w:lang w:val="uk-UA" w:eastAsia="uk-UA" w:bidi="uk-UA"/>
              </w:rPr>
              <w:t>27600,60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right="200"/>
              <w:jc w:val="right"/>
              <w:rPr>
                <w:lang w:val="uk-UA"/>
              </w:rPr>
            </w:pPr>
            <w:r w:rsidRPr="00C35BE3">
              <w:rPr>
                <w:color w:val="000000"/>
                <w:sz w:val="24"/>
                <w:szCs w:val="24"/>
                <w:lang w:val="uk-UA" w:eastAsia="uk-UA" w:bidi="uk-UA"/>
              </w:rPr>
              <w:t>93,93</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2.3</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ind w:firstLine="840"/>
              <w:rPr>
                <w:lang w:val="uk-UA"/>
              </w:rPr>
            </w:pPr>
            <w:r w:rsidRPr="00C35BE3">
              <w:rPr>
                <w:color w:val="000000"/>
                <w:sz w:val="24"/>
                <w:szCs w:val="24"/>
                <w:lang w:val="uk-UA" w:eastAsia="uk-UA" w:bidi="uk-UA"/>
              </w:rPr>
              <w:t>Використання засобів масової інформації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20"/>
              <w:rPr>
                <w:lang w:val="uk-UA"/>
              </w:rPr>
            </w:pPr>
            <w:r w:rsidRPr="00C35BE3">
              <w:rPr>
                <w:color w:val="000000"/>
                <w:sz w:val="24"/>
                <w:szCs w:val="24"/>
                <w:lang w:val="uk-UA" w:eastAsia="uk-UA" w:bidi="uk-UA"/>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00"/>
              <w:rPr>
                <w:lang w:val="uk-UA"/>
              </w:rPr>
            </w:pPr>
            <w:r w:rsidRPr="00C35BE3">
              <w:rPr>
                <w:color w:val="000000"/>
                <w:sz w:val="24"/>
                <w:szCs w:val="24"/>
                <w:lang w:val="uk-UA" w:eastAsia="uk-UA" w:bidi="uk-UA"/>
              </w:rPr>
              <w:t>0</w:t>
            </w:r>
          </w:p>
        </w:tc>
      </w:tr>
      <w:tr w:rsidR="00B36F07" w:rsidRPr="00C35BE3" w:rsidTr="0076578E">
        <w:trPr>
          <w:trHeight w:hRule="exact" w:val="830"/>
          <w:jc w:val="center"/>
        </w:trPr>
        <w:tc>
          <w:tcPr>
            <w:tcW w:w="97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2.4</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ind w:firstLine="840"/>
              <w:rPr>
                <w:lang w:val="uk-UA"/>
              </w:rPr>
            </w:pPr>
            <w:r w:rsidRPr="00C35BE3">
              <w:rPr>
                <w:color w:val="000000"/>
                <w:sz w:val="24"/>
                <w:szCs w:val="24"/>
                <w:lang w:val="uk-UA" w:eastAsia="uk-UA" w:bidi="uk-UA"/>
              </w:rPr>
              <w:t>Розміщення матеріалів передвиборної агітації</w:t>
            </w:r>
          </w:p>
          <w:p w:rsidR="00B36F07" w:rsidRPr="00C35BE3" w:rsidRDefault="00B36F07" w:rsidP="0076578E">
            <w:pPr>
              <w:pStyle w:val="Bodytext20"/>
              <w:framePr w:w="9331" w:wrap="notBeside" w:vAnchor="text" w:hAnchor="text" w:xAlign="center" w:y="1"/>
              <w:shd w:val="clear" w:color="auto" w:fill="auto"/>
              <w:rPr>
                <w:lang w:val="uk-UA"/>
              </w:rPr>
            </w:pPr>
            <w:r w:rsidRPr="00C35BE3">
              <w:rPr>
                <w:color w:val="000000"/>
                <w:sz w:val="24"/>
                <w:szCs w:val="24"/>
                <w:lang w:val="uk-UA" w:eastAsia="uk-UA" w:bidi="uk-UA"/>
              </w:rPr>
              <w:t>в мережі "Інтернет"</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right="180"/>
              <w:jc w:val="right"/>
              <w:rPr>
                <w:lang w:val="uk-UA"/>
              </w:rPr>
            </w:pPr>
            <w:r w:rsidRPr="00C35BE3">
              <w:rPr>
                <w:color w:val="000000"/>
                <w:sz w:val="24"/>
                <w:szCs w:val="24"/>
                <w:lang w:val="uk-UA" w:eastAsia="uk-UA" w:bidi="uk-UA"/>
              </w:rPr>
              <w:t>1785,00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right="260"/>
              <w:jc w:val="right"/>
              <w:rPr>
                <w:lang w:val="uk-UA"/>
              </w:rPr>
            </w:pPr>
            <w:r w:rsidRPr="00C35BE3">
              <w:rPr>
                <w:color w:val="000000"/>
                <w:sz w:val="24"/>
                <w:szCs w:val="24"/>
                <w:lang w:val="uk-UA" w:eastAsia="uk-UA" w:bidi="uk-UA"/>
              </w:rPr>
              <w:t>6,07</w:t>
            </w:r>
          </w:p>
        </w:tc>
      </w:tr>
      <w:tr w:rsidR="00B36F07" w:rsidRPr="00C35BE3" w:rsidTr="0076578E">
        <w:trPr>
          <w:trHeight w:hRule="exact" w:val="557"/>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2.5</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ind w:firstLine="840"/>
              <w:rPr>
                <w:lang w:val="uk-UA"/>
              </w:rPr>
            </w:pPr>
            <w:r w:rsidRPr="00C35BE3">
              <w:rPr>
                <w:color w:val="000000"/>
                <w:sz w:val="24"/>
                <w:szCs w:val="24"/>
                <w:lang w:val="uk-UA" w:eastAsia="uk-UA" w:bidi="uk-UA"/>
              </w:rPr>
              <w:t>Інші послуги, пов’язані з проведенням передвиборної агітації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20"/>
              <w:rPr>
                <w:lang w:val="uk-UA"/>
              </w:rPr>
            </w:pPr>
            <w:r w:rsidRPr="00C35BE3">
              <w:rPr>
                <w:color w:val="000000"/>
                <w:sz w:val="24"/>
                <w:szCs w:val="24"/>
                <w:lang w:val="uk-UA" w:eastAsia="uk-UA" w:bidi="uk-UA"/>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00"/>
              <w:rPr>
                <w:lang w:val="uk-UA"/>
              </w:rPr>
            </w:pPr>
            <w:r w:rsidRPr="00C35BE3">
              <w:rPr>
                <w:color w:val="000000"/>
                <w:sz w:val="24"/>
                <w:szCs w:val="24"/>
                <w:lang w:val="uk-UA" w:eastAsia="uk-UA" w:bidi="uk-UA"/>
              </w:rPr>
              <w:t>0</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color w:val="000000"/>
                <w:sz w:val="24"/>
                <w:szCs w:val="24"/>
                <w:lang w:val="uk-UA" w:eastAsia="uk-UA" w:bidi="uk-UA"/>
              </w:rPr>
              <w:t>2.6</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20"/>
              <w:framePr w:w="9331" w:wrap="notBeside" w:vAnchor="text" w:hAnchor="text" w:xAlign="center" w:y="1"/>
              <w:shd w:val="clear" w:color="auto" w:fill="auto"/>
              <w:spacing w:line="240" w:lineRule="exact"/>
              <w:ind w:firstLine="840"/>
              <w:rPr>
                <w:lang w:val="uk-UA"/>
              </w:rPr>
            </w:pPr>
            <w:r w:rsidRPr="00C35BE3">
              <w:rPr>
                <w:color w:val="000000"/>
                <w:sz w:val="24"/>
                <w:szCs w:val="24"/>
                <w:lang w:val="uk-UA" w:eastAsia="uk-UA" w:bidi="uk-UA"/>
              </w:rPr>
              <w:t>Інші витрати на передвиборну агітацію</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20"/>
              <w:rPr>
                <w:lang w:val="uk-UA"/>
              </w:rPr>
            </w:pPr>
            <w:r w:rsidRPr="00C35BE3">
              <w:rPr>
                <w:color w:val="000000"/>
                <w:sz w:val="24"/>
                <w:szCs w:val="24"/>
                <w:lang w:val="uk-UA" w:eastAsia="uk-UA" w:bidi="uk-UA"/>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line="240" w:lineRule="exact"/>
              <w:ind w:left="1100"/>
              <w:rPr>
                <w:lang w:val="uk-UA"/>
              </w:rPr>
            </w:pPr>
            <w:r w:rsidRPr="00C35BE3">
              <w:rPr>
                <w:color w:val="000000"/>
                <w:sz w:val="24"/>
                <w:szCs w:val="24"/>
                <w:lang w:val="uk-UA" w:eastAsia="uk-UA" w:bidi="uk-UA"/>
              </w:rPr>
              <w:t>0</w:t>
            </w:r>
          </w:p>
        </w:tc>
      </w:tr>
      <w:tr w:rsidR="00B36F07" w:rsidRPr="00C35BE3" w:rsidTr="0076578E">
        <w:trPr>
          <w:trHeight w:hRule="exact" w:val="293"/>
          <w:jc w:val="center"/>
        </w:trPr>
        <w:tc>
          <w:tcPr>
            <w:tcW w:w="6158"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rPr>
                <w:lang w:val="uk-UA"/>
              </w:rPr>
            </w:pPr>
            <w:r w:rsidRPr="00C35BE3">
              <w:rPr>
                <w:rStyle w:val="Bodytext2Bold"/>
              </w:rPr>
              <w:t>Усього використано коштів</w:t>
            </w:r>
          </w:p>
        </w:tc>
        <w:tc>
          <w:tcPr>
            <w:tcW w:w="1589"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ind w:right="180"/>
              <w:jc w:val="right"/>
              <w:rPr>
                <w:lang w:val="uk-UA"/>
              </w:rPr>
            </w:pPr>
            <w:r w:rsidRPr="00C35BE3">
              <w:rPr>
                <w:rStyle w:val="Bodytext2Bold"/>
              </w:rPr>
              <w:t>29385,60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line="240" w:lineRule="exact"/>
              <w:ind w:right="260"/>
              <w:jc w:val="right"/>
              <w:rPr>
                <w:lang w:val="uk-UA"/>
              </w:rPr>
            </w:pPr>
            <w:r w:rsidRPr="00C35BE3">
              <w:rPr>
                <w:rStyle w:val="Bodytext2Bold"/>
              </w:rPr>
              <w:t>100</w:t>
            </w:r>
          </w:p>
        </w:tc>
      </w:tr>
    </w:tbl>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Bodytext40"/>
        <w:shd w:val="clear" w:color="auto" w:fill="auto"/>
        <w:spacing w:before="59"/>
        <w:ind w:firstLine="760"/>
        <w:rPr>
          <w:lang w:val="uk-UA"/>
        </w:rPr>
      </w:pPr>
      <w:r w:rsidRPr="00C35BE3">
        <w:rPr>
          <w:color w:val="000000"/>
          <w:lang w:val="uk-UA" w:eastAsia="uk-UA" w:bidi="uk-UA"/>
        </w:rPr>
        <w:t xml:space="preserve">Кошти з виборчого фонду витрачалися на виготовлення друкованих матеріалів, у яких розміщено матеріали передвиборчої агітації та на </w:t>
      </w:r>
      <w:r w:rsidRPr="00C35BE3">
        <w:rPr>
          <w:color w:val="000000"/>
          <w:lang w:val="uk-UA" w:eastAsia="uk-UA" w:bidi="uk-UA"/>
        </w:rPr>
        <w:lastRenderedPageBreak/>
        <w:t>розміщення матеріалів передвиборчої агітації в мережі «Інтернет».</w:t>
      </w:r>
    </w:p>
    <w:p w:rsidR="00B36F07" w:rsidRPr="00C35BE3" w:rsidRDefault="00B36F07" w:rsidP="00B36F07">
      <w:pPr>
        <w:pStyle w:val="Bodytext40"/>
        <w:numPr>
          <w:ilvl w:val="0"/>
          <w:numId w:val="4"/>
        </w:numPr>
        <w:shd w:val="clear" w:color="auto" w:fill="auto"/>
        <w:tabs>
          <w:tab w:val="left" w:pos="1014"/>
        </w:tabs>
        <w:spacing w:before="0" w:after="0"/>
        <w:ind w:firstLine="760"/>
        <w:rPr>
          <w:lang w:val="uk-UA"/>
        </w:rPr>
      </w:pPr>
      <w:r w:rsidRPr="00C35BE3">
        <w:rPr>
          <w:color w:val="000000"/>
          <w:lang w:val="uk-UA" w:eastAsia="uk-UA" w:bidi="uk-UA"/>
        </w:rPr>
        <w:t>Аналіз своєчасності подання фінансових звітів та відповідності їх оформлення встановленим вимогам.</w:t>
      </w:r>
    </w:p>
    <w:p w:rsidR="00B36F07" w:rsidRPr="00C35BE3" w:rsidRDefault="00B36F07" w:rsidP="00B36F07">
      <w:pPr>
        <w:pStyle w:val="Bodytext40"/>
        <w:shd w:val="clear" w:color="auto" w:fill="auto"/>
        <w:spacing w:before="0" w:after="0"/>
        <w:ind w:firstLine="760"/>
        <w:rPr>
          <w:lang w:val="uk-UA"/>
        </w:rPr>
      </w:pPr>
      <w:r w:rsidRPr="00C35BE3">
        <w:rPr>
          <w:color w:val="000000"/>
          <w:lang w:val="uk-UA" w:eastAsia="uk-UA" w:bidi="uk-UA"/>
        </w:rPr>
        <w:t>Проміжний звіт про формування виборчого фонду місцевої організації політичної Хмельницька обласна організація політичної партії «Об’єднання «Самопоміч» поданий в термін відповідно до частини 4 статті 214 Виборчого кодексу України.</w:t>
      </w:r>
    </w:p>
    <w:p w:rsidR="00B36F07" w:rsidRPr="00C35BE3" w:rsidRDefault="00B36F07" w:rsidP="00B36F07">
      <w:pPr>
        <w:pStyle w:val="Bodytext40"/>
        <w:numPr>
          <w:ilvl w:val="0"/>
          <w:numId w:val="4"/>
        </w:numPr>
        <w:shd w:val="clear" w:color="auto" w:fill="auto"/>
        <w:tabs>
          <w:tab w:val="left" w:pos="1023"/>
        </w:tabs>
        <w:spacing w:before="0" w:after="296"/>
        <w:ind w:firstLine="760"/>
        <w:rPr>
          <w:lang w:val="uk-UA"/>
        </w:rPr>
      </w:pPr>
      <w:r w:rsidRPr="00C35BE3">
        <w:rPr>
          <w:color w:val="000000"/>
          <w:lang w:val="uk-UA" w:eastAsia="uk-UA" w:bidi="uk-UA"/>
        </w:rPr>
        <w:t>Аналіз розрахунку залишку коштів виборчого фонду, перерахування невикористаних коштів на поточний банківський рахунок організації політичної партії або до бюджету АР Крим чи відповідних місцевих бюджетів Станом на 18 жовтня 2020 року: залишок на накопичувальному рахунку становить 0,00 грн.; залишок на поточному рахунку становить 84,40 грн.</w:t>
      </w:r>
    </w:p>
    <w:p w:rsidR="00B36F07" w:rsidRPr="00C35BE3" w:rsidRDefault="00B36F07" w:rsidP="00B36F07">
      <w:pPr>
        <w:pStyle w:val="Bodytext40"/>
        <w:shd w:val="clear" w:color="auto" w:fill="auto"/>
        <w:spacing w:before="0" w:after="0" w:line="322" w:lineRule="exact"/>
        <w:ind w:left="4300"/>
        <w:jc w:val="left"/>
        <w:rPr>
          <w:lang w:val="uk-UA"/>
        </w:rPr>
      </w:pPr>
      <w:r w:rsidRPr="00C35BE3">
        <w:rPr>
          <w:color w:val="000000"/>
          <w:lang w:val="uk-UA" w:eastAsia="uk-UA" w:bidi="uk-UA"/>
        </w:rPr>
        <w:t>ВИСНОВКИ</w:t>
      </w:r>
    </w:p>
    <w:p w:rsidR="00B36F07" w:rsidRPr="00C35BE3" w:rsidRDefault="00B36F07" w:rsidP="00B36F07">
      <w:pPr>
        <w:pStyle w:val="Bodytext40"/>
        <w:shd w:val="clear" w:color="auto" w:fill="auto"/>
        <w:spacing w:before="0" w:after="0" w:line="322" w:lineRule="exact"/>
        <w:ind w:firstLine="600"/>
        <w:jc w:val="left"/>
        <w:rPr>
          <w:lang w:val="uk-UA"/>
        </w:rPr>
      </w:pPr>
      <w:r w:rsidRPr="00C35BE3">
        <w:rPr>
          <w:color w:val="000000"/>
          <w:lang w:val="uk-UA" w:eastAsia="uk-UA" w:bidi="uk-UA"/>
        </w:rPr>
        <w:t>Звіт повністю відображає відомості про усі операції здійснені з та на рахунок виборчого фонду за період з "08" до "18" жовтня 2020 року.</w:t>
      </w:r>
    </w:p>
    <w:p w:rsidR="00912154" w:rsidRPr="00C35BE3" w:rsidRDefault="00912154" w:rsidP="006C0AA2">
      <w:pPr>
        <w:pStyle w:val="ParagraphStyle"/>
        <w:jc w:val="both"/>
        <w:rPr>
          <w:rFonts w:ascii="Times New Roman" w:hAnsi="Times New Roman"/>
          <w:lang w:val="uk-UA"/>
        </w:rPr>
      </w:pPr>
    </w:p>
    <w:p w:rsidR="00912154" w:rsidRPr="00C35BE3" w:rsidRDefault="00912154" w:rsidP="006C0AA2">
      <w:pPr>
        <w:pStyle w:val="ParagraphStyle"/>
        <w:jc w:val="both"/>
        <w:rPr>
          <w:rFonts w:ascii="Times New Roman" w:hAnsi="Times New Roman"/>
          <w:lang w:val="uk-UA"/>
        </w:rPr>
      </w:pPr>
    </w:p>
    <w:p w:rsidR="00912154" w:rsidRPr="00C35BE3" w:rsidRDefault="00912154" w:rsidP="006C0AA2">
      <w:pPr>
        <w:pStyle w:val="ParagraphStyle"/>
        <w:jc w:val="both"/>
        <w:rPr>
          <w:rFonts w:ascii="Times New Roman" w:hAnsi="Times New Roman"/>
          <w:lang w:val="uk-UA"/>
        </w:rPr>
      </w:pPr>
    </w:p>
    <w:p w:rsidR="00912154" w:rsidRPr="00C35BE3" w:rsidRDefault="00912154" w:rsidP="006C0AA2">
      <w:pPr>
        <w:pStyle w:val="ParagraphStyle"/>
        <w:jc w:val="both"/>
        <w:rPr>
          <w:rFonts w:ascii="Times New Roman" w:hAnsi="Times New Roman"/>
          <w:lang w:val="uk-UA"/>
        </w:rPr>
      </w:pPr>
    </w:p>
    <w:p w:rsidR="00912154" w:rsidRPr="00C35BE3" w:rsidRDefault="00912154" w:rsidP="00912154">
      <w:pPr>
        <w:pStyle w:val="ParagraphStyle"/>
        <w:jc w:val="both"/>
        <w:rPr>
          <w:rFonts w:ascii="Times New Roman" w:hAnsi="Times New Roman"/>
          <w:lang w:val="uk-UA"/>
        </w:rPr>
      </w:pPr>
    </w:p>
    <w:p w:rsidR="00FE24C1" w:rsidRPr="00C35BE3" w:rsidRDefault="00FE24C1" w:rsidP="00912154">
      <w:pPr>
        <w:spacing w:after="0" w:line="240" w:lineRule="auto"/>
        <w:jc w:val="both"/>
        <w:rPr>
          <w:rFonts w:ascii="Times New Roman" w:hAnsi="Times New Roman" w:cs="Times New Roman"/>
          <w:sz w:val="24"/>
          <w:szCs w:val="24"/>
          <w:lang w:val="uk-UA"/>
        </w:rPr>
      </w:pPr>
    </w:p>
    <w:p w:rsidR="00FE24C1" w:rsidRPr="00C35BE3" w:rsidRDefault="00FE24C1" w:rsidP="00912154">
      <w:pPr>
        <w:spacing w:after="0" w:line="240" w:lineRule="auto"/>
        <w:rPr>
          <w:rFonts w:ascii="Times New Roman" w:hAnsi="Times New Roman" w:cs="Times New Roman"/>
          <w:sz w:val="24"/>
          <w:szCs w:val="24"/>
          <w:lang w:val="uk-UA"/>
        </w:rPr>
      </w:pPr>
    </w:p>
    <w:p w:rsidR="00FE24C1" w:rsidRPr="00C35BE3" w:rsidRDefault="00FE24C1" w:rsidP="00912154">
      <w:pPr>
        <w:spacing w:after="0" w:line="240" w:lineRule="auto"/>
        <w:rPr>
          <w:rFonts w:ascii="Times New Roman" w:hAnsi="Times New Roman" w:cs="Times New Roman"/>
          <w:sz w:val="24"/>
          <w:szCs w:val="24"/>
          <w:lang w:val="uk-UA"/>
        </w:rPr>
      </w:pPr>
    </w:p>
    <w:p w:rsidR="00FE24C1" w:rsidRPr="00C35BE3" w:rsidRDefault="00FE24C1" w:rsidP="00912154">
      <w:pPr>
        <w:spacing w:after="0" w:line="240" w:lineRule="auto"/>
        <w:rPr>
          <w:rFonts w:ascii="Times New Roman" w:hAnsi="Times New Roman" w:cs="Times New Roman"/>
          <w:sz w:val="24"/>
          <w:szCs w:val="24"/>
          <w:lang w:val="uk-UA"/>
        </w:rPr>
      </w:pPr>
    </w:p>
    <w:p w:rsidR="00FE24C1" w:rsidRPr="00C35BE3" w:rsidRDefault="00FE24C1" w:rsidP="00912154">
      <w:pPr>
        <w:spacing w:after="0" w:line="240" w:lineRule="auto"/>
        <w:rPr>
          <w:rFonts w:ascii="Times New Roman" w:hAnsi="Times New Roman" w:cs="Times New Roman"/>
          <w:sz w:val="24"/>
          <w:szCs w:val="24"/>
          <w:lang w:val="uk-UA"/>
        </w:rPr>
      </w:pPr>
    </w:p>
    <w:p w:rsidR="00FE24C1" w:rsidRPr="00C35BE3" w:rsidRDefault="00FE24C1" w:rsidP="00FE24C1">
      <w:pPr>
        <w:rPr>
          <w:rFonts w:ascii="Times New Roman" w:hAnsi="Times New Roman" w:cs="Times New Roman"/>
          <w:sz w:val="24"/>
          <w:szCs w:val="24"/>
          <w:lang w:val="uk-UA"/>
        </w:rPr>
      </w:pPr>
    </w:p>
    <w:p w:rsidR="00FE24C1" w:rsidRPr="00C35BE3" w:rsidRDefault="00FE24C1" w:rsidP="00FE24C1">
      <w:pPr>
        <w:rPr>
          <w:rFonts w:ascii="Times New Roman" w:hAnsi="Times New Roman" w:cs="Times New Roman"/>
          <w:sz w:val="24"/>
          <w:szCs w:val="24"/>
          <w:lang w:val="uk-UA"/>
        </w:rPr>
      </w:pPr>
    </w:p>
    <w:p w:rsidR="00FE24C1" w:rsidRPr="00C35BE3" w:rsidRDefault="00FE24C1" w:rsidP="00FE24C1">
      <w:pPr>
        <w:rPr>
          <w:rFonts w:ascii="Times New Roman" w:hAnsi="Times New Roman" w:cs="Times New Roman"/>
          <w:sz w:val="24"/>
          <w:szCs w:val="24"/>
          <w:lang w:val="uk-UA"/>
        </w:rPr>
      </w:pPr>
    </w:p>
    <w:p w:rsidR="00FE24C1" w:rsidRPr="00C35BE3" w:rsidRDefault="00FE24C1" w:rsidP="00FE24C1">
      <w:pPr>
        <w:rPr>
          <w:rFonts w:ascii="Times New Roman" w:hAnsi="Times New Roman" w:cs="Times New Roman"/>
          <w:sz w:val="24"/>
          <w:szCs w:val="24"/>
          <w:lang w:val="uk-UA"/>
        </w:rPr>
      </w:pPr>
    </w:p>
    <w:p w:rsidR="00FE24C1" w:rsidRPr="00C35BE3" w:rsidRDefault="00FE24C1" w:rsidP="00FE24C1">
      <w:pPr>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B36F07" w:rsidRPr="00C35BE3" w:rsidRDefault="00B36F07" w:rsidP="00B36F07">
      <w:pPr>
        <w:pStyle w:val="Heading10"/>
        <w:keepNext/>
        <w:keepLines/>
        <w:shd w:val="clear" w:color="auto" w:fill="auto"/>
        <w:ind w:left="7360"/>
        <w:rPr>
          <w:lang w:val="uk-UA"/>
        </w:rPr>
      </w:pPr>
      <w:r w:rsidRPr="00C35BE3">
        <w:rPr>
          <w:color w:val="000000"/>
          <w:lang w:val="uk-UA" w:eastAsia="uk-UA" w:bidi="uk-UA"/>
        </w:rPr>
        <w:t>Додаток 2</w:t>
      </w:r>
    </w:p>
    <w:p w:rsidR="00B36F07" w:rsidRPr="00C35BE3" w:rsidRDefault="00B36F07" w:rsidP="00B36F07">
      <w:pPr>
        <w:pStyle w:val="Heading20"/>
        <w:keepNext/>
        <w:keepLines/>
        <w:shd w:val="clear" w:color="auto" w:fill="auto"/>
        <w:ind w:left="7100"/>
        <w:rPr>
          <w:lang w:val="uk-UA"/>
        </w:rPr>
      </w:pPr>
      <w:r w:rsidRPr="00C35BE3">
        <w:rPr>
          <w:color w:val="000000"/>
          <w:sz w:val="24"/>
          <w:szCs w:val="24"/>
          <w:lang w:val="uk-UA" w:eastAsia="uk-UA" w:bidi="uk-UA"/>
        </w:rPr>
        <w:t>ЗАТВЕРДЖЕНО</w:t>
      </w:r>
    </w:p>
    <w:p w:rsidR="00B36F07" w:rsidRPr="00C35BE3" w:rsidRDefault="00B36F07" w:rsidP="00B36F07">
      <w:pPr>
        <w:pStyle w:val="Heading20"/>
        <w:keepNext/>
        <w:keepLines/>
        <w:shd w:val="clear" w:color="auto" w:fill="auto"/>
        <w:spacing w:after="202"/>
        <w:ind w:left="6120"/>
        <w:jc w:val="both"/>
        <w:rPr>
          <w:lang w:val="uk-UA"/>
        </w:rPr>
      </w:pPr>
      <w:r w:rsidRPr="00C35BE3">
        <w:rPr>
          <w:color w:val="000000"/>
          <w:sz w:val="24"/>
          <w:szCs w:val="24"/>
          <w:lang w:val="uk-UA" w:eastAsia="uk-UA" w:bidi="uk-UA"/>
        </w:rPr>
        <w:t>постановою Нетішинської міської територіальної виборчої комісії від "22" жовтня 2020 року № 73</w:t>
      </w:r>
    </w:p>
    <w:p w:rsidR="00B36F07" w:rsidRPr="00C35BE3" w:rsidRDefault="00B36F07" w:rsidP="00B36F07">
      <w:pPr>
        <w:pStyle w:val="Bodytext30"/>
        <w:shd w:val="clear" w:color="auto" w:fill="auto"/>
        <w:ind w:right="720"/>
        <w:rPr>
          <w:lang w:val="uk-UA"/>
        </w:rPr>
      </w:pPr>
      <w:r w:rsidRPr="00C35BE3">
        <w:rPr>
          <w:color w:val="000000"/>
          <w:lang w:val="uk-UA" w:eastAsia="uk-UA" w:bidi="uk-UA"/>
        </w:rPr>
        <w:t>АНАЛІЗ</w:t>
      </w:r>
    </w:p>
    <w:p w:rsidR="00B36F07" w:rsidRPr="00C35BE3" w:rsidRDefault="00B36F07" w:rsidP="00B36F07">
      <w:pPr>
        <w:pStyle w:val="Bodytext30"/>
        <w:shd w:val="clear" w:color="auto" w:fill="auto"/>
        <w:ind w:left="320" w:firstLine="1340"/>
        <w:jc w:val="left"/>
        <w:rPr>
          <w:lang w:val="uk-UA"/>
        </w:rPr>
      </w:pPr>
      <w:r w:rsidRPr="00C35BE3">
        <w:rPr>
          <w:color w:val="000000"/>
          <w:lang w:val="uk-UA" w:eastAsia="uk-UA" w:bidi="uk-UA"/>
        </w:rPr>
        <w:t>фінансового звіту про надходження та використання коштів виборчого фонду кандидата в депутати Нетішинської міської ради Шепетівського району Хмельницької області Степанюка Олександра Володимировича</w:t>
      </w:r>
    </w:p>
    <w:p w:rsidR="00B36F07" w:rsidRPr="00C35BE3" w:rsidRDefault="00B36F07" w:rsidP="00B36F07">
      <w:pPr>
        <w:pStyle w:val="Heading20"/>
        <w:keepNext/>
        <w:keepLines/>
        <w:shd w:val="clear" w:color="auto" w:fill="auto"/>
        <w:spacing w:line="240" w:lineRule="exact"/>
        <w:ind w:right="720"/>
        <w:rPr>
          <w:lang w:val="uk-UA"/>
        </w:rPr>
      </w:pPr>
      <w:r w:rsidRPr="00C35BE3">
        <w:rPr>
          <w:lang w:val="uk-UA"/>
        </w:rPr>
        <w:t>проміжний</w:t>
      </w:r>
    </w:p>
    <w:p w:rsidR="00B36F07" w:rsidRPr="00C35BE3" w:rsidRDefault="00B36F07" w:rsidP="00B36F07">
      <w:pPr>
        <w:pStyle w:val="Bodytext20"/>
        <w:shd w:val="clear" w:color="auto" w:fill="auto"/>
        <w:spacing w:after="95" w:line="170" w:lineRule="exact"/>
        <w:ind w:right="720"/>
        <w:rPr>
          <w:lang w:val="uk-UA"/>
        </w:rPr>
      </w:pPr>
      <w:r w:rsidRPr="00C35BE3">
        <w:rPr>
          <w:color w:val="000000"/>
          <w:lang w:val="uk-UA" w:eastAsia="uk-UA" w:bidi="uk-UA"/>
        </w:rPr>
        <w:t>(вид звіту: проміжний, остаточний)</w:t>
      </w:r>
    </w:p>
    <w:p w:rsidR="00B36F07" w:rsidRPr="00C35BE3" w:rsidRDefault="00B36F07" w:rsidP="00B36F07">
      <w:pPr>
        <w:pStyle w:val="Heading20"/>
        <w:keepNext/>
        <w:keepLines/>
        <w:shd w:val="clear" w:color="auto" w:fill="auto"/>
        <w:ind w:right="720"/>
        <w:rPr>
          <w:lang w:val="uk-UA"/>
        </w:rPr>
      </w:pPr>
      <w:r w:rsidRPr="00C35BE3">
        <w:rPr>
          <w:lang w:val="uk-UA"/>
        </w:rPr>
        <w:t>Перші вибори депутатів Нетішинської міської ради</w:t>
      </w:r>
      <w:r w:rsidRPr="00C35BE3">
        <w:rPr>
          <w:lang w:val="uk-UA"/>
        </w:rPr>
        <w:br/>
        <w:t>Шепетівського району Хмельницької області 25 жовтня 2020 року</w:t>
      </w:r>
    </w:p>
    <w:p w:rsidR="00B36F07" w:rsidRPr="00C35BE3" w:rsidRDefault="00B36F07" w:rsidP="00B36F07">
      <w:pPr>
        <w:pStyle w:val="Bodytext20"/>
        <w:shd w:val="clear" w:color="auto" w:fill="auto"/>
        <w:spacing w:after="114" w:line="170" w:lineRule="exact"/>
        <w:ind w:right="720"/>
        <w:rPr>
          <w:lang w:val="uk-UA"/>
        </w:rPr>
      </w:pPr>
      <w:r w:rsidRPr="00C35BE3">
        <w:rPr>
          <w:color w:val="000000"/>
          <w:lang w:val="uk-UA" w:eastAsia="uk-UA" w:bidi="uk-UA"/>
        </w:rPr>
        <w:t>(назва та дата проведення місцевих виборів)</w:t>
      </w:r>
    </w:p>
    <w:p w:rsidR="00B36F07" w:rsidRPr="00C35BE3" w:rsidRDefault="00B36F07" w:rsidP="00B36F07">
      <w:pPr>
        <w:pStyle w:val="Heading10"/>
        <w:keepNext/>
        <w:keepLines/>
        <w:shd w:val="clear" w:color="auto" w:fill="auto"/>
        <w:spacing w:line="280" w:lineRule="exact"/>
        <w:ind w:right="720"/>
        <w:jc w:val="center"/>
        <w:rPr>
          <w:lang w:val="uk-UA"/>
        </w:rPr>
      </w:pPr>
      <w:r w:rsidRPr="00C35BE3">
        <w:rPr>
          <w:lang w:val="uk-UA"/>
        </w:rPr>
        <w:t>Степанюк Олександр Володимирович</w:t>
      </w:r>
    </w:p>
    <w:p w:rsidR="00B36F07" w:rsidRPr="00C35BE3" w:rsidRDefault="00B36F07" w:rsidP="00B36F07">
      <w:pPr>
        <w:pStyle w:val="Bodytext20"/>
        <w:shd w:val="clear" w:color="auto" w:fill="auto"/>
        <w:tabs>
          <w:tab w:val="left" w:pos="8208"/>
        </w:tabs>
        <w:spacing w:after="161" w:line="206" w:lineRule="exact"/>
        <w:ind w:left="3140" w:right="340"/>
        <w:jc w:val="left"/>
        <w:rPr>
          <w:lang w:val="uk-UA"/>
        </w:rPr>
      </w:pPr>
      <w:r w:rsidRPr="00C35BE3">
        <w:rPr>
          <w:color w:val="000000"/>
          <w:lang w:val="uk-UA" w:eastAsia="uk-UA" w:bidi="uk-UA"/>
        </w:rPr>
        <w:t>(прізвище, ім’я (усі власні імена), по батькові (за наявності) кандидата в депутати, кандидата на посаду сільського, селищного, міського голови)</w:t>
      </w:r>
      <w:r w:rsidRPr="00C35BE3">
        <w:rPr>
          <w:color w:val="000000"/>
          <w:lang w:val="uk-UA" w:eastAsia="uk-UA" w:bidi="uk-UA"/>
        </w:rPr>
        <w:tab/>
      </w:r>
      <w:r w:rsidRPr="00C35BE3">
        <w:rPr>
          <w:rStyle w:val="Bodytext24ptItalic"/>
        </w:rPr>
        <w:t>*</w:t>
      </w:r>
    </w:p>
    <w:p w:rsidR="00B36F07" w:rsidRPr="00C35BE3" w:rsidRDefault="00B36F07" w:rsidP="00B36F07">
      <w:pPr>
        <w:pStyle w:val="Bodytext40"/>
        <w:shd w:val="clear" w:color="auto" w:fill="auto"/>
        <w:spacing w:before="0" w:after="232"/>
        <w:ind w:left="1660" w:right="1460"/>
        <w:rPr>
          <w:lang w:val="uk-UA"/>
        </w:rPr>
      </w:pPr>
      <w:r w:rsidRPr="00C35BE3">
        <w:rPr>
          <w:color w:val="000000"/>
          <w:lang w:val="uk-UA" w:eastAsia="uk-UA" w:bidi="uk-UA"/>
        </w:rPr>
        <w:t>(повна назва місцевої організації політичної партії - для кандидатів, висунутих місцевими організаціями політичних партій/самовисування)</w:t>
      </w:r>
    </w:p>
    <w:p w:rsidR="00B36F07" w:rsidRPr="00C35BE3" w:rsidRDefault="00B36F07" w:rsidP="00B36F07">
      <w:pPr>
        <w:pStyle w:val="Heading20"/>
        <w:keepNext/>
        <w:keepLines/>
        <w:shd w:val="clear" w:color="auto" w:fill="auto"/>
        <w:spacing w:after="168" w:line="240" w:lineRule="exact"/>
        <w:ind w:right="720"/>
        <w:rPr>
          <w:lang w:val="uk-UA"/>
        </w:rPr>
      </w:pPr>
      <w:r w:rsidRPr="00C35BE3">
        <w:rPr>
          <w:color w:val="000000"/>
          <w:sz w:val="24"/>
          <w:szCs w:val="24"/>
          <w:lang w:val="uk-UA" w:eastAsia="uk-UA" w:bidi="uk-UA"/>
        </w:rPr>
        <w:t>за період з "08" до "14" жовтня 2020 року</w:t>
      </w:r>
    </w:p>
    <w:p w:rsidR="00B36F07" w:rsidRPr="00C35BE3" w:rsidRDefault="00B36F07" w:rsidP="00B36F07">
      <w:pPr>
        <w:pStyle w:val="Heading20"/>
        <w:keepNext/>
        <w:keepLines/>
        <w:shd w:val="clear" w:color="auto" w:fill="auto"/>
        <w:tabs>
          <w:tab w:val="left" w:pos="7022"/>
        </w:tabs>
        <w:spacing w:line="240" w:lineRule="exact"/>
        <w:jc w:val="both"/>
        <w:rPr>
          <w:lang w:val="uk-UA"/>
        </w:rPr>
      </w:pPr>
      <w:r w:rsidRPr="00C35BE3">
        <w:rPr>
          <w:lang w:val="uk-UA"/>
        </w:rPr>
        <w:t>м. Нетішин</w:t>
      </w:r>
      <w:r w:rsidRPr="00C35BE3">
        <w:rPr>
          <w:color w:val="000000"/>
          <w:sz w:val="24"/>
          <w:szCs w:val="24"/>
          <w:lang w:val="uk-UA" w:eastAsia="uk-UA" w:bidi="uk-UA"/>
        </w:rPr>
        <w:tab/>
        <w:t>"22" жовтня 2020 року</w:t>
      </w:r>
    </w:p>
    <w:p w:rsidR="00B36F07" w:rsidRPr="00C35BE3" w:rsidRDefault="00B36F07" w:rsidP="00B36F07">
      <w:pPr>
        <w:pStyle w:val="Bodytext20"/>
        <w:shd w:val="clear" w:color="auto" w:fill="auto"/>
        <w:spacing w:after="294" w:line="170" w:lineRule="exact"/>
        <w:jc w:val="both"/>
        <w:rPr>
          <w:lang w:val="uk-UA"/>
        </w:rPr>
      </w:pPr>
      <w:r w:rsidRPr="00C35BE3">
        <w:rPr>
          <w:color w:val="000000"/>
          <w:lang w:val="uk-UA" w:eastAsia="uk-UA" w:bidi="uk-UA"/>
        </w:rPr>
        <w:t>(місце складання)</w:t>
      </w:r>
    </w:p>
    <w:p w:rsidR="00B36F07" w:rsidRPr="00C35BE3" w:rsidRDefault="00B36F07" w:rsidP="00B36F07">
      <w:pPr>
        <w:pStyle w:val="Heading10"/>
        <w:keepNext/>
        <w:keepLines/>
        <w:shd w:val="clear" w:color="auto" w:fill="auto"/>
        <w:spacing w:after="92" w:line="280" w:lineRule="exact"/>
        <w:ind w:right="720"/>
        <w:jc w:val="center"/>
        <w:rPr>
          <w:lang w:val="uk-UA"/>
        </w:rPr>
      </w:pPr>
      <w:r w:rsidRPr="00C35BE3">
        <w:rPr>
          <w:color w:val="000000"/>
          <w:lang w:val="uk-UA" w:eastAsia="uk-UA" w:bidi="uk-UA"/>
        </w:rPr>
        <w:t>ОСНОВНА ЧАСТИНА</w:t>
      </w:r>
    </w:p>
    <w:p w:rsidR="00B36F07" w:rsidRPr="00C35BE3" w:rsidRDefault="00B36F07" w:rsidP="00B36F07">
      <w:pPr>
        <w:pStyle w:val="Heading10"/>
        <w:keepNext/>
        <w:keepLines/>
        <w:shd w:val="clear" w:color="auto" w:fill="auto"/>
        <w:spacing w:line="280" w:lineRule="exact"/>
        <w:jc w:val="both"/>
        <w:rPr>
          <w:lang w:val="uk-UA"/>
        </w:rPr>
      </w:pPr>
      <w:r w:rsidRPr="00C35BE3">
        <w:rPr>
          <w:color w:val="000000"/>
          <w:lang w:val="uk-UA" w:eastAsia="uk-UA" w:bidi="uk-UA"/>
        </w:rPr>
        <w:t>1. Аналіз даних про відкритий поточний рахунок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0"/>
        <w:gridCol w:w="821"/>
        <w:gridCol w:w="1632"/>
        <w:gridCol w:w="2645"/>
        <w:gridCol w:w="1099"/>
        <w:gridCol w:w="1728"/>
      </w:tblGrid>
      <w:tr w:rsidR="00B36F07" w:rsidRPr="00C35BE3" w:rsidTr="0076578E">
        <w:trPr>
          <w:trHeight w:hRule="exact" w:val="1301"/>
          <w:jc w:val="center"/>
        </w:trPr>
        <w:tc>
          <w:tcPr>
            <w:tcW w:w="143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Найменування</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банку,</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в якому відкрито рахунок</w:t>
            </w:r>
          </w:p>
        </w:tc>
        <w:tc>
          <w:tcPr>
            <w:tcW w:w="821"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70" w:lineRule="exact"/>
              <w:jc w:val="left"/>
              <w:rPr>
                <w:lang w:val="uk-UA"/>
              </w:rPr>
            </w:pPr>
            <w:r w:rsidRPr="00C35BE3">
              <w:rPr>
                <w:lang w:val="uk-UA"/>
              </w:rPr>
              <w:t>Код банку</w:t>
            </w:r>
          </w:p>
        </w:tc>
        <w:tc>
          <w:tcPr>
            <w:tcW w:w="1632"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70" w:lineRule="exact"/>
              <w:jc w:val="left"/>
              <w:rPr>
                <w:lang w:val="uk-UA"/>
              </w:rPr>
            </w:pPr>
            <w:r w:rsidRPr="00C35BE3">
              <w:rPr>
                <w:lang w:val="uk-UA"/>
              </w:rPr>
              <w:t>Місцезнаходження</w:t>
            </w:r>
          </w:p>
          <w:p w:rsidR="00B36F07" w:rsidRPr="00C35BE3" w:rsidRDefault="00B36F07" w:rsidP="0076578E">
            <w:pPr>
              <w:pStyle w:val="Bodytext20"/>
              <w:framePr w:w="9355" w:wrap="notBeside" w:vAnchor="text" w:hAnchor="text" w:xAlign="center" w:y="1"/>
              <w:shd w:val="clear" w:color="auto" w:fill="auto"/>
              <w:spacing w:after="0" w:line="170" w:lineRule="exact"/>
              <w:rPr>
                <w:lang w:val="uk-UA"/>
              </w:rPr>
            </w:pPr>
            <w:r w:rsidRPr="00C35BE3">
              <w:rPr>
                <w:lang w:val="uk-UA"/>
              </w:rPr>
              <w:t>банку</w:t>
            </w:r>
          </w:p>
        </w:tc>
        <w:tc>
          <w:tcPr>
            <w:tcW w:w="264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70" w:lineRule="exact"/>
              <w:ind w:left="820"/>
              <w:jc w:val="left"/>
              <w:rPr>
                <w:lang w:val="uk-UA"/>
              </w:rPr>
            </w:pPr>
            <w:r w:rsidRPr="00C35BE3">
              <w:rPr>
                <w:lang w:val="uk-UA"/>
              </w:rPr>
              <w:t>Номер рахунку</w:t>
            </w:r>
          </w:p>
        </w:tc>
        <w:tc>
          <w:tcPr>
            <w:tcW w:w="109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Дата</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відкриття</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рахунку</w:t>
            </w:r>
          </w:p>
        </w:tc>
        <w:tc>
          <w:tcPr>
            <w:tcW w:w="1728"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Прізвище, ім’я (усі власні імена), по батькові (за наявності)</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розпорядника коштів поточного рахунку виборчого фонду</w:t>
            </w:r>
          </w:p>
        </w:tc>
      </w:tr>
      <w:tr w:rsidR="00B36F07" w:rsidRPr="00C35BE3" w:rsidTr="0076578E">
        <w:trPr>
          <w:trHeight w:hRule="exact" w:val="1253"/>
          <w:jc w:val="center"/>
        </w:trPr>
        <w:tc>
          <w:tcPr>
            <w:tcW w:w="1430"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60" w:line="170" w:lineRule="exact"/>
              <w:rPr>
                <w:lang w:val="uk-UA"/>
              </w:rPr>
            </w:pPr>
            <w:r w:rsidRPr="00C35BE3">
              <w:rPr>
                <w:lang w:val="uk-UA" w:eastAsia="ru-RU" w:bidi="ru-RU"/>
              </w:rPr>
              <w:t>АТ КБ</w:t>
            </w:r>
          </w:p>
          <w:p w:rsidR="00B36F07" w:rsidRPr="00C35BE3" w:rsidRDefault="00B36F07" w:rsidP="0076578E">
            <w:pPr>
              <w:pStyle w:val="Bodytext20"/>
              <w:framePr w:w="9355" w:wrap="notBeside" w:vAnchor="text" w:hAnchor="text" w:xAlign="center" w:y="1"/>
              <w:shd w:val="clear" w:color="auto" w:fill="auto"/>
              <w:spacing w:before="60" w:after="0" w:line="170" w:lineRule="exact"/>
              <w:ind w:left="160"/>
              <w:jc w:val="left"/>
              <w:rPr>
                <w:lang w:val="uk-UA"/>
              </w:rPr>
            </w:pPr>
            <w:r w:rsidRPr="00C35BE3">
              <w:rPr>
                <w:lang w:val="uk-UA"/>
              </w:rPr>
              <w:t>«Приватбанк»</w:t>
            </w:r>
          </w:p>
        </w:tc>
        <w:tc>
          <w:tcPr>
            <w:tcW w:w="821"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70" w:lineRule="exact"/>
              <w:jc w:val="left"/>
              <w:rPr>
                <w:lang w:val="uk-UA"/>
              </w:rPr>
            </w:pPr>
            <w:r w:rsidRPr="00C35BE3">
              <w:rPr>
                <w:lang w:val="uk-UA"/>
              </w:rPr>
              <w:t>15405</w:t>
            </w:r>
          </w:p>
        </w:tc>
        <w:tc>
          <w:tcPr>
            <w:tcW w:w="1632"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29000,</w:t>
            </w:r>
          </w:p>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Хмельницька обл., м. Нетішин, пр-т</w:t>
            </w:r>
          </w:p>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Незалежності, буд. 2а</w:t>
            </w:r>
          </w:p>
        </w:tc>
        <w:tc>
          <w:tcPr>
            <w:tcW w:w="2645"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60" w:line="170" w:lineRule="exact"/>
              <w:ind w:left="820"/>
              <w:jc w:val="left"/>
              <w:rPr>
                <w:lang w:val="uk-UA"/>
              </w:rPr>
            </w:pPr>
            <w:r w:rsidRPr="00C35BE3">
              <w:rPr>
                <w:lang w:val="uk-UA"/>
              </w:rPr>
              <w:t>ІЛА</w:t>
            </w:r>
          </w:p>
          <w:p w:rsidR="00B36F07" w:rsidRPr="00C35BE3" w:rsidRDefault="00B36F07" w:rsidP="0076578E">
            <w:pPr>
              <w:pStyle w:val="Bodytext20"/>
              <w:framePr w:w="9355" w:wrap="notBeside" w:vAnchor="text" w:hAnchor="text" w:xAlign="center" w:y="1"/>
              <w:shd w:val="clear" w:color="auto" w:fill="auto"/>
              <w:spacing w:before="60" w:after="0" w:line="170" w:lineRule="exact"/>
              <w:jc w:val="left"/>
              <w:rPr>
                <w:lang w:val="uk-UA"/>
              </w:rPr>
            </w:pPr>
            <w:r w:rsidRPr="00C35BE3">
              <w:rPr>
                <w:lang w:val="uk-UA"/>
              </w:rPr>
              <w:t>233154050000026431052300519</w:t>
            </w:r>
          </w:p>
        </w:tc>
        <w:tc>
          <w:tcPr>
            <w:tcW w:w="1099"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70" w:lineRule="exact"/>
              <w:jc w:val="left"/>
              <w:rPr>
                <w:lang w:val="uk-UA"/>
              </w:rPr>
            </w:pPr>
            <w:r w:rsidRPr="00C35BE3">
              <w:rPr>
                <w:lang w:val="uk-UA"/>
              </w:rPr>
              <w:t>08.10.2020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Степанюк</w:t>
            </w:r>
          </w:p>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Олександр</w:t>
            </w:r>
          </w:p>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Володимирович</w:t>
            </w:r>
          </w:p>
        </w:tc>
      </w:tr>
    </w:tbl>
    <w:p w:rsidR="00B36F07" w:rsidRPr="00C35BE3" w:rsidRDefault="00B36F07" w:rsidP="00B36F07">
      <w:pPr>
        <w:framePr w:w="9355"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rPr>
          <w:sz w:val="2"/>
          <w:szCs w:val="2"/>
          <w:lang w:val="uk-UA"/>
        </w:rPr>
        <w:sectPr w:rsidR="00B36F07" w:rsidRPr="00C35BE3">
          <w:pgSz w:w="11900" w:h="16840"/>
          <w:pgMar w:top="1134" w:right="618" w:bottom="1134" w:left="1883" w:header="0" w:footer="3" w:gutter="0"/>
          <w:cols w:space="720"/>
          <w:noEndnote/>
          <w:docGrid w:linePitch="360"/>
        </w:sectPr>
      </w:pPr>
    </w:p>
    <w:p w:rsidR="00B36F07" w:rsidRPr="00C35BE3" w:rsidRDefault="002130C6" w:rsidP="00B36F07">
      <w:pPr>
        <w:pStyle w:val="Heading10"/>
        <w:keepNext/>
        <w:keepLines/>
        <w:shd w:val="clear" w:color="auto" w:fill="auto"/>
        <w:spacing w:line="280" w:lineRule="exact"/>
        <w:ind w:left="700"/>
        <w:rPr>
          <w:lang w:val="uk-UA"/>
        </w:rPr>
        <w:sectPr w:rsidR="00B36F07" w:rsidRPr="00C35BE3">
          <w:pgSz w:w="11900" w:h="16840"/>
          <w:pgMar w:top="1082" w:right="861" w:bottom="1572" w:left="1694" w:header="0" w:footer="3" w:gutter="0"/>
          <w:cols w:space="720"/>
          <w:noEndnote/>
          <w:docGrid w:linePitch="360"/>
        </w:sectPr>
      </w:pPr>
      <w:r>
        <w:rPr>
          <w:lang w:val="uk-UA" w:eastAsia="uk-UA" w:bidi="uk-UA"/>
        </w:rPr>
        <w:lastRenderedPageBreak/>
        <w:pict>
          <v:shape id="_x0000_s1029" type="#_x0000_t202" style="position:absolute;left:0;text-align:left;margin-left:.5pt;margin-top:22.8pt;width:466.3pt;height:.05pt;z-index:-251650048;mso-wrap-distance-left:5pt;mso-wrap-distance-right:5pt;mso-wrap-distance-bottom:.7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4934"/>
                    <w:gridCol w:w="1728"/>
                    <w:gridCol w:w="1714"/>
                  </w:tblGrid>
                  <w:tr w:rsidR="00B36F07">
                    <w:trPr>
                      <w:trHeight w:hRule="exact" w:val="293"/>
                      <w:jc w:val="center"/>
                    </w:trPr>
                    <w:tc>
                      <w:tcPr>
                        <w:tcW w:w="950" w:type="dxa"/>
                        <w:shd w:val="clear" w:color="auto" w:fill="FFFFFF"/>
                        <w:vAlign w:val="bottom"/>
                      </w:tcPr>
                      <w:p w:rsidR="00B36F07" w:rsidRDefault="00B36F07">
                        <w:pPr>
                          <w:pStyle w:val="Bodytext20"/>
                          <w:shd w:val="clear" w:color="auto" w:fill="auto"/>
                          <w:spacing w:after="0" w:line="280" w:lineRule="exact"/>
                          <w:jc w:val="right"/>
                        </w:pPr>
                        <w:r>
                          <w:rPr>
                            <w:rStyle w:val="Bodytext214pt"/>
                          </w:rPr>
                          <w:t>2.</w:t>
                        </w:r>
                      </w:p>
                    </w:tc>
                    <w:tc>
                      <w:tcPr>
                        <w:tcW w:w="8376" w:type="dxa"/>
                        <w:gridSpan w:val="3"/>
                        <w:tcBorders>
                          <w:left w:val="single" w:sz="4" w:space="0" w:color="auto"/>
                        </w:tcBorders>
                        <w:shd w:val="clear" w:color="auto" w:fill="FFFFFF"/>
                      </w:tcPr>
                      <w:p w:rsidR="00B36F07" w:rsidRDefault="00B36F07">
                        <w:pPr>
                          <w:pStyle w:val="Bodytext20"/>
                          <w:shd w:val="clear" w:color="auto" w:fill="auto"/>
                          <w:spacing w:after="0" w:line="280" w:lineRule="exact"/>
                          <w:jc w:val="left"/>
                        </w:pPr>
                        <w:r>
                          <w:rPr>
                            <w:rStyle w:val="Bodytext214pt"/>
                          </w:rPr>
                          <w:t>. Аналіз джерел формування виборчого фонду</w:t>
                        </w:r>
                      </w:p>
                    </w:tc>
                  </w:tr>
                  <w:tr w:rsidR="00B36F07">
                    <w:trPr>
                      <w:trHeight w:hRule="exact" w:val="235"/>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70" w:lineRule="exact"/>
                          <w:jc w:val="right"/>
                        </w:pPr>
                        <w:r>
                          <w:rPr>
                            <w:color w:val="000000"/>
                            <w:lang w:val="uk-UA" w:eastAsia="uk-UA" w:bidi="uk-UA"/>
                          </w:rPr>
                          <w:t>Код статті</w:t>
                        </w:r>
                      </w:p>
                    </w:tc>
                    <w:tc>
                      <w:tcPr>
                        <w:tcW w:w="4934"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70" w:lineRule="exact"/>
                          <w:ind w:left="1960"/>
                          <w:jc w:val="left"/>
                        </w:pPr>
                        <w:r>
                          <w:rPr>
                            <w:color w:val="000000"/>
                            <w:lang w:val="uk-UA" w:eastAsia="uk-UA" w:bidi="uk-UA"/>
                          </w:rPr>
                          <w:t>Найменування показника</w:t>
                        </w:r>
                      </w:p>
                    </w:tc>
                    <w:tc>
                      <w:tcPr>
                        <w:tcW w:w="1728"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70" w:lineRule="exact"/>
                        </w:pPr>
                        <w:r>
                          <w:rPr>
                            <w:color w:val="000000"/>
                            <w:lang w:val="uk-UA" w:eastAsia="uk-UA" w:bidi="uk-UA"/>
                          </w:rPr>
                          <w:t>Сума, грн</w:t>
                        </w:r>
                      </w:p>
                    </w:tc>
                    <w:tc>
                      <w:tcPr>
                        <w:tcW w:w="1714" w:type="dxa"/>
                        <w:tcBorders>
                          <w:top w:val="single" w:sz="4" w:space="0" w:color="auto"/>
                          <w:left w:val="single" w:sz="4" w:space="0" w:color="auto"/>
                          <w:right w:val="single" w:sz="4" w:space="0" w:color="auto"/>
                        </w:tcBorders>
                        <w:shd w:val="clear" w:color="auto" w:fill="FFFFFF"/>
                        <w:vAlign w:val="bottom"/>
                      </w:tcPr>
                      <w:p w:rsidR="00B36F07" w:rsidRDefault="00B36F07">
                        <w:pPr>
                          <w:pStyle w:val="Bodytext20"/>
                          <w:shd w:val="clear" w:color="auto" w:fill="auto"/>
                          <w:spacing w:after="0" w:line="170" w:lineRule="exact"/>
                        </w:pPr>
                        <w:r>
                          <w:rPr>
                            <w:color w:val="000000"/>
                            <w:lang w:val="uk-UA" w:eastAsia="uk-UA" w:bidi="uk-UA"/>
                          </w:rPr>
                          <w:t>Питома вага, %</w:t>
                        </w:r>
                      </w:p>
                    </w:tc>
                  </w:tr>
                  <w:tr w:rsidR="00B36F07">
                    <w:trPr>
                      <w:trHeight w:hRule="exact" w:val="835"/>
                      <w:jc w:val="center"/>
                    </w:trPr>
                    <w:tc>
                      <w:tcPr>
                        <w:tcW w:w="950"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80" w:lineRule="exact"/>
                        </w:pPr>
                        <w:r>
                          <w:rPr>
                            <w:rStyle w:val="Bodytext214pt"/>
                          </w:rPr>
                          <w:t>1.1</w:t>
                        </w:r>
                      </w:p>
                    </w:tc>
                    <w:tc>
                      <w:tcPr>
                        <w:tcW w:w="4934"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74" w:lineRule="exact"/>
                          <w:jc w:val="both"/>
                        </w:pPr>
                        <w:r>
                          <w:rPr>
                            <w:rStyle w:val="Bodytext212pt"/>
                          </w:rPr>
                          <w:t>Кошти місцевої організації політичної партії (для кандидатів, висунутих місцевою організацією політичної партії)</w:t>
                        </w:r>
                      </w:p>
                    </w:tc>
                    <w:tc>
                      <w:tcPr>
                        <w:tcW w:w="1728"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ind w:left="1180"/>
                          <w:jc w:val="left"/>
                        </w:pPr>
                        <w:r>
                          <w:rPr>
                            <w:rStyle w:val="Bodytext212pt"/>
                          </w:rPr>
                          <w:t>0</w:t>
                        </w:r>
                      </w:p>
                    </w:tc>
                    <w:tc>
                      <w:tcPr>
                        <w:tcW w:w="1714"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240" w:lineRule="exact"/>
                          <w:ind w:left="1160"/>
                          <w:jc w:val="left"/>
                        </w:pPr>
                        <w:r>
                          <w:rPr>
                            <w:rStyle w:val="Bodytext212pt"/>
                          </w:rPr>
                          <w:t>0</w:t>
                        </w:r>
                      </w:p>
                    </w:tc>
                  </w:tr>
                  <w:tr w:rsidR="00B36F07">
                    <w:trPr>
                      <w:trHeight w:hRule="exact" w:val="595"/>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1.2</w:t>
                        </w:r>
                      </w:p>
                    </w:tc>
                    <w:tc>
                      <w:tcPr>
                        <w:tcW w:w="4934"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jc w:val="both"/>
                        </w:pPr>
                        <w:r>
                          <w:rPr>
                            <w:rStyle w:val="Bodytext212pt"/>
                          </w:rPr>
                          <w:t>Власні кошти кандидата</w:t>
                        </w:r>
                      </w:p>
                    </w:tc>
                    <w:tc>
                      <w:tcPr>
                        <w:tcW w:w="1728"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jc w:val="right"/>
                        </w:pPr>
                        <w:r>
                          <w:rPr>
                            <w:rStyle w:val="Bodytext212pt"/>
                          </w:rPr>
                          <w:t>2000,00</w:t>
                        </w:r>
                      </w:p>
                    </w:tc>
                    <w:tc>
                      <w:tcPr>
                        <w:tcW w:w="1714"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240" w:lineRule="exact"/>
                          <w:ind w:left="1060"/>
                          <w:jc w:val="left"/>
                        </w:pPr>
                        <w:r>
                          <w:rPr>
                            <w:rStyle w:val="Bodytext212pt"/>
                          </w:rPr>
                          <w:t>100</w:t>
                        </w:r>
                      </w:p>
                    </w:tc>
                  </w:tr>
                  <w:tr w:rsidR="00B36F07">
                    <w:trPr>
                      <w:trHeight w:hRule="exact" w:val="600"/>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1.3</w:t>
                        </w:r>
                      </w:p>
                    </w:tc>
                    <w:tc>
                      <w:tcPr>
                        <w:tcW w:w="4934"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jc w:val="both"/>
                        </w:pPr>
                        <w:r>
                          <w:rPr>
                            <w:rStyle w:val="Bodytext212pt"/>
                          </w:rPr>
                          <w:t>Добровільні внески фізичних осіб</w:t>
                        </w:r>
                      </w:p>
                    </w:tc>
                    <w:tc>
                      <w:tcPr>
                        <w:tcW w:w="1728"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ind w:left="1180"/>
                          <w:jc w:val="left"/>
                        </w:pPr>
                        <w:r>
                          <w:rPr>
                            <w:rStyle w:val="Bodytext212pt"/>
                          </w:rPr>
                          <w:t>0</w:t>
                        </w:r>
                      </w:p>
                    </w:tc>
                    <w:tc>
                      <w:tcPr>
                        <w:tcW w:w="1714"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240" w:lineRule="exact"/>
                          <w:ind w:left="1160"/>
                          <w:jc w:val="left"/>
                        </w:pPr>
                        <w:r>
                          <w:rPr>
                            <w:rStyle w:val="Bodytext212pt"/>
                          </w:rPr>
                          <w:t>0</w:t>
                        </w:r>
                      </w:p>
                    </w:tc>
                  </w:tr>
                  <w:tr w:rsidR="00B36F07">
                    <w:trPr>
                      <w:trHeight w:hRule="exact" w:val="346"/>
                      <w:jc w:val="center"/>
                    </w:trPr>
                    <w:tc>
                      <w:tcPr>
                        <w:tcW w:w="5884" w:type="dxa"/>
                        <w:gridSpan w:val="2"/>
                        <w:tcBorders>
                          <w:top w:val="single" w:sz="4" w:space="0" w:color="auto"/>
                          <w:left w:val="single" w:sz="4" w:space="0" w:color="auto"/>
                          <w:bottom w:val="single" w:sz="4" w:space="0" w:color="auto"/>
                        </w:tcBorders>
                        <w:shd w:val="clear" w:color="auto" w:fill="FFFFFF"/>
                        <w:vAlign w:val="center"/>
                      </w:tcPr>
                      <w:p w:rsidR="00B36F07" w:rsidRDefault="00B36F07">
                        <w:pPr>
                          <w:pStyle w:val="Bodytext20"/>
                          <w:shd w:val="clear" w:color="auto" w:fill="auto"/>
                          <w:spacing w:after="0" w:line="220" w:lineRule="exact"/>
                          <w:ind w:left="840"/>
                          <w:jc w:val="left"/>
                        </w:pPr>
                        <w:r>
                          <w:rPr>
                            <w:rStyle w:val="Bodytext211ptBold"/>
                          </w:rPr>
                          <w:t>Усього розмір виборчого фонду</w:t>
                        </w:r>
                      </w:p>
                    </w:tc>
                    <w:tc>
                      <w:tcPr>
                        <w:tcW w:w="1728" w:type="dxa"/>
                        <w:tcBorders>
                          <w:top w:val="single" w:sz="4" w:space="0" w:color="auto"/>
                          <w:left w:val="single" w:sz="4" w:space="0" w:color="auto"/>
                          <w:bottom w:val="single" w:sz="4" w:space="0" w:color="auto"/>
                        </w:tcBorders>
                        <w:shd w:val="clear" w:color="auto" w:fill="FFFFFF"/>
                        <w:vAlign w:val="bottom"/>
                      </w:tcPr>
                      <w:p w:rsidR="00B36F07" w:rsidRDefault="00B36F07">
                        <w:pPr>
                          <w:pStyle w:val="Bodytext20"/>
                          <w:shd w:val="clear" w:color="auto" w:fill="auto"/>
                          <w:spacing w:after="0" w:line="220" w:lineRule="exact"/>
                          <w:jc w:val="right"/>
                        </w:pPr>
                        <w:r>
                          <w:rPr>
                            <w:rStyle w:val="Bodytext211ptBold"/>
                          </w:rPr>
                          <w:t>2000,00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Default="00B36F07">
                        <w:pPr>
                          <w:pStyle w:val="Bodytext20"/>
                          <w:shd w:val="clear" w:color="auto" w:fill="auto"/>
                          <w:spacing w:after="0" w:line="220" w:lineRule="exact"/>
                          <w:ind w:left="1060"/>
                          <w:jc w:val="left"/>
                        </w:pPr>
                        <w:r>
                          <w:rPr>
                            <w:rStyle w:val="Bodytext211ptBold"/>
                          </w:rPr>
                          <w:t>100</w:t>
                        </w:r>
                      </w:p>
                    </w:tc>
                  </w:tr>
                </w:tbl>
                <w:p w:rsidR="00B36F07" w:rsidRDefault="00B36F07" w:rsidP="00B36F07">
                  <w:pPr>
                    <w:rPr>
                      <w:sz w:val="2"/>
                      <w:szCs w:val="2"/>
                    </w:rPr>
                  </w:pPr>
                </w:p>
              </w:txbxContent>
            </v:textbox>
            <w10:wrap type="topAndBottom" anchorx="margin"/>
          </v:shape>
        </w:pict>
      </w:r>
      <w:r>
        <w:rPr>
          <w:lang w:val="uk-UA" w:eastAsia="uk-UA" w:bidi="uk-UA"/>
        </w:rPr>
        <w:pict>
          <v:shape id="_x0000_s1030" type="#_x0000_t202" style="position:absolute;left:0;text-align:left;margin-left:-1.7pt;margin-top:166.15pt;width:469.2pt;height:50.55pt;z-index:-251649024;mso-wrap-distance-left:5pt;mso-wrap-distance-right:5pt;mso-position-horizontal-relative:margin" filled="f" stroked="f">
            <v:textbox style="mso-fit-shape-to-text:t" inset="0,0,0,0">
              <w:txbxContent>
                <w:p w:rsidR="00B36F07" w:rsidRDefault="00B36F07" w:rsidP="00B36F07">
                  <w:pPr>
                    <w:pStyle w:val="Heading10"/>
                    <w:keepNext/>
                    <w:keepLines/>
                    <w:shd w:val="clear" w:color="auto" w:fill="auto"/>
                    <w:spacing w:line="317" w:lineRule="exact"/>
                    <w:ind w:firstLine="720"/>
                  </w:pPr>
                  <w:r>
                    <w:rPr>
                      <w:rStyle w:val="Heading1Exact"/>
                    </w:rPr>
                    <w:t>Джерелом формування виборчого фонду є виключно власні кошти кандидата.</w:t>
                  </w:r>
                </w:p>
                <w:p w:rsidR="00B36F07" w:rsidRDefault="00B36F07" w:rsidP="00B36F07">
                  <w:pPr>
                    <w:pStyle w:val="Heading10"/>
                    <w:keepNext/>
                    <w:keepLines/>
                    <w:shd w:val="clear" w:color="auto" w:fill="auto"/>
                    <w:tabs>
                      <w:tab w:val="left" w:leader="underscore" w:pos="662"/>
                      <w:tab w:val="left" w:leader="underscore" w:pos="9302"/>
                    </w:tabs>
                    <w:spacing w:line="317" w:lineRule="exact"/>
                    <w:jc w:val="both"/>
                  </w:pPr>
                  <w:r>
                    <w:rPr>
                      <w:rStyle w:val="Heading1Exact"/>
                    </w:rPr>
                    <w:tab/>
                    <w:t>2.2, Аналіз повернення добровільних внесків фізичним особам</w:t>
                  </w:r>
                  <w:r>
                    <w:rPr>
                      <w:rStyle w:val="Heading1Exact"/>
                    </w:rPr>
                    <w:tab/>
                  </w:r>
                </w:p>
              </w:txbxContent>
            </v:textbox>
            <w10:wrap type="topAndBottom" anchorx="margin"/>
          </v:shape>
        </w:pict>
      </w:r>
      <w:r>
        <w:rPr>
          <w:lang w:val="uk-UA" w:eastAsia="uk-UA" w:bidi="uk-UA"/>
        </w:rPr>
        <w:pict>
          <v:shape id="_x0000_s1031" type="#_x0000_t202" style="position:absolute;left:0;text-align:left;margin-left:.95pt;margin-top:215.05pt;width:465.6pt;height:.05pt;z-index:-2516480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6019"/>
                    <w:gridCol w:w="2342"/>
                  </w:tblGrid>
                  <w:tr w:rsidR="00B36F07">
                    <w:trPr>
                      <w:trHeight w:hRule="exact" w:val="245"/>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70" w:lineRule="exact"/>
                          <w:jc w:val="left"/>
                        </w:pPr>
                        <w:r>
                          <w:rPr>
                            <w:color w:val="000000"/>
                            <w:lang w:val="uk-UA" w:eastAsia="uk-UA" w:bidi="uk-UA"/>
                          </w:rPr>
                          <w:t>Код статті</w:t>
                        </w:r>
                      </w:p>
                    </w:tc>
                    <w:tc>
                      <w:tcPr>
                        <w:tcW w:w="601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70" w:lineRule="exact"/>
                          <w:ind w:left="2520"/>
                          <w:jc w:val="left"/>
                        </w:pPr>
                        <w:r>
                          <w:rPr>
                            <w:color w:val="000000"/>
                            <w:lang w:val="uk-UA" w:eastAsia="uk-UA" w:bidi="uk-UA"/>
                          </w:rPr>
                          <w:t>Найменування показника</w:t>
                        </w:r>
                      </w:p>
                    </w:tc>
                    <w:tc>
                      <w:tcPr>
                        <w:tcW w:w="2342" w:type="dxa"/>
                        <w:tcBorders>
                          <w:top w:val="single" w:sz="4" w:space="0" w:color="auto"/>
                          <w:left w:val="single" w:sz="4" w:space="0" w:color="auto"/>
                          <w:right w:val="single" w:sz="4" w:space="0" w:color="auto"/>
                        </w:tcBorders>
                        <w:shd w:val="clear" w:color="auto" w:fill="FFFFFF"/>
                        <w:vAlign w:val="bottom"/>
                      </w:tcPr>
                      <w:p w:rsidR="00B36F07" w:rsidRDefault="00B36F07">
                        <w:pPr>
                          <w:pStyle w:val="Bodytext20"/>
                          <w:shd w:val="clear" w:color="auto" w:fill="auto"/>
                          <w:spacing w:after="0" w:line="170" w:lineRule="exact"/>
                          <w:ind w:left="1200"/>
                          <w:jc w:val="left"/>
                        </w:pPr>
                        <w:r>
                          <w:rPr>
                            <w:color w:val="000000"/>
                            <w:lang w:val="uk-UA" w:eastAsia="uk-UA" w:bidi="uk-UA"/>
                          </w:rPr>
                          <w:t>Сума, грн</w:t>
                        </w:r>
                      </w:p>
                    </w:tc>
                  </w:tr>
                  <w:tr w:rsidR="00B36F07">
                    <w:trPr>
                      <w:trHeight w:hRule="exact" w:val="917"/>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ind w:left="240"/>
                          <w:jc w:val="left"/>
                        </w:pPr>
                        <w:r>
                          <w:rPr>
                            <w:rStyle w:val="Bodytext212pt"/>
                          </w:rPr>
                          <w:t>2.1.1</w:t>
                        </w:r>
                      </w:p>
                    </w:tc>
                    <w:tc>
                      <w:tcPr>
                        <w:tcW w:w="601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74" w:lineRule="exact"/>
                          <w:jc w:val="both"/>
                        </w:pPr>
                        <w:r>
                          <w:rPr>
                            <w:rStyle w:val="Bodytext212pt"/>
                          </w:rPr>
                          <w:t>Повернення фізичним особам добровільних внесків, від яких відмовився розпорядник поточного рахунку виборчого фонду</w:t>
                        </w:r>
                      </w:p>
                    </w:tc>
                    <w:tc>
                      <w:tcPr>
                        <w:tcW w:w="2342"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170" w:lineRule="exact"/>
                          <w:ind w:left="1480"/>
                          <w:jc w:val="left"/>
                        </w:pPr>
                        <w:r>
                          <w:rPr>
                            <w:color w:val="000000"/>
                            <w:lang w:val="uk-UA" w:eastAsia="uk-UA" w:bidi="uk-UA"/>
                          </w:rPr>
                          <w:t>0</w:t>
                        </w:r>
                      </w:p>
                    </w:tc>
                  </w:tr>
                  <w:tr w:rsidR="00B36F07">
                    <w:trPr>
                      <w:trHeight w:hRule="exact" w:val="907"/>
                      <w:jc w:val="center"/>
                    </w:trPr>
                    <w:tc>
                      <w:tcPr>
                        <w:tcW w:w="950"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ind w:left="240"/>
                          <w:jc w:val="left"/>
                        </w:pPr>
                        <w:r>
                          <w:rPr>
                            <w:rStyle w:val="Bodytext212pt"/>
                          </w:rPr>
                          <w:t>2.1.2</w:t>
                        </w:r>
                      </w:p>
                    </w:tc>
                    <w:tc>
                      <w:tcPr>
                        <w:tcW w:w="601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69" w:lineRule="exact"/>
                          <w:jc w:val="both"/>
                        </w:pPr>
                        <w:r>
                          <w:rPr>
                            <w:rStyle w:val="Bodytext212pt"/>
                          </w:rPr>
                          <w:t>Повернення фізичним особам добровільних внесків у сумі, що перевищує розмір, установлений частиною другою статті 215 Виборчого кодексу України</w:t>
                        </w:r>
                      </w:p>
                    </w:tc>
                    <w:tc>
                      <w:tcPr>
                        <w:tcW w:w="2342"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170" w:lineRule="exact"/>
                          <w:ind w:left="1480"/>
                          <w:jc w:val="left"/>
                        </w:pPr>
                        <w:r>
                          <w:rPr>
                            <w:color w:val="000000"/>
                            <w:lang w:val="uk-UA" w:eastAsia="uk-UA" w:bidi="uk-UA"/>
                          </w:rPr>
                          <w:t>0</w:t>
                        </w:r>
                      </w:p>
                    </w:tc>
                  </w:tr>
                  <w:tr w:rsidR="00B36F07">
                    <w:trPr>
                      <w:trHeight w:hRule="exact" w:val="341"/>
                      <w:jc w:val="center"/>
                    </w:trPr>
                    <w:tc>
                      <w:tcPr>
                        <w:tcW w:w="6969" w:type="dxa"/>
                        <w:gridSpan w:val="2"/>
                        <w:tcBorders>
                          <w:top w:val="single" w:sz="4" w:space="0" w:color="auto"/>
                          <w:left w:val="single" w:sz="4" w:space="0" w:color="auto"/>
                          <w:bottom w:val="single" w:sz="4" w:space="0" w:color="auto"/>
                        </w:tcBorders>
                        <w:shd w:val="clear" w:color="auto" w:fill="FFFFFF"/>
                        <w:vAlign w:val="center"/>
                      </w:tcPr>
                      <w:p w:rsidR="00B36F07" w:rsidRDefault="00B36F07">
                        <w:pPr>
                          <w:pStyle w:val="Bodytext20"/>
                          <w:shd w:val="clear" w:color="auto" w:fill="auto"/>
                          <w:spacing w:after="0" w:line="220" w:lineRule="exact"/>
                          <w:jc w:val="left"/>
                        </w:pPr>
                        <w:r>
                          <w:rPr>
                            <w:rStyle w:val="Bodytext211ptBold"/>
                          </w:rPr>
                          <w:t>Усього повернуто добровільних внесків фізичним особам</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Default="00B36F07">
                        <w:pPr>
                          <w:pStyle w:val="Bodytext20"/>
                          <w:shd w:val="clear" w:color="auto" w:fill="auto"/>
                          <w:spacing w:after="0" w:line="220" w:lineRule="exact"/>
                          <w:ind w:left="1480"/>
                          <w:jc w:val="left"/>
                        </w:pPr>
                        <w:r>
                          <w:rPr>
                            <w:rStyle w:val="Bodytext211ptBold"/>
                          </w:rPr>
                          <w:t>0</w:t>
                        </w:r>
                      </w:p>
                    </w:tc>
                  </w:tr>
                </w:tbl>
                <w:p w:rsidR="00B36F07" w:rsidRDefault="00B36F07" w:rsidP="00B36F07">
                  <w:pPr>
                    <w:rPr>
                      <w:sz w:val="2"/>
                      <w:szCs w:val="2"/>
                    </w:rPr>
                  </w:pPr>
                </w:p>
              </w:txbxContent>
            </v:textbox>
            <w10:wrap type="topAndBottom" anchorx="margin"/>
          </v:shape>
        </w:pict>
      </w:r>
      <w:r w:rsidR="00B36F07" w:rsidRPr="00C35BE3">
        <w:rPr>
          <w:color w:val="000000"/>
          <w:lang w:val="uk-UA" w:eastAsia="ru-RU" w:bidi="ru-RU"/>
        </w:rPr>
        <w:t xml:space="preserve">2. </w:t>
      </w:r>
      <w:r w:rsidR="00B36F07" w:rsidRPr="00C35BE3">
        <w:rPr>
          <w:color w:val="000000"/>
          <w:lang w:val="uk-UA" w:eastAsia="uk-UA" w:bidi="uk-UA"/>
        </w:rPr>
        <w:t>Аналіз формування виборчого фонду</w:t>
      </w:r>
    </w:p>
    <w:p w:rsidR="00B36F07" w:rsidRPr="00C35BE3" w:rsidRDefault="002130C6" w:rsidP="00B36F07">
      <w:pPr>
        <w:pStyle w:val="Heading10"/>
        <w:keepNext/>
        <w:keepLines/>
        <w:shd w:val="clear" w:color="auto" w:fill="auto"/>
        <w:spacing w:line="370" w:lineRule="exact"/>
        <w:ind w:left="680" w:right="240"/>
        <w:jc w:val="both"/>
        <w:rPr>
          <w:lang w:val="uk-UA"/>
        </w:rPr>
      </w:pPr>
      <w:r>
        <w:rPr>
          <w:lang w:val="uk-UA" w:eastAsia="uk-UA" w:bidi="uk-UA"/>
        </w:rPr>
        <w:lastRenderedPageBreak/>
        <w:pict>
          <v:shape id="_x0000_s1032" type="#_x0000_t202" style="position:absolute;left:0;text-align:left;margin-left:-9pt;margin-top:31.3pt;width:210pt;height:16.85pt;z-index:-251646976;mso-wrap-distance-left:5pt;mso-wrap-distance-right:5pt;mso-wrap-distance-bottom:9.45pt;mso-position-horizontal-relative:margin" filled="f" stroked="f">
            <v:textbox style="mso-fit-shape-to-text:t" inset="0,0,0,0">
              <w:txbxContent>
                <w:p w:rsidR="00B36F07" w:rsidRDefault="00B36F07" w:rsidP="00B36F07">
                  <w:pPr>
                    <w:pStyle w:val="Bodytext50"/>
                    <w:shd w:val="clear" w:color="auto" w:fill="auto"/>
                    <w:spacing w:line="280" w:lineRule="exact"/>
                  </w:pPr>
                  <w:r>
                    <w:rPr>
                      <w:rStyle w:val="Bodytext5Exact"/>
                    </w:rPr>
                    <w:t>чи відповідних місцевих бюджетів</w:t>
                  </w:r>
                </w:p>
              </w:txbxContent>
            </v:textbox>
            <w10:wrap type="topAndBottom" anchorx="margin"/>
          </v:shape>
        </w:pict>
      </w:r>
      <w:r w:rsidR="00B36F07" w:rsidRPr="00C35BE3">
        <w:rPr>
          <w:color w:val="000000"/>
          <w:lang w:val="uk-UA" w:eastAsia="uk-UA" w:bidi="uk-UA"/>
        </w:rPr>
        <w:t>Повернення добровільних внесків фізичним особам не здійснювалися. 2.3. Аналіз перерахування добровільних внесків до бюджету АР Крим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6029"/>
        <w:gridCol w:w="2333"/>
      </w:tblGrid>
      <w:tr w:rsidR="00B36F07" w:rsidRPr="00C35BE3" w:rsidTr="0076578E">
        <w:trPr>
          <w:trHeight w:hRule="exact" w:val="245"/>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140"/>
              <w:jc w:val="left"/>
              <w:rPr>
                <w:lang w:val="uk-UA"/>
              </w:rPr>
            </w:pPr>
            <w:r w:rsidRPr="00C35BE3">
              <w:rPr>
                <w:color w:val="000000"/>
                <w:lang w:val="uk-UA" w:eastAsia="uk-UA" w:bidi="uk-UA"/>
              </w:rPr>
              <w:t>Код статті</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2520"/>
              <w:jc w:val="left"/>
              <w:rPr>
                <w:lang w:val="uk-UA"/>
              </w:rPr>
            </w:pPr>
            <w:r w:rsidRPr="00C35BE3">
              <w:rPr>
                <w:color w:val="000000"/>
                <w:lang w:val="uk-UA" w:eastAsia="uk-UA" w:bidi="uk-UA"/>
              </w:rPr>
              <w:t>Найменування показника</w:t>
            </w:r>
          </w:p>
        </w:tc>
        <w:tc>
          <w:tcPr>
            <w:tcW w:w="2333"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1200"/>
              <w:jc w:val="left"/>
              <w:rPr>
                <w:lang w:val="uk-UA"/>
              </w:rPr>
            </w:pPr>
            <w:r w:rsidRPr="00C35BE3">
              <w:rPr>
                <w:color w:val="000000"/>
                <w:lang w:val="uk-UA" w:eastAsia="uk-UA" w:bidi="uk-UA"/>
              </w:rPr>
              <w:t>Сума, грн</w:t>
            </w:r>
          </w:p>
        </w:tc>
      </w:tr>
      <w:tr w:rsidR="00B36F07" w:rsidRPr="00C35BE3" w:rsidTr="0076578E">
        <w:trPr>
          <w:trHeight w:hRule="exact" w:val="1464"/>
          <w:jc w:val="center"/>
        </w:trPr>
        <w:tc>
          <w:tcPr>
            <w:tcW w:w="97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260"/>
              <w:jc w:val="left"/>
              <w:rPr>
                <w:lang w:val="uk-UA"/>
              </w:rPr>
            </w:pPr>
            <w:r w:rsidRPr="00C35BE3">
              <w:rPr>
                <w:rStyle w:val="Bodytext212pt"/>
              </w:rPr>
              <w:t>2.2.1</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jc w:val="both"/>
              <w:rPr>
                <w:lang w:val="uk-UA"/>
              </w:rPr>
            </w:pPr>
            <w:r w:rsidRPr="00C35BE3">
              <w:rPr>
                <w:rStyle w:val="Bodytext212pt"/>
              </w:rPr>
              <w:t>Перерахування до бюджету АР Крим чи відповідного місцевого бюджету добровільних внесків фізичних осіб, від яких відмовився розпорядник поточного рахунку виборчого фонду, в разі неможливості їх повернення відповідним фізичним особам</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81"/>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40" w:lineRule="exact"/>
              <w:ind w:left="260"/>
              <w:jc w:val="left"/>
              <w:rPr>
                <w:lang w:val="uk-UA"/>
              </w:rPr>
            </w:pPr>
            <w:r w:rsidRPr="00C35BE3">
              <w:rPr>
                <w:rStyle w:val="Bodytext212pt"/>
              </w:rPr>
              <w:t>2.2.2</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jc w:val="both"/>
              <w:rPr>
                <w:lang w:val="uk-UA"/>
              </w:rPr>
            </w:pPr>
            <w:r w:rsidRPr="00C35BE3">
              <w:rPr>
                <w:rStyle w:val="Bodytext212pt"/>
              </w:rPr>
              <w:t>Перерахування до бюджету АР Крим чи відповідного місцевого бюджету добровільних внесків у сумі, що перевищує розмір, установлений частиною другою статті 215 Виборчого кодексу України</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474"/>
          <w:jc w:val="center"/>
        </w:trPr>
        <w:tc>
          <w:tcPr>
            <w:tcW w:w="97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260"/>
              <w:jc w:val="left"/>
              <w:rPr>
                <w:lang w:val="uk-UA"/>
              </w:rPr>
            </w:pPr>
            <w:r w:rsidRPr="00C35BE3">
              <w:rPr>
                <w:rStyle w:val="Bodytext212pt"/>
              </w:rPr>
              <w:t>2.2.3</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jc w:val="both"/>
              <w:rPr>
                <w:lang w:val="uk-UA"/>
              </w:rPr>
            </w:pPr>
            <w:r w:rsidRPr="00C35BE3">
              <w:rPr>
                <w:rStyle w:val="Bodytext212pt"/>
              </w:rPr>
              <w:t>Перерахування до бюджету АР Крим чи відповідного місцевого бюджету добровільних внесків осіб, які згідно з частиною третьою статті 215 Виборчого кодексу України не мають права здійснювати добровільні внески до виборчого фонду</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7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260"/>
              <w:jc w:val="left"/>
              <w:rPr>
                <w:lang w:val="uk-UA"/>
              </w:rPr>
            </w:pPr>
            <w:r w:rsidRPr="00C35BE3">
              <w:rPr>
                <w:rStyle w:val="Bodytext212pt"/>
              </w:rPr>
              <w:t>2.2.4</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jc w:val="both"/>
              <w:rPr>
                <w:lang w:val="uk-UA"/>
              </w:rPr>
            </w:pPr>
            <w:r w:rsidRPr="00C35BE3">
              <w:rPr>
                <w:rStyle w:val="Bodytext212pt"/>
              </w:rPr>
              <w:t>Перерахування до бюджету АР Крим чи відповідного місцевого бюджету внесків, що надійшли до виборчого фонду пізніше останньої п’ятниці перед днем голосування (днем повторного голосування)</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610"/>
          <w:jc w:val="center"/>
        </w:trPr>
        <w:tc>
          <w:tcPr>
            <w:tcW w:w="6999"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8" w:lineRule="exact"/>
              <w:jc w:val="both"/>
              <w:rPr>
                <w:lang w:val="uk-UA"/>
              </w:rPr>
            </w:pPr>
            <w:r w:rsidRPr="00C35BE3">
              <w:rPr>
                <w:rStyle w:val="Bodytext211ptBold"/>
              </w:rPr>
              <w:t>Усього перераховано до бюджету АР Крим чи відповідних місцевих бюджетів</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20" w:lineRule="exact"/>
              <w:ind w:left="1480"/>
              <w:jc w:val="left"/>
              <w:rPr>
                <w:lang w:val="uk-UA"/>
              </w:rPr>
            </w:pPr>
            <w:r w:rsidRPr="00C35BE3">
              <w:rPr>
                <w:rStyle w:val="Bodytext211ptBold"/>
              </w:rPr>
              <w:t>0</w:t>
            </w:r>
          </w:p>
        </w:tc>
      </w:tr>
    </w:tbl>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rPr>
          <w:sz w:val="2"/>
          <w:szCs w:val="2"/>
          <w:lang w:val="uk-UA"/>
        </w:rPr>
      </w:pPr>
      <w:r w:rsidRPr="00C35BE3">
        <w:rPr>
          <w:lang w:val="uk-UA"/>
        </w:rPr>
        <w:br w:type="page"/>
      </w:r>
    </w:p>
    <w:p w:rsidR="00B36F07" w:rsidRPr="00C35BE3" w:rsidRDefault="00B36F07" w:rsidP="00B36F07">
      <w:pPr>
        <w:pStyle w:val="Tablecaption0"/>
        <w:framePr w:w="9326" w:wrap="notBeside" w:vAnchor="text" w:hAnchor="text" w:xAlign="center" w:y="1"/>
        <w:shd w:val="clear" w:color="auto" w:fill="auto"/>
        <w:spacing w:line="280" w:lineRule="exact"/>
        <w:rPr>
          <w:lang w:val="uk-UA"/>
        </w:rPr>
      </w:pPr>
      <w:r w:rsidRPr="00C35BE3">
        <w:rPr>
          <w:color w:val="000000"/>
          <w:lang w:val="uk-UA" w:eastAsia="ru-RU" w:bidi="ru-RU"/>
        </w:rPr>
        <w:lastRenderedPageBreak/>
        <w:t xml:space="preserve">3. </w:t>
      </w:r>
      <w:r w:rsidRPr="00C35BE3">
        <w:rPr>
          <w:color w:val="000000"/>
          <w:lang w:val="uk-UA" w:eastAsia="uk-UA" w:bidi="uk-UA"/>
        </w:rPr>
        <w:t>Аналіз використання коштів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5179"/>
        <w:gridCol w:w="1584"/>
        <w:gridCol w:w="1579"/>
      </w:tblGrid>
      <w:tr w:rsidR="00B36F07" w:rsidRPr="00C35BE3" w:rsidTr="0076578E">
        <w:trPr>
          <w:trHeight w:hRule="exact" w:val="245"/>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170" w:lineRule="exact"/>
              <w:ind w:left="140"/>
              <w:rPr>
                <w:lang w:val="uk-UA"/>
              </w:rPr>
            </w:pPr>
            <w:r w:rsidRPr="00C35BE3">
              <w:rPr>
                <w:rStyle w:val="Bodytext585pt"/>
              </w:rPr>
              <w:t>Код статті</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170" w:lineRule="exact"/>
              <w:ind w:left="1920"/>
              <w:rPr>
                <w:lang w:val="uk-UA"/>
              </w:rPr>
            </w:pPr>
            <w:r w:rsidRPr="00C35BE3">
              <w:rPr>
                <w:rStyle w:val="Bodytext585pt"/>
              </w:rPr>
              <w:t>Напрями використання коштів</w:t>
            </w:r>
          </w:p>
        </w:tc>
        <w:tc>
          <w:tcPr>
            <w:tcW w:w="15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170" w:lineRule="exact"/>
              <w:ind w:right="400"/>
              <w:jc w:val="right"/>
              <w:rPr>
                <w:lang w:val="uk-UA"/>
              </w:rPr>
            </w:pPr>
            <w:r w:rsidRPr="00C35BE3">
              <w:rPr>
                <w:rStyle w:val="Bodytext585pt"/>
              </w:rPr>
              <w:t>Сума, грн</w:t>
            </w:r>
          </w:p>
        </w:tc>
        <w:tc>
          <w:tcPr>
            <w:tcW w:w="1579"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170" w:lineRule="exact"/>
              <w:ind w:right="260"/>
              <w:jc w:val="right"/>
              <w:rPr>
                <w:lang w:val="uk-UA"/>
              </w:rPr>
            </w:pPr>
            <w:r w:rsidRPr="00C35BE3">
              <w:rPr>
                <w:rStyle w:val="Bodytext585pt"/>
              </w:rPr>
              <w:t>Питома вага, %</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3.1</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50"/>
              <w:framePr w:w="9326" w:wrap="notBeside" w:vAnchor="text" w:hAnchor="text" w:xAlign="center" w:y="1"/>
              <w:shd w:val="clear" w:color="auto" w:fill="auto"/>
              <w:spacing w:line="240" w:lineRule="exact"/>
              <w:jc w:val="both"/>
              <w:rPr>
                <w:lang w:val="uk-UA"/>
              </w:rPr>
            </w:pPr>
            <w:r w:rsidRPr="00C35BE3">
              <w:rPr>
                <w:rStyle w:val="Bodytext512pt"/>
              </w:rPr>
              <w:t>Витрати на проведення виборчої кампанії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380"/>
              <w:jc w:val="right"/>
              <w:rPr>
                <w:lang w:val="uk-UA"/>
              </w:rPr>
            </w:pPr>
            <w:r w:rsidRPr="00C35BE3">
              <w:rPr>
                <w:rStyle w:val="Bodytext512pt"/>
              </w:rPr>
              <w:t>0</w:t>
            </w:r>
          </w:p>
        </w:tc>
      </w:tr>
      <w:tr w:rsidR="00B36F07" w:rsidRPr="00C35BE3" w:rsidTr="0076578E">
        <w:trPr>
          <w:trHeight w:hRule="exact" w:val="557"/>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3.2</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50"/>
              <w:framePr w:w="9326" w:wrap="notBeside" w:vAnchor="text" w:hAnchor="text" w:xAlign="center" w:y="1"/>
              <w:shd w:val="clear" w:color="auto" w:fill="auto"/>
              <w:spacing w:line="240" w:lineRule="exact"/>
              <w:jc w:val="both"/>
              <w:rPr>
                <w:lang w:val="uk-UA"/>
              </w:rPr>
            </w:pPr>
            <w:r w:rsidRPr="00C35BE3">
              <w:rPr>
                <w:rStyle w:val="Bodytext512pt"/>
              </w:rPr>
              <w:t>Виготовлення матеріалів передвиборної агітації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1920,00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260"/>
              <w:jc w:val="right"/>
              <w:rPr>
                <w:lang w:val="uk-UA"/>
              </w:rPr>
            </w:pPr>
            <w:r w:rsidRPr="00C35BE3">
              <w:rPr>
                <w:rStyle w:val="Bodytext512pt"/>
              </w:rPr>
              <w:t>100</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3.3</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50"/>
              <w:framePr w:w="9326" w:wrap="notBeside" w:vAnchor="text" w:hAnchor="text" w:xAlign="center" w:y="1"/>
              <w:shd w:val="clear" w:color="auto" w:fill="auto"/>
              <w:spacing w:line="240" w:lineRule="exact"/>
              <w:jc w:val="both"/>
              <w:rPr>
                <w:lang w:val="uk-UA"/>
              </w:rPr>
            </w:pPr>
            <w:r w:rsidRPr="00C35BE3">
              <w:rPr>
                <w:rStyle w:val="Bodytext512pt"/>
              </w:rPr>
              <w:t>Використання засобів масової інформації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380"/>
              <w:jc w:val="right"/>
              <w:rPr>
                <w:lang w:val="uk-UA"/>
              </w:rPr>
            </w:pPr>
            <w:r w:rsidRPr="00C35BE3">
              <w:rPr>
                <w:rStyle w:val="Bodytext512pt"/>
              </w:rPr>
              <w:t>0</w:t>
            </w:r>
          </w:p>
        </w:tc>
      </w:tr>
      <w:tr w:rsidR="00B36F07" w:rsidRPr="00C35BE3" w:rsidTr="0076578E">
        <w:trPr>
          <w:trHeight w:hRule="exact" w:val="557"/>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3.4</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74" w:lineRule="exact"/>
              <w:jc w:val="both"/>
              <w:rPr>
                <w:lang w:val="uk-UA"/>
              </w:rPr>
            </w:pPr>
            <w:r w:rsidRPr="00C35BE3">
              <w:rPr>
                <w:rStyle w:val="Bodytext512pt"/>
              </w:rPr>
              <w:t>Розміщення матеріалів передвиборної агітації в мережі "Інтернет"</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380"/>
              <w:jc w:val="right"/>
              <w:rPr>
                <w:lang w:val="uk-UA"/>
              </w:rPr>
            </w:pPr>
            <w:r w:rsidRPr="00C35BE3">
              <w:rPr>
                <w:rStyle w:val="Bodytext512pt"/>
              </w:rPr>
              <w:t>0</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3.5</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74" w:lineRule="exact"/>
              <w:jc w:val="both"/>
              <w:rPr>
                <w:lang w:val="uk-UA"/>
              </w:rPr>
            </w:pPr>
            <w:r w:rsidRPr="00C35BE3">
              <w:rPr>
                <w:rStyle w:val="Bodytext512pt"/>
              </w:rPr>
              <w:t>Інші послуги, пов’язані з проведенням передвиборної агітації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380"/>
              <w:jc w:val="right"/>
              <w:rPr>
                <w:lang w:val="uk-UA"/>
              </w:rPr>
            </w:pPr>
            <w:r w:rsidRPr="00C35BE3">
              <w:rPr>
                <w:rStyle w:val="Bodytext512pt"/>
              </w:rPr>
              <w:t>0</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40" w:lineRule="exact"/>
              <w:jc w:val="center"/>
              <w:rPr>
                <w:lang w:val="uk-UA"/>
              </w:rPr>
            </w:pPr>
            <w:r w:rsidRPr="00C35BE3">
              <w:rPr>
                <w:rStyle w:val="Bodytext512pt"/>
              </w:rPr>
              <w:t>3.6</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50"/>
              <w:framePr w:w="9326" w:wrap="notBeside" w:vAnchor="text" w:hAnchor="text" w:xAlign="center" w:y="1"/>
              <w:shd w:val="clear" w:color="auto" w:fill="auto"/>
              <w:spacing w:line="240" w:lineRule="exact"/>
              <w:jc w:val="both"/>
              <w:rPr>
                <w:lang w:val="uk-UA"/>
              </w:rPr>
            </w:pPr>
            <w:r w:rsidRPr="00C35BE3">
              <w:rPr>
                <w:rStyle w:val="Bodytext512pt"/>
              </w:rPr>
              <w:t>Інші витрати на передвиборну агітацію</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26" w:wrap="notBeside" w:vAnchor="text" w:hAnchor="text" w:xAlign="center" w:y="1"/>
              <w:shd w:val="clear" w:color="auto" w:fill="auto"/>
              <w:spacing w:line="240" w:lineRule="exact"/>
              <w:ind w:right="400"/>
              <w:jc w:val="right"/>
              <w:rPr>
                <w:lang w:val="uk-UA"/>
              </w:rPr>
            </w:pPr>
            <w:r w:rsidRPr="00C35BE3">
              <w:rPr>
                <w:rStyle w:val="Bodytext512pt"/>
              </w:rPr>
              <w:t>0</w:t>
            </w:r>
          </w:p>
        </w:tc>
        <w:tc>
          <w:tcPr>
            <w:tcW w:w="1579" w:type="dxa"/>
            <w:tcBorders>
              <w:top w:val="single" w:sz="4" w:space="0" w:color="auto"/>
              <w:left w:val="single" w:sz="4" w:space="0" w:color="auto"/>
              <w:right w:val="single" w:sz="4" w:space="0" w:color="auto"/>
            </w:tcBorders>
            <w:shd w:val="clear" w:color="auto" w:fill="FFFFFF"/>
          </w:tcPr>
          <w:p w:rsidR="00B36F07" w:rsidRPr="00C35BE3" w:rsidRDefault="00B36F07" w:rsidP="0076578E">
            <w:pPr>
              <w:pStyle w:val="Bodytext50"/>
              <w:framePr w:w="9326" w:wrap="notBeside" w:vAnchor="text" w:hAnchor="text" w:xAlign="center" w:y="1"/>
              <w:shd w:val="clear" w:color="auto" w:fill="auto"/>
              <w:spacing w:line="240" w:lineRule="exact"/>
              <w:ind w:right="380"/>
              <w:jc w:val="right"/>
              <w:rPr>
                <w:lang w:val="uk-UA"/>
              </w:rPr>
            </w:pPr>
            <w:r w:rsidRPr="00C35BE3">
              <w:rPr>
                <w:rStyle w:val="Bodytext512pt"/>
              </w:rPr>
              <w:t>* 0</w:t>
            </w:r>
          </w:p>
        </w:tc>
      </w:tr>
      <w:tr w:rsidR="00B36F07" w:rsidRPr="00C35BE3" w:rsidTr="0076578E">
        <w:trPr>
          <w:trHeight w:hRule="exact" w:val="293"/>
          <w:jc w:val="center"/>
        </w:trPr>
        <w:tc>
          <w:tcPr>
            <w:tcW w:w="6163"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20" w:lineRule="exact"/>
              <w:ind w:left="820"/>
              <w:rPr>
                <w:lang w:val="uk-UA"/>
              </w:rPr>
            </w:pPr>
            <w:r w:rsidRPr="00C35BE3">
              <w:rPr>
                <w:rStyle w:val="Bodytext511ptBold"/>
              </w:rPr>
              <w:t>Усього використано коштів</w:t>
            </w:r>
          </w:p>
        </w:tc>
        <w:tc>
          <w:tcPr>
            <w:tcW w:w="1584"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20" w:lineRule="exact"/>
              <w:ind w:right="240"/>
              <w:jc w:val="right"/>
              <w:rPr>
                <w:lang w:val="uk-UA"/>
              </w:rPr>
            </w:pPr>
            <w:r w:rsidRPr="00C35BE3">
              <w:rPr>
                <w:rStyle w:val="Bodytext511ptBold"/>
              </w:rPr>
              <w:t>1920,00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50"/>
              <w:framePr w:w="9326" w:wrap="notBeside" w:vAnchor="text" w:hAnchor="text" w:xAlign="center" w:y="1"/>
              <w:shd w:val="clear" w:color="auto" w:fill="auto"/>
              <w:spacing w:line="220" w:lineRule="exact"/>
              <w:ind w:right="260"/>
              <w:jc w:val="right"/>
              <w:rPr>
                <w:lang w:val="uk-UA"/>
              </w:rPr>
            </w:pPr>
            <w:r w:rsidRPr="00C35BE3">
              <w:rPr>
                <w:rStyle w:val="Bodytext511ptBold"/>
              </w:rPr>
              <w:t>100</w:t>
            </w:r>
          </w:p>
        </w:tc>
      </w:tr>
    </w:tbl>
    <w:p w:rsidR="00B36F07" w:rsidRPr="00C35BE3" w:rsidRDefault="00B36F07" w:rsidP="00B36F07">
      <w:pPr>
        <w:pStyle w:val="Tablecaption0"/>
        <w:framePr w:w="9326" w:wrap="notBeside" w:vAnchor="text" w:hAnchor="text" w:xAlign="center" w:y="1"/>
        <w:shd w:val="clear" w:color="auto" w:fill="auto"/>
        <w:spacing w:line="322" w:lineRule="exact"/>
        <w:rPr>
          <w:lang w:val="uk-UA"/>
        </w:rPr>
      </w:pPr>
      <w:r w:rsidRPr="00C35BE3">
        <w:rPr>
          <w:color w:val="000000"/>
          <w:lang w:val="uk-UA" w:eastAsia="uk-UA" w:bidi="uk-UA"/>
        </w:rPr>
        <w:t>Кошти з виборчого фонду витрачалися на виготовлення друкованих матеріалів, у яких розміщено матеріали передвиборчої агітації.</w:t>
      </w:r>
    </w:p>
    <w:p w:rsidR="00B36F07" w:rsidRPr="00C35BE3" w:rsidRDefault="00B36F07" w:rsidP="00B36F07">
      <w:pPr>
        <w:framePr w:w="9326"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Bodytext50"/>
        <w:numPr>
          <w:ilvl w:val="0"/>
          <w:numId w:val="5"/>
        </w:numPr>
        <w:shd w:val="clear" w:color="auto" w:fill="auto"/>
        <w:tabs>
          <w:tab w:val="left" w:pos="1067"/>
        </w:tabs>
        <w:spacing w:line="317" w:lineRule="exact"/>
        <w:ind w:firstLine="740"/>
        <w:jc w:val="both"/>
        <w:rPr>
          <w:lang w:val="uk-UA"/>
        </w:rPr>
      </w:pPr>
      <w:r w:rsidRPr="00C35BE3">
        <w:rPr>
          <w:color w:val="000000"/>
          <w:lang w:val="uk-UA" w:eastAsia="uk-UA" w:bidi="uk-UA"/>
        </w:rPr>
        <w:t>Аналіз своєчасності подання фінансових звітів та відповідності їх оформлення встановленим вимогам</w:t>
      </w:r>
    </w:p>
    <w:p w:rsidR="00B36F07" w:rsidRPr="00C35BE3" w:rsidRDefault="00B36F07" w:rsidP="00B36F07">
      <w:pPr>
        <w:pStyle w:val="Bodytext50"/>
        <w:shd w:val="clear" w:color="auto" w:fill="auto"/>
        <w:spacing w:line="317" w:lineRule="exact"/>
        <w:ind w:firstLine="740"/>
        <w:jc w:val="both"/>
        <w:rPr>
          <w:lang w:val="uk-UA"/>
        </w:rPr>
      </w:pPr>
      <w:r w:rsidRPr="00C35BE3">
        <w:rPr>
          <w:color w:val="000000"/>
          <w:lang w:val="uk-UA" w:eastAsia="uk-UA" w:bidi="uk-UA"/>
        </w:rPr>
        <w:t>Проміжний звіт про надходження та використання коштів виборчого фонду кандидата в депутати поданий в термін відповідно до частини 6 статті 214 Виборчого кодексу України.</w:t>
      </w:r>
    </w:p>
    <w:p w:rsidR="00B36F07" w:rsidRPr="00C35BE3" w:rsidRDefault="00B36F07" w:rsidP="00B36F07">
      <w:pPr>
        <w:pStyle w:val="Bodytext50"/>
        <w:numPr>
          <w:ilvl w:val="0"/>
          <w:numId w:val="5"/>
        </w:numPr>
        <w:shd w:val="clear" w:color="auto" w:fill="auto"/>
        <w:tabs>
          <w:tab w:val="left" w:pos="1062"/>
        </w:tabs>
        <w:spacing w:line="317" w:lineRule="exact"/>
        <w:ind w:firstLine="740"/>
        <w:jc w:val="both"/>
        <w:rPr>
          <w:lang w:val="uk-UA"/>
        </w:rPr>
      </w:pPr>
      <w:r w:rsidRPr="00C35BE3">
        <w:rPr>
          <w:color w:val="000000"/>
          <w:lang w:val="uk-UA" w:eastAsia="uk-UA" w:bidi="uk-UA"/>
        </w:rPr>
        <w:t>Аналіз розрахунку залишку коштів виборчого фонду, перерахування невикористаних коштів кандидату та/або до бюджету АР Крим чи відповідного місцевого бюджету</w:t>
      </w:r>
    </w:p>
    <w:p w:rsidR="00B36F07" w:rsidRPr="00C35BE3" w:rsidRDefault="00B36F07" w:rsidP="00B36F07">
      <w:pPr>
        <w:pStyle w:val="Bodytext50"/>
        <w:shd w:val="clear" w:color="auto" w:fill="auto"/>
        <w:spacing w:line="317" w:lineRule="exact"/>
        <w:ind w:firstLine="740"/>
        <w:jc w:val="both"/>
        <w:rPr>
          <w:lang w:val="uk-UA"/>
        </w:rPr>
      </w:pPr>
      <w:r w:rsidRPr="00C35BE3">
        <w:rPr>
          <w:color w:val="000000"/>
          <w:lang w:val="uk-UA" w:eastAsia="uk-UA" w:bidi="uk-UA"/>
        </w:rPr>
        <w:t>Станом на 15 жовтня 2020 року залишок на рахунку виборчого фонду становить 80,00 гри.</w:t>
      </w:r>
    </w:p>
    <w:p w:rsidR="00B36F07" w:rsidRPr="00C35BE3" w:rsidRDefault="00B36F07" w:rsidP="00B36F07">
      <w:pPr>
        <w:pStyle w:val="Bodytext50"/>
        <w:shd w:val="clear" w:color="auto" w:fill="auto"/>
        <w:spacing w:after="240" w:line="317" w:lineRule="exact"/>
        <w:ind w:left="4280"/>
        <w:rPr>
          <w:lang w:val="uk-UA"/>
        </w:rPr>
      </w:pPr>
      <w:r w:rsidRPr="00C35BE3">
        <w:rPr>
          <w:color w:val="000000"/>
          <w:lang w:val="uk-UA" w:eastAsia="uk-UA" w:bidi="uk-UA"/>
        </w:rPr>
        <w:t>ВИСНОВКИ</w:t>
      </w:r>
    </w:p>
    <w:p w:rsidR="00B36F07" w:rsidRPr="00C35BE3" w:rsidRDefault="00B36F07" w:rsidP="00B36F07">
      <w:pPr>
        <w:pStyle w:val="Bodytext50"/>
        <w:shd w:val="clear" w:color="auto" w:fill="auto"/>
        <w:spacing w:line="317" w:lineRule="exact"/>
        <w:ind w:firstLine="600"/>
        <w:rPr>
          <w:lang w:val="uk-UA"/>
        </w:rPr>
      </w:pPr>
      <w:r w:rsidRPr="00C35BE3">
        <w:rPr>
          <w:color w:val="000000"/>
          <w:lang w:val="uk-UA" w:eastAsia="uk-UA" w:bidi="uk-UA"/>
        </w:rPr>
        <w:t>Звіт повністю відображає відомості про усі операції здійснені з та на рахунок виборчого фонду за період з "08" до "14" жовтня 2020 року.</w:t>
      </w: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B36F07" w:rsidRPr="00C35BE3" w:rsidRDefault="00B36F07" w:rsidP="00B36F07">
      <w:pPr>
        <w:pStyle w:val="Heading20"/>
        <w:keepNext/>
        <w:keepLines/>
        <w:shd w:val="clear" w:color="auto" w:fill="auto"/>
        <w:ind w:left="7020"/>
        <w:rPr>
          <w:lang w:val="uk-UA"/>
        </w:rPr>
      </w:pPr>
      <w:r w:rsidRPr="00C35BE3">
        <w:rPr>
          <w:lang w:val="uk-UA"/>
        </w:rPr>
        <w:lastRenderedPageBreak/>
        <w:t>Додаток З</w:t>
      </w:r>
    </w:p>
    <w:p w:rsidR="00B36F07" w:rsidRPr="00C35BE3" w:rsidRDefault="00B36F07" w:rsidP="00B36F07">
      <w:pPr>
        <w:keepNext/>
        <w:keepLines/>
        <w:ind w:left="6760"/>
        <w:rPr>
          <w:lang w:val="uk-UA"/>
        </w:rPr>
      </w:pPr>
      <w:r w:rsidRPr="00C35BE3">
        <w:rPr>
          <w:lang w:val="uk-UA"/>
        </w:rPr>
        <w:t>ЗАТВЕРДЖЕНО</w:t>
      </w:r>
    </w:p>
    <w:p w:rsidR="00B36F07" w:rsidRPr="00C35BE3" w:rsidRDefault="00B36F07" w:rsidP="00B36F07">
      <w:pPr>
        <w:keepNext/>
        <w:keepLines/>
        <w:spacing w:after="206"/>
        <w:ind w:left="6140"/>
        <w:jc w:val="both"/>
        <w:rPr>
          <w:lang w:val="uk-UA"/>
        </w:rPr>
      </w:pPr>
      <w:r w:rsidRPr="00C35BE3">
        <w:rPr>
          <w:lang w:val="uk-UA"/>
        </w:rPr>
        <w:t>постановою Нетішинської міської територіальної виборчої комісії від "22" жовтня 2020 року № 73</w:t>
      </w:r>
    </w:p>
    <w:p w:rsidR="00B36F07" w:rsidRPr="00C35BE3" w:rsidRDefault="00B36F07" w:rsidP="00B36F07">
      <w:pPr>
        <w:pStyle w:val="Heading10"/>
        <w:keepNext/>
        <w:keepLines/>
        <w:shd w:val="clear" w:color="auto" w:fill="auto"/>
        <w:spacing w:before="0"/>
        <w:ind w:right="700"/>
        <w:rPr>
          <w:lang w:val="uk-UA"/>
        </w:rPr>
      </w:pPr>
      <w:r w:rsidRPr="00C35BE3">
        <w:rPr>
          <w:lang w:val="uk-UA"/>
        </w:rPr>
        <w:t>АНАЛІЗ</w:t>
      </w:r>
    </w:p>
    <w:p w:rsidR="00B36F07" w:rsidRPr="00C35BE3" w:rsidRDefault="00B36F07" w:rsidP="00B36F07">
      <w:pPr>
        <w:pStyle w:val="Heading10"/>
        <w:keepNext/>
        <w:keepLines/>
        <w:shd w:val="clear" w:color="auto" w:fill="auto"/>
        <w:spacing w:before="0"/>
        <w:ind w:left="1660" w:right="700"/>
        <w:rPr>
          <w:lang w:val="uk-UA"/>
        </w:rPr>
      </w:pPr>
      <w:r w:rsidRPr="00C35BE3">
        <w:rPr>
          <w:lang w:val="uk-UA"/>
        </w:rPr>
        <w:t>фінансового звіту про надходження та використання коштів виборчого фонду кандидата на посаду Нетішинського міського голови</w:t>
      </w:r>
    </w:p>
    <w:p w:rsidR="00B36F07" w:rsidRPr="00C35BE3" w:rsidRDefault="00B36F07" w:rsidP="00B36F07">
      <w:pPr>
        <w:keepNext/>
        <w:keepLines/>
        <w:spacing w:line="240" w:lineRule="exact"/>
        <w:ind w:right="700"/>
        <w:jc w:val="center"/>
        <w:rPr>
          <w:lang w:val="uk-UA"/>
        </w:rPr>
      </w:pPr>
      <w:r w:rsidRPr="00C35BE3">
        <w:rPr>
          <w:rStyle w:val="Heading30"/>
          <w:rFonts w:eastAsiaTheme="minorHAnsi"/>
        </w:rPr>
        <w:t>проміжний</w:t>
      </w:r>
    </w:p>
    <w:p w:rsidR="00B36F07" w:rsidRPr="00C35BE3" w:rsidRDefault="00B36F07" w:rsidP="00B36F07">
      <w:pPr>
        <w:pStyle w:val="Bodytext20"/>
        <w:shd w:val="clear" w:color="auto" w:fill="auto"/>
        <w:spacing w:after="93" w:line="180" w:lineRule="exact"/>
        <w:ind w:right="700"/>
        <w:rPr>
          <w:lang w:val="uk-UA"/>
        </w:rPr>
      </w:pPr>
      <w:r w:rsidRPr="00C35BE3">
        <w:rPr>
          <w:lang w:val="uk-UA"/>
        </w:rPr>
        <w:t>(вид звіту: проміжний, остаточний)</w:t>
      </w:r>
    </w:p>
    <w:p w:rsidR="00B36F07" w:rsidRPr="00C35BE3" w:rsidRDefault="00B36F07" w:rsidP="00B36F07">
      <w:pPr>
        <w:keepNext/>
        <w:keepLines/>
        <w:ind w:right="700"/>
        <w:jc w:val="center"/>
        <w:rPr>
          <w:lang w:val="uk-UA"/>
        </w:rPr>
      </w:pPr>
      <w:r w:rsidRPr="00C35BE3">
        <w:rPr>
          <w:rStyle w:val="Heading30"/>
          <w:rFonts w:eastAsiaTheme="minorHAnsi"/>
        </w:rPr>
        <w:t>Перші вибори Нетішинського міського голови</w:t>
      </w:r>
      <w:r w:rsidRPr="00C35BE3">
        <w:rPr>
          <w:rStyle w:val="Heading30"/>
          <w:rFonts w:eastAsiaTheme="minorHAnsi"/>
        </w:rPr>
        <w:br/>
        <w:t>Шепетівського району Хмельницької області 25 жовтня 2020 року</w:t>
      </w:r>
    </w:p>
    <w:p w:rsidR="00B36F07" w:rsidRPr="00C35BE3" w:rsidRDefault="00B36F07" w:rsidP="00B36F07">
      <w:pPr>
        <w:pStyle w:val="Bodytext20"/>
        <w:shd w:val="clear" w:color="auto" w:fill="auto"/>
        <w:spacing w:after="117" w:line="180" w:lineRule="exact"/>
        <w:ind w:right="700"/>
        <w:rPr>
          <w:lang w:val="uk-UA"/>
        </w:rPr>
      </w:pPr>
      <w:r w:rsidRPr="00C35BE3">
        <w:rPr>
          <w:lang w:val="uk-UA"/>
        </w:rPr>
        <w:t>(назва та дата проведення місцевих виборів)</w:t>
      </w:r>
    </w:p>
    <w:p w:rsidR="00B36F07" w:rsidRPr="00C35BE3" w:rsidRDefault="00B36F07" w:rsidP="00B36F07">
      <w:pPr>
        <w:pStyle w:val="Heading20"/>
        <w:keepNext/>
        <w:keepLines/>
        <w:shd w:val="clear" w:color="auto" w:fill="auto"/>
        <w:spacing w:line="280" w:lineRule="exact"/>
        <w:ind w:right="700"/>
        <w:rPr>
          <w:lang w:val="uk-UA"/>
        </w:rPr>
      </w:pPr>
      <w:r w:rsidRPr="00C35BE3">
        <w:rPr>
          <w:lang w:val="uk-UA"/>
        </w:rPr>
        <w:t>Супрунюк Олександр Олексійович</w:t>
      </w:r>
    </w:p>
    <w:p w:rsidR="00B36F07" w:rsidRPr="00C35BE3" w:rsidRDefault="00B36F07" w:rsidP="00B36F07">
      <w:pPr>
        <w:pStyle w:val="Bodytext20"/>
        <w:shd w:val="clear" w:color="auto" w:fill="auto"/>
        <w:spacing w:after="0" w:line="211" w:lineRule="exact"/>
        <w:ind w:left="3160"/>
        <w:jc w:val="left"/>
        <w:rPr>
          <w:lang w:val="uk-UA"/>
        </w:rPr>
      </w:pPr>
      <w:r w:rsidRPr="00C35BE3">
        <w:rPr>
          <w:lang w:val="uk-UA"/>
        </w:rPr>
        <w:t>(прізвище, ім’я (усі власні імена), по батькові (за наявності) кандидата в депутати, кандидата на посаду сільського, селищного, міського голови)</w:t>
      </w:r>
    </w:p>
    <w:p w:rsidR="00B36F07" w:rsidRPr="00C35BE3" w:rsidRDefault="00B36F07" w:rsidP="00B36F07">
      <w:pPr>
        <w:pStyle w:val="Bodytext30"/>
        <w:shd w:val="clear" w:color="auto" w:fill="auto"/>
        <w:spacing w:after="180" w:line="120" w:lineRule="exact"/>
        <w:ind w:left="7160"/>
        <w:rPr>
          <w:lang w:val="uk-UA"/>
        </w:rPr>
      </w:pPr>
      <w:r w:rsidRPr="00C35BE3">
        <w:rPr>
          <w:lang w:val="uk-UA"/>
        </w:rPr>
        <w:t>А.</w:t>
      </w:r>
    </w:p>
    <w:p w:rsidR="00B36F07" w:rsidRPr="00C35BE3" w:rsidRDefault="00B36F07" w:rsidP="00B36F07">
      <w:pPr>
        <w:pStyle w:val="Bodytext40"/>
        <w:shd w:val="clear" w:color="auto" w:fill="auto"/>
        <w:spacing w:before="0" w:after="169"/>
        <w:ind w:left="1660" w:right="1420"/>
        <w:rPr>
          <w:lang w:val="uk-UA"/>
        </w:rPr>
      </w:pPr>
      <w:r w:rsidRPr="00C35BE3">
        <w:rPr>
          <w:lang w:val="uk-UA"/>
        </w:rPr>
        <w:t>_(повна назва місцевої організації політичної партії - для кандидатів, висунутих місцевими організаціями політичних партій/самовисування)</w:t>
      </w:r>
    </w:p>
    <w:p w:rsidR="00B36F07" w:rsidRPr="00C35BE3" w:rsidRDefault="00B36F07" w:rsidP="00B36F07">
      <w:pPr>
        <w:keepNext/>
        <w:keepLines/>
        <w:spacing w:after="173" w:line="240" w:lineRule="exact"/>
        <w:ind w:right="700"/>
        <w:jc w:val="center"/>
        <w:rPr>
          <w:lang w:val="uk-UA"/>
        </w:rPr>
      </w:pPr>
      <w:r w:rsidRPr="00C35BE3">
        <w:rPr>
          <w:lang w:val="uk-UA"/>
        </w:rPr>
        <w:t>за період з "29" вересня до "15" жовтня 2020 року</w:t>
      </w:r>
    </w:p>
    <w:p w:rsidR="00B36F07" w:rsidRPr="00C35BE3" w:rsidRDefault="00B36F07" w:rsidP="00B36F07">
      <w:pPr>
        <w:keepNext/>
        <w:keepLines/>
        <w:tabs>
          <w:tab w:val="left" w:pos="6701"/>
        </w:tabs>
        <w:spacing w:line="240" w:lineRule="exact"/>
        <w:jc w:val="both"/>
        <w:rPr>
          <w:lang w:val="uk-UA"/>
        </w:rPr>
      </w:pPr>
      <w:r w:rsidRPr="00C35BE3">
        <w:rPr>
          <w:rStyle w:val="Heading30"/>
          <w:rFonts w:eastAsiaTheme="minorHAnsi"/>
        </w:rPr>
        <w:t>м. Нетішин</w:t>
      </w:r>
      <w:r w:rsidRPr="00C35BE3">
        <w:rPr>
          <w:lang w:val="uk-UA"/>
        </w:rPr>
        <w:tab/>
        <w:t>"22" жовтня 2020 року</w:t>
      </w:r>
    </w:p>
    <w:p w:rsidR="00B36F07" w:rsidRPr="00C35BE3" w:rsidRDefault="00B36F07" w:rsidP="00B36F07">
      <w:pPr>
        <w:pStyle w:val="Bodytext20"/>
        <w:shd w:val="clear" w:color="auto" w:fill="auto"/>
        <w:spacing w:after="297" w:line="180" w:lineRule="exact"/>
        <w:jc w:val="both"/>
        <w:rPr>
          <w:lang w:val="uk-UA"/>
        </w:rPr>
      </w:pPr>
      <w:r w:rsidRPr="00C35BE3">
        <w:rPr>
          <w:lang w:val="uk-UA"/>
        </w:rPr>
        <w:t>(місце складання)</w:t>
      </w:r>
    </w:p>
    <w:p w:rsidR="00B36F07" w:rsidRPr="00C35BE3" w:rsidRDefault="00B36F07" w:rsidP="00B36F07">
      <w:pPr>
        <w:pStyle w:val="Heading20"/>
        <w:keepNext/>
        <w:keepLines/>
        <w:shd w:val="clear" w:color="auto" w:fill="auto"/>
        <w:spacing w:after="102" w:line="280" w:lineRule="exact"/>
        <w:ind w:right="700"/>
        <w:rPr>
          <w:lang w:val="uk-UA"/>
        </w:rPr>
      </w:pPr>
      <w:r w:rsidRPr="00C35BE3">
        <w:rPr>
          <w:lang w:val="uk-UA"/>
        </w:rPr>
        <w:t>ОСНОВНА ЧАСТИНА</w:t>
      </w:r>
    </w:p>
    <w:p w:rsidR="00B36F07" w:rsidRPr="00C35BE3" w:rsidRDefault="00B36F07" w:rsidP="00B36F07">
      <w:pPr>
        <w:pStyle w:val="Heading20"/>
        <w:keepNext/>
        <w:keepLines/>
        <w:shd w:val="clear" w:color="auto" w:fill="auto"/>
        <w:spacing w:line="280" w:lineRule="exact"/>
        <w:rPr>
          <w:lang w:val="uk-UA"/>
        </w:rPr>
      </w:pPr>
      <w:r w:rsidRPr="00C35BE3">
        <w:rPr>
          <w:lang w:val="uk-UA"/>
        </w:rPr>
        <w:t>1. Аналіз даних про відкритий поточний рахунок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830"/>
        <w:gridCol w:w="1666"/>
        <w:gridCol w:w="2645"/>
        <w:gridCol w:w="1114"/>
        <w:gridCol w:w="1642"/>
      </w:tblGrid>
      <w:tr w:rsidR="00B36F07" w:rsidRPr="00C35BE3" w:rsidTr="0076578E">
        <w:trPr>
          <w:trHeight w:hRule="exact" w:val="1680"/>
          <w:jc w:val="center"/>
        </w:trPr>
        <w:tc>
          <w:tcPr>
            <w:tcW w:w="145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2" w:lineRule="exact"/>
              <w:ind w:firstLine="860"/>
              <w:jc w:val="left"/>
              <w:rPr>
                <w:lang w:val="uk-UA"/>
              </w:rPr>
            </w:pPr>
            <w:r w:rsidRPr="00C35BE3">
              <w:rPr>
                <w:lang w:val="uk-UA"/>
              </w:rPr>
              <w:t>Найме нування банку, в якому відкрито рахунок</w:t>
            </w:r>
          </w:p>
        </w:tc>
        <w:tc>
          <w:tcPr>
            <w:tcW w:w="83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0" w:lineRule="exact"/>
              <w:jc w:val="left"/>
              <w:rPr>
                <w:lang w:val="uk-UA"/>
              </w:rPr>
            </w:pPr>
            <w:r w:rsidRPr="00C35BE3">
              <w:rPr>
                <w:lang w:val="uk-UA"/>
              </w:rPr>
              <w:t>од банку</w:t>
            </w:r>
          </w:p>
        </w:tc>
        <w:tc>
          <w:tcPr>
            <w:tcW w:w="1666"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2" w:lineRule="exact"/>
              <w:ind w:left="320" w:firstLine="520"/>
              <w:jc w:val="left"/>
              <w:rPr>
                <w:lang w:val="uk-UA"/>
              </w:rPr>
            </w:pPr>
            <w:r w:rsidRPr="00C35BE3">
              <w:rPr>
                <w:lang w:val="uk-UA"/>
              </w:rPr>
              <w:t>Місцезнах одження банку</w:t>
            </w:r>
          </w:p>
        </w:tc>
        <w:tc>
          <w:tcPr>
            <w:tcW w:w="264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0" w:lineRule="exact"/>
              <w:ind w:left="1160"/>
              <w:jc w:val="left"/>
              <w:rPr>
                <w:lang w:val="uk-UA"/>
              </w:rPr>
            </w:pPr>
            <w:r w:rsidRPr="00C35BE3">
              <w:rPr>
                <w:lang w:val="uk-UA"/>
              </w:rPr>
              <w:t>Номер рахунку</w:t>
            </w:r>
          </w:p>
        </w:tc>
        <w:tc>
          <w:tcPr>
            <w:tcW w:w="111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280" w:lineRule="exact"/>
              <w:ind w:right="140"/>
              <w:jc w:val="right"/>
              <w:rPr>
                <w:lang w:val="uk-UA"/>
              </w:rPr>
            </w:pPr>
            <w:r w:rsidRPr="00C35BE3">
              <w:rPr>
                <w:rStyle w:val="Bodytext214pt"/>
              </w:rPr>
              <w:t>д</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ата</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відкриття</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рахунку</w:t>
            </w:r>
          </w:p>
        </w:tc>
        <w:tc>
          <w:tcPr>
            <w:tcW w:w="164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55" w:wrap="notBeside" w:vAnchor="text" w:hAnchor="text" w:xAlign="center" w:y="1"/>
              <w:shd w:val="clear" w:color="auto" w:fill="auto"/>
              <w:spacing w:after="0" w:line="182" w:lineRule="exact"/>
              <w:jc w:val="right"/>
              <w:rPr>
                <w:lang w:val="uk-UA"/>
              </w:rPr>
            </w:pPr>
            <w:r w:rsidRPr="00C35BE3">
              <w:rPr>
                <w:lang w:val="uk-UA"/>
              </w:rPr>
              <w:t>Прізвище,</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ім’я</w:t>
            </w:r>
          </w:p>
          <w:p w:rsidR="00B36F07" w:rsidRPr="00C35BE3" w:rsidRDefault="00B36F07" w:rsidP="0076578E">
            <w:pPr>
              <w:pStyle w:val="Bodytext20"/>
              <w:framePr w:w="9355" w:wrap="notBeside" w:vAnchor="text" w:hAnchor="text" w:xAlign="center" w:y="1"/>
              <w:shd w:val="clear" w:color="auto" w:fill="auto"/>
              <w:spacing w:after="0" w:line="182" w:lineRule="exact"/>
              <w:rPr>
                <w:lang w:val="uk-UA"/>
              </w:rPr>
            </w:pPr>
            <w:r w:rsidRPr="00C35BE3">
              <w:rPr>
                <w:lang w:val="uk-UA"/>
              </w:rPr>
              <w:t>(усі власні імена), по батькові (за наявності) розпорядника коштів поточного рахунку виборчого фонду</w:t>
            </w:r>
          </w:p>
        </w:tc>
      </w:tr>
      <w:tr w:rsidR="00B36F07" w:rsidRPr="00C35BE3" w:rsidTr="0076578E">
        <w:trPr>
          <w:trHeight w:hRule="exact" w:val="1046"/>
          <w:jc w:val="center"/>
        </w:trPr>
        <w:tc>
          <w:tcPr>
            <w:tcW w:w="1459"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0" w:lineRule="exact"/>
              <w:ind w:firstLine="860"/>
              <w:jc w:val="left"/>
              <w:rPr>
                <w:lang w:val="uk-UA"/>
              </w:rPr>
            </w:pPr>
            <w:r w:rsidRPr="00C35BE3">
              <w:rPr>
                <w:lang w:val="uk-UA" w:eastAsia="ru-RU" w:bidi="ru-RU"/>
              </w:rPr>
              <w:t>АТ КБ</w:t>
            </w:r>
          </w:p>
          <w:p w:rsidR="00B36F07" w:rsidRPr="00C35BE3" w:rsidRDefault="00B36F07" w:rsidP="0076578E">
            <w:pPr>
              <w:pStyle w:val="Bodytext20"/>
              <w:framePr w:w="9355" w:wrap="notBeside" w:vAnchor="text" w:hAnchor="text" w:xAlign="center" w:y="1"/>
              <w:shd w:val="clear" w:color="auto" w:fill="auto"/>
              <w:spacing w:after="0" w:line="180" w:lineRule="exact"/>
              <w:jc w:val="left"/>
              <w:rPr>
                <w:lang w:val="uk-UA"/>
              </w:rPr>
            </w:pPr>
            <w:r w:rsidRPr="00C35BE3">
              <w:rPr>
                <w:lang w:val="uk-UA"/>
              </w:rPr>
              <w:t>«Приватбанк»</w:t>
            </w:r>
          </w:p>
        </w:tc>
        <w:tc>
          <w:tcPr>
            <w:tcW w:w="830"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180" w:lineRule="exact"/>
              <w:jc w:val="left"/>
              <w:rPr>
                <w:lang w:val="uk-UA"/>
              </w:rPr>
            </w:pPr>
            <w:r w:rsidRPr="00C35BE3">
              <w:rPr>
                <w:lang w:val="uk-UA"/>
              </w:rPr>
              <w:t>15405</w:t>
            </w:r>
          </w:p>
        </w:tc>
        <w:tc>
          <w:tcPr>
            <w:tcW w:w="1666" w:type="dxa"/>
            <w:tcBorders>
              <w:top w:val="single" w:sz="4" w:space="0" w:color="auto"/>
              <w:left w:val="single" w:sz="4" w:space="0" w:color="auto"/>
              <w:bottom w:val="single" w:sz="4" w:space="0" w:color="auto"/>
            </w:tcBorders>
            <w:shd w:val="clear" w:color="auto" w:fill="FFFFFF"/>
          </w:tcPr>
          <w:p w:rsidR="00B36F07" w:rsidRPr="00C35BE3" w:rsidRDefault="00B36F07" w:rsidP="0076578E">
            <w:pPr>
              <w:pStyle w:val="Bodytext20"/>
              <w:framePr w:w="9355" w:wrap="notBeside" w:vAnchor="text" w:hAnchor="text" w:xAlign="center" w:y="1"/>
              <w:shd w:val="clear" w:color="auto" w:fill="auto"/>
              <w:spacing w:after="0" w:line="206" w:lineRule="exact"/>
              <w:ind w:left="320" w:firstLine="520"/>
              <w:jc w:val="left"/>
              <w:rPr>
                <w:lang w:val="uk-UA"/>
              </w:rPr>
            </w:pPr>
            <w:r w:rsidRPr="00C35BE3">
              <w:rPr>
                <w:lang w:val="uk-UA"/>
              </w:rPr>
              <w:t>29000,</w:t>
            </w:r>
          </w:p>
          <w:p w:rsidR="00B36F07" w:rsidRPr="00C35BE3" w:rsidRDefault="00B36F07" w:rsidP="0076578E">
            <w:pPr>
              <w:pStyle w:val="Bodytext20"/>
              <w:framePr w:w="9355" w:wrap="notBeside" w:vAnchor="text" w:hAnchor="text" w:xAlign="center" w:y="1"/>
              <w:shd w:val="clear" w:color="auto" w:fill="auto"/>
              <w:spacing w:after="0" w:line="206" w:lineRule="exact"/>
              <w:jc w:val="left"/>
              <w:rPr>
                <w:lang w:val="uk-UA"/>
              </w:rPr>
            </w:pPr>
            <w:r w:rsidRPr="00C35BE3">
              <w:rPr>
                <w:lang w:val="uk-UA"/>
              </w:rPr>
              <w:t>Хмельницька обл, м.Нетішин, пр-т Незалежності, буд. 2а</w:t>
            </w:r>
          </w:p>
        </w:tc>
        <w:tc>
          <w:tcPr>
            <w:tcW w:w="2645"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60" w:line="180" w:lineRule="exact"/>
              <w:ind w:left="840"/>
              <w:jc w:val="left"/>
              <w:rPr>
                <w:lang w:val="uk-UA"/>
              </w:rPr>
            </w:pPr>
            <w:r w:rsidRPr="00C35BE3">
              <w:rPr>
                <w:lang w:val="uk-UA"/>
              </w:rPr>
              <w:t>UA</w:t>
            </w:r>
          </w:p>
          <w:p w:rsidR="00B36F07" w:rsidRPr="00C35BE3" w:rsidRDefault="00B36F07" w:rsidP="0076578E">
            <w:pPr>
              <w:pStyle w:val="Bodytext20"/>
              <w:framePr w:w="9355" w:wrap="notBeside" w:vAnchor="text" w:hAnchor="text" w:xAlign="center" w:y="1"/>
              <w:shd w:val="clear" w:color="auto" w:fill="auto"/>
              <w:spacing w:before="60" w:after="0" w:line="180" w:lineRule="exact"/>
              <w:jc w:val="left"/>
              <w:rPr>
                <w:lang w:val="uk-UA"/>
              </w:rPr>
            </w:pPr>
            <w:r w:rsidRPr="00C35BE3">
              <w:rPr>
                <w:lang w:val="uk-UA"/>
              </w:rPr>
              <w:t>313154050000026439052300685</w:t>
            </w:r>
          </w:p>
        </w:tc>
        <w:tc>
          <w:tcPr>
            <w:tcW w:w="1114"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60" w:line="280" w:lineRule="exact"/>
              <w:ind w:right="200"/>
              <w:jc w:val="right"/>
              <w:rPr>
                <w:lang w:val="uk-UA"/>
              </w:rPr>
            </w:pPr>
            <w:r w:rsidRPr="00C35BE3">
              <w:rPr>
                <w:rStyle w:val="Bodytext214pt"/>
              </w:rPr>
              <w:t>2</w:t>
            </w:r>
          </w:p>
          <w:p w:rsidR="00B36F07" w:rsidRPr="00C35BE3" w:rsidRDefault="00B36F07" w:rsidP="0076578E">
            <w:pPr>
              <w:pStyle w:val="Bodytext20"/>
              <w:framePr w:w="9355" w:wrap="notBeside" w:vAnchor="text" w:hAnchor="text" w:xAlign="center" w:y="1"/>
              <w:shd w:val="clear" w:color="auto" w:fill="auto"/>
              <w:spacing w:before="60" w:after="0" w:line="180" w:lineRule="exact"/>
              <w:jc w:val="left"/>
              <w:rPr>
                <w:lang w:val="uk-UA"/>
              </w:rPr>
            </w:pPr>
            <w:r w:rsidRPr="00C35BE3">
              <w:rPr>
                <w:lang w:val="uk-UA"/>
              </w:rPr>
              <w:t>9.09,2020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55" w:wrap="notBeside" w:vAnchor="text" w:hAnchor="text" w:xAlign="center" w:y="1"/>
              <w:shd w:val="clear" w:color="auto" w:fill="auto"/>
              <w:spacing w:after="0" w:line="202" w:lineRule="exact"/>
              <w:ind w:right="220"/>
              <w:jc w:val="right"/>
              <w:rPr>
                <w:lang w:val="uk-UA"/>
              </w:rPr>
            </w:pPr>
            <w:r w:rsidRPr="00C35BE3">
              <w:rPr>
                <w:lang w:val="uk-UA"/>
              </w:rPr>
              <w:t>Супрун</w:t>
            </w:r>
          </w:p>
          <w:p w:rsidR="00B36F07" w:rsidRPr="00C35BE3" w:rsidRDefault="00B36F07" w:rsidP="0076578E">
            <w:pPr>
              <w:pStyle w:val="Bodytext20"/>
              <w:framePr w:w="9355" w:wrap="notBeside" w:vAnchor="text" w:hAnchor="text" w:xAlign="center" w:y="1"/>
              <w:shd w:val="clear" w:color="auto" w:fill="auto"/>
              <w:spacing w:after="0" w:line="202" w:lineRule="exact"/>
              <w:jc w:val="both"/>
              <w:rPr>
                <w:lang w:val="uk-UA"/>
              </w:rPr>
            </w:pPr>
            <w:r w:rsidRPr="00C35BE3">
              <w:rPr>
                <w:lang w:val="uk-UA"/>
              </w:rPr>
              <w:t>юк Олександр Олексійович</w:t>
            </w:r>
          </w:p>
        </w:tc>
      </w:tr>
    </w:tbl>
    <w:p w:rsidR="00B36F07" w:rsidRPr="00C35BE3" w:rsidRDefault="00B36F07" w:rsidP="00B36F07">
      <w:pPr>
        <w:framePr w:w="9355"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rPr>
          <w:sz w:val="2"/>
          <w:szCs w:val="2"/>
          <w:lang w:val="uk-UA"/>
        </w:rPr>
        <w:sectPr w:rsidR="00B36F07" w:rsidRPr="00C35BE3">
          <w:pgSz w:w="11900" w:h="16840"/>
          <w:pgMar w:top="1113" w:right="723" w:bottom="1113" w:left="1759" w:header="0" w:footer="3" w:gutter="0"/>
          <w:cols w:space="720"/>
          <w:noEndnote/>
          <w:docGrid w:linePitch="360"/>
        </w:sectPr>
      </w:pPr>
    </w:p>
    <w:p w:rsidR="00B36F07" w:rsidRPr="00C35BE3" w:rsidRDefault="00B36F07" w:rsidP="00B36F07">
      <w:pPr>
        <w:pStyle w:val="Heading20"/>
        <w:keepNext/>
        <w:keepLines/>
        <w:shd w:val="clear" w:color="auto" w:fill="auto"/>
        <w:spacing w:line="280" w:lineRule="exact"/>
        <w:ind w:left="740"/>
        <w:jc w:val="both"/>
        <w:rPr>
          <w:lang w:val="uk-UA"/>
        </w:rPr>
      </w:pPr>
      <w:r w:rsidRPr="00C35BE3">
        <w:rPr>
          <w:lang w:val="uk-UA"/>
        </w:rPr>
        <w:lastRenderedPageBreak/>
        <w:t>2. Аналіз формування виборчого фонду</w:t>
      </w:r>
    </w:p>
    <w:p w:rsidR="00B36F07" w:rsidRPr="00C35BE3" w:rsidRDefault="002130C6" w:rsidP="00B36F07">
      <w:pPr>
        <w:pStyle w:val="Heading20"/>
        <w:keepNext/>
        <w:keepLines/>
        <w:numPr>
          <w:ilvl w:val="0"/>
          <w:numId w:val="6"/>
        </w:numPr>
        <w:shd w:val="clear" w:color="auto" w:fill="auto"/>
        <w:tabs>
          <w:tab w:val="left" w:pos="1324"/>
        </w:tabs>
        <w:spacing w:line="280" w:lineRule="exact"/>
        <w:ind w:left="740"/>
        <w:jc w:val="both"/>
        <w:rPr>
          <w:lang w:val="uk-UA"/>
        </w:rPr>
      </w:pPr>
      <w:r>
        <w:rPr>
          <w:lang w:val="uk-UA" w:eastAsia="uk-UA" w:bidi="uk-UA"/>
        </w:rPr>
        <w:pict>
          <v:shape id="_x0000_s1033" type="#_x0000_t202" style="position:absolute;left:0;text-align:left;margin-left:8.2pt;margin-top:12.7pt;width:466.55pt;height:.05pt;z-index:-251644928;mso-wrap-distance-left:5pt;mso-wrap-distance-top:12.7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4939"/>
                    <w:gridCol w:w="1728"/>
                    <w:gridCol w:w="1718"/>
                  </w:tblGrid>
                  <w:tr w:rsidR="00B36F07">
                    <w:trPr>
                      <w:trHeight w:hRule="exact" w:val="250"/>
                      <w:jc w:val="center"/>
                    </w:trPr>
                    <w:tc>
                      <w:tcPr>
                        <w:tcW w:w="946"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40" w:lineRule="exact"/>
                          <w:jc w:val="left"/>
                        </w:pPr>
                        <w:r>
                          <w:rPr>
                            <w:rStyle w:val="Bodytext27pt"/>
                          </w:rPr>
                          <w:t>Код статті</w:t>
                        </w:r>
                      </w:p>
                    </w:tc>
                    <w:tc>
                      <w:tcPr>
                        <w:tcW w:w="493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40" w:lineRule="exact"/>
                        </w:pPr>
                        <w:r>
                          <w:rPr>
                            <w:rStyle w:val="Bodytext27pt"/>
                          </w:rPr>
                          <w:t>Найменування показника</w:t>
                        </w:r>
                      </w:p>
                    </w:tc>
                    <w:tc>
                      <w:tcPr>
                        <w:tcW w:w="1728"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140" w:lineRule="exact"/>
                        </w:pPr>
                        <w:r>
                          <w:rPr>
                            <w:rStyle w:val="Bodytext27pt"/>
                          </w:rPr>
                          <w:t>Сума, грн</w:t>
                        </w:r>
                      </w:p>
                    </w:tc>
                    <w:tc>
                      <w:tcPr>
                        <w:tcW w:w="1718" w:type="dxa"/>
                        <w:tcBorders>
                          <w:top w:val="single" w:sz="4" w:space="0" w:color="auto"/>
                          <w:left w:val="single" w:sz="4" w:space="0" w:color="auto"/>
                          <w:right w:val="single" w:sz="4" w:space="0" w:color="auto"/>
                        </w:tcBorders>
                        <w:shd w:val="clear" w:color="auto" w:fill="FFFFFF"/>
                        <w:vAlign w:val="bottom"/>
                      </w:tcPr>
                      <w:p w:rsidR="00B36F07" w:rsidRDefault="00B36F07">
                        <w:pPr>
                          <w:pStyle w:val="Bodytext20"/>
                          <w:shd w:val="clear" w:color="auto" w:fill="auto"/>
                          <w:spacing w:after="0" w:line="140" w:lineRule="exact"/>
                        </w:pPr>
                        <w:r>
                          <w:rPr>
                            <w:rStyle w:val="Bodytext27pt"/>
                          </w:rPr>
                          <w:t>Питома вага, %</w:t>
                        </w:r>
                      </w:p>
                    </w:tc>
                  </w:tr>
                  <w:tr w:rsidR="00B36F07">
                    <w:trPr>
                      <w:trHeight w:hRule="exact" w:val="835"/>
                      <w:jc w:val="center"/>
                    </w:trPr>
                    <w:tc>
                      <w:tcPr>
                        <w:tcW w:w="946" w:type="dxa"/>
                        <w:tcBorders>
                          <w:top w:val="single" w:sz="4" w:space="0" w:color="auto"/>
                          <w:left w:val="single" w:sz="4" w:space="0" w:color="auto"/>
                        </w:tcBorders>
                        <w:shd w:val="clear" w:color="auto" w:fill="FFFFFF"/>
                      </w:tcPr>
                      <w:p w:rsidR="00B36F07" w:rsidRDefault="00B36F07">
                        <w:pPr>
                          <w:pStyle w:val="Bodytext20"/>
                          <w:shd w:val="clear" w:color="auto" w:fill="auto"/>
                          <w:spacing w:after="0" w:line="240" w:lineRule="exact"/>
                        </w:pPr>
                        <w:r>
                          <w:rPr>
                            <w:rStyle w:val="Bodytext212pt"/>
                          </w:rPr>
                          <w:t>1.1</w:t>
                        </w:r>
                      </w:p>
                    </w:tc>
                    <w:tc>
                      <w:tcPr>
                        <w:tcW w:w="493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74" w:lineRule="exact"/>
                          <w:jc w:val="both"/>
                        </w:pPr>
                        <w:r>
                          <w:rPr>
                            <w:rStyle w:val="Bodytext212pt"/>
                          </w:rPr>
                          <w:t>Кошти місцевої організації політичної партії (для кандидатів, висунутих місцевою організацією політичної партії)</w:t>
                        </w:r>
                      </w:p>
                    </w:tc>
                    <w:tc>
                      <w:tcPr>
                        <w:tcW w:w="1728"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pPr>
                        <w:r>
                          <w:rPr>
                            <w:rStyle w:val="Bodytext212pt"/>
                          </w:rPr>
                          <w:t>0</w:t>
                        </w:r>
                      </w:p>
                    </w:tc>
                    <w:tc>
                      <w:tcPr>
                        <w:tcW w:w="1718" w:type="dxa"/>
                        <w:tcBorders>
                          <w:top w:val="single" w:sz="4" w:space="0" w:color="auto"/>
                          <w:left w:val="single" w:sz="4" w:space="0" w:color="auto"/>
                          <w:right w:val="single" w:sz="4" w:space="0" w:color="auto"/>
                        </w:tcBorders>
                        <w:shd w:val="clear" w:color="auto" w:fill="FFFFFF"/>
                        <w:vAlign w:val="center"/>
                      </w:tcPr>
                      <w:p w:rsidR="00B36F07" w:rsidRDefault="00B36F07">
                        <w:pPr>
                          <w:pStyle w:val="Bodytext20"/>
                          <w:shd w:val="clear" w:color="auto" w:fill="auto"/>
                          <w:spacing w:after="0" w:line="240" w:lineRule="exact"/>
                          <w:ind w:left="1160"/>
                          <w:jc w:val="left"/>
                        </w:pPr>
                        <w:r>
                          <w:rPr>
                            <w:rStyle w:val="Bodytext212pt"/>
                          </w:rPr>
                          <w:t>0</w:t>
                        </w:r>
                      </w:p>
                    </w:tc>
                  </w:tr>
                  <w:tr w:rsidR="00B36F07">
                    <w:trPr>
                      <w:trHeight w:hRule="exact" w:val="322"/>
                      <w:jc w:val="center"/>
                    </w:trPr>
                    <w:tc>
                      <w:tcPr>
                        <w:tcW w:w="946"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1.2</w:t>
                        </w:r>
                      </w:p>
                    </w:tc>
                    <w:tc>
                      <w:tcPr>
                        <w:tcW w:w="4939" w:type="dxa"/>
                        <w:tcBorders>
                          <w:top w:val="single" w:sz="4" w:space="0" w:color="auto"/>
                          <w:left w:val="single" w:sz="4" w:space="0" w:color="auto"/>
                        </w:tcBorders>
                        <w:shd w:val="clear" w:color="auto" w:fill="FFFFFF"/>
                        <w:vAlign w:val="center"/>
                      </w:tcPr>
                      <w:p w:rsidR="00B36F07" w:rsidRDefault="00B36F07">
                        <w:pPr>
                          <w:pStyle w:val="Bodytext20"/>
                          <w:shd w:val="clear" w:color="auto" w:fill="auto"/>
                          <w:spacing w:after="0" w:line="240" w:lineRule="exact"/>
                          <w:jc w:val="both"/>
                        </w:pPr>
                        <w:r>
                          <w:rPr>
                            <w:rStyle w:val="Bodytext212pt"/>
                          </w:rPr>
                          <w:t>Власні кошти кандидата</w:t>
                        </w:r>
                      </w:p>
                    </w:tc>
                    <w:tc>
                      <w:tcPr>
                        <w:tcW w:w="1728"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0</w:t>
                        </w:r>
                      </w:p>
                    </w:tc>
                    <w:tc>
                      <w:tcPr>
                        <w:tcW w:w="1718" w:type="dxa"/>
                        <w:tcBorders>
                          <w:top w:val="single" w:sz="4" w:space="0" w:color="auto"/>
                          <w:left w:val="single" w:sz="4" w:space="0" w:color="auto"/>
                          <w:right w:val="single" w:sz="4" w:space="0" w:color="auto"/>
                        </w:tcBorders>
                        <w:shd w:val="clear" w:color="auto" w:fill="FFFFFF"/>
                        <w:vAlign w:val="bottom"/>
                      </w:tcPr>
                      <w:p w:rsidR="00B36F07" w:rsidRDefault="00B36F07">
                        <w:pPr>
                          <w:pStyle w:val="Bodytext20"/>
                          <w:shd w:val="clear" w:color="auto" w:fill="auto"/>
                          <w:spacing w:after="0" w:line="240" w:lineRule="exact"/>
                          <w:ind w:left="1160"/>
                          <w:jc w:val="left"/>
                        </w:pPr>
                        <w:r>
                          <w:rPr>
                            <w:rStyle w:val="Bodytext212pt"/>
                          </w:rPr>
                          <w:t>0</w:t>
                        </w:r>
                      </w:p>
                    </w:tc>
                  </w:tr>
                  <w:tr w:rsidR="00B36F07">
                    <w:trPr>
                      <w:trHeight w:hRule="exact" w:val="365"/>
                      <w:jc w:val="center"/>
                    </w:trPr>
                    <w:tc>
                      <w:tcPr>
                        <w:tcW w:w="946"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1.3</w:t>
                        </w:r>
                      </w:p>
                    </w:tc>
                    <w:tc>
                      <w:tcPr>
                        <w:tcW w:w="4939"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jc w:val="both"/>
                        </w:pPr>
                        <w:r>
                          <w:rPr>
                            <w:rStyle w:val="Bodytext212pt"/>
                          </w:rPr>
                          <w:t>Добровільні внески фізичних осіб</w:t>
                        </w:r>
                      </w:p>
                    </w:tc>
                    <w:tc>
                      <w:tcPr>
                        <w:tcW w:w="1728" w:type="dxa"/>
                        <w:tcBorders>
                          <w:top w:val="single" w:sz="4" w:space="0" w:color="auto"/>
                          <w:left w:val="single" w:sz="4" w:space="0" w:color="auto"/>
                        </w:tcBorders>
                        <w:shd w:val="clear" w:color="auto" w:fill="FFFFFF"/>
                        <w:vAlign w:val="bottom"/>
                      </w:tcPr>
                      <w:p w:rsidR="00B36F07" w:rsidRDefault="00B36F07">
                        <w:pPr>
                          <w:pStyle w:val="Bodytext20"/>
                          <w:shd w:val="clear" w:color="auto" w:fill="auto"/>
                          <w:spacing w:after="0" w:line="240" w:lineRule="exact"/>
                        </w:pPr>
                        <w:r>
                          <w:rPr>
                            <w:rStyle w:val="Bodytext212pt"/>
                          </w:rPr>
                          <w:t>4875,95</w:t>
                        </w:r>
                      </w:p>
                    </w:tc>
                    <w:tc>
                      <w:tcPr>
                        <w:tcW w:w="1718" w:type="dxa"/>
                        <w:tcBorders>
                          <w:top w:val="single" w:sz="4" w:space="0" w:color="auto"/>
                          <w:left w:val="single" w:sz="4" w:space="0" w:color="auto"/>
                          <w:right w:val="single" w:sz="4" w:space="0" w:color="auto"/>
                        </w:tcBorders>
                        <w:shd w:val="clear" w:color="auto" w:fill="FFFFFF"/>
                        <w:vAlign w:val="bottom"/>
                      </w:tcPr>
                      <w:p w:rsidR="00B36F07" w:rsidRDefault="00B36F07">
                        <w:pPr>
                          <w:pStyle w:val="Bodytext20"/>
                          <w:shd w:val="clear" w:color="auto" w:fill="auto"/>
                          <w:spacing w:after="0" w:line="240" w:lineRule="exact"/>
                          <w:ind w:left="1060"/>
                          <w:jc w:val="left"/>
                        </w:pPr>
                        <w:r>
                          <w:rPr>
                            <w:rStyle w:val="Bodytext212pt"/>
                          </w:rPr>
                          <w:t>100</w:t>
                        </w:r>
                      </w:p>
                    </w:tc>
                  </w:tr>
                  <w:tr w:rsidR="00B36F07">
                    <w:trPr>
                      <w:trHeight w:hRule="exact" w:val="350"/>
                      <w:jc w:val="center"/>
                    </w:trPr>
                    <w:tc>
                      <w:tcPr>
                        <w:tcW w:w="5885" w:type="dxa"/>
                        <w:gridSpan w:val="2"/>
                        <w:tcBorders>
                          <w:top w:val="single" w:sz="4" w:space="0" w:color="auto"/>
                          <w:left w:val="single" w:sz="4" w:space="0" w:color="auto"/>
                          <w:bottom w:val="single" w:sz="4" w:space="0" w:color="auto"/>
                        </w:tcBorders>
                        <w:shd w:val="clear" w:color="auto" w:fill="FFFFFF"/>
                        <w:vAlign w:val="bottom"/>
                      </w:tcPr>
                      <w:p w:rsidR="00B36F07" w:rsidRDefault="00B36F07">
                        <w:pPr>
                          <w:pStyle w:val="Bodytext20"/>
                          <w:shd w:val="clear" w:color="auto" w:fill="auto"/>
                          <w:spacing w:after="0" w:line="220" w:lineRule="exact"/>
                          <w:ind w:left="840"/>
                          <w:jc w:val="left"/>
                        </w:pPr>
                        <w:r>
                          <w:rPr>
                            <w:rStyle w:val="Bodytext211ptBold"/>
                          </w:rPr>
                          <w:t>Усього розмір виборчого фонду</w:t>
                        </w:r>
                      </w:p>
                    </w:tc>
                    <w:tc>
                      <w:tcPr>
                        <w:tcW w:w="1728" w:type="dxa"/>
                        <w:tcBorders>
                          <w:top w:val="single" w:sz="4" w:space="0" w:color="auto"/>
                          <w:left w:val="single" w:sz="4" w:space="0" w:color="auto"/>
                          <w:bottom w:val="single" w:sz="4" w:space="0" w:color="auto"/>
                        </w:tcBorders>
                        <w:shd w:val="clear" w:color="auto" w:fill="FFFFFF"/>
                        <w:vAlign w:val="bottom"/>
                      </w:tcPr>
                      <w:p w:rsidR="00B36F07" w:rsidRDefault="00B36F07">
                        <w:pPr>
                          <w:pStyle w:val="Bodytext20"/>
                          <w:shd w:val="clear" w:color="auto" w:fill="auto"/>
                          <w:spacing w:after="0" w:line="220" w:lineRule="exact"/>
                        </w:pPr>
                        <w:r>
                          <w:rPr>
                            <w:rStyle w:val="Bodytext211ptBold"/>
                          </w:rPr>
                          <w:t>4875,95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Default="00B36F07">
                        <w:pPr>
                          <w:pStyle w:val="Bodytext20"/>
                          <w:shd w:val="clear" w:color="auto" w:fill="auto"/>
                          <w:spacing w:after="0" w:line="220" w:lineRule="exact"/>
                          <w:ind w:left="1060"/>
                          <w:jc w:val="left"/>
                        </w:pPr>
                        <w:r>
                          <w:rPr>
                            <w:rStyle w:val="Bodytext211ptBold"/>
                          </w:rPr>
                          <w:t>100</w:t>
                        </w:r>
                      </w:p>
                    </w:tc>
                  </w:tr>
                </w:tbl>
                <w:p w:rsidR="00B36F07" w:rsidRDefault="00B36F07" w:rsidP="00B36F07">
                  <w:pPr>
                    <w:rPr>
                      <w:sz w:val="2"/>
                      <w:szCs w:val="2"/>
                    </w:rPr>
                  </w:pPr>
                </w:p>
              </w:txbxContent>
            </v:textbox>
            <w10:wrap type="topAndBottom" anchorx="margin"/>
          </v:shape>
        </w:pict>
      </w:r>
      <w:r w:rsidR="00B36F07" w:rsidRPr="00C35BE3">
        <w:rPr>
          <w:lang w:val="uk-UA"/>
        </w:rPr>
        <w:t>Аналіз джерел формування виборчого фонду</w:t>
      </w:r>
    </w:p>
    <w:p w:rsidR="00B36F07" w:rsidRPr="00C35BE3" w:rsidRDefault="002130C6" w:rsidP="00B36F07">
      <w:pPr>
        <w:pStyle w:val="Heading20"/>
        <w:keepNext/>
        <w:keepLines/>
        <w:shd w:val="clear" w:color="auto" w:fill="auto"/>
        <w:spacing w:line="280" w:lineRule="exact"/>
        <w:rPr>
          <w:lang w:val="uk-UA"/>
        </w:rPr>
      </w:pPr>
      <w:r>
        <w:rPr>
          <w:lang w:val="uk-UA" w:eastAsia="uk-UA" w:bidi="uk-UA"/>
        </w:rPr>
        <w:pict>
          <v:shape id="_x0000_s1034" type="#_x0000_t202" style="position:absolute;left:0;text-align:left;margin-left:41.1pt;margin-top:-18.4pt;width:433.7pt;height:17.2pt;z-index:-251643904;mso-wrap-distance-left:35.3pt;mso-wrap-distance-right:5pt;mso-position-horizontal-relative:margin" filled="f" stroked="f">
            <v:textbox style="mso-fit-shape-to-text:t" inset="0,0,0,0">
              <w:txbxContent>
                <w:p w:rsidR="00B36F07" w:rsidRDefault="00B36F07" w:rsidP="00B36F07">
                  <w:pPr>
                    <w:pStyle w:val="Bodytext50"/>
                    <w:shd w:val="clear" w:color="auto" w:fill="auto"/>
                    <w:spacing w:line="280" w:lineRule="exact"/>
                  </w:pPr>
                  <w:r>
                    <w:rPr>
                      <w:rStyle w:val="Bodytext5Exact"/>
                    </w:rPr>
                    <w:t>Джерелом формування виборчого фонду є виключно добровільні</w:t>
                  </w:r>
                </w:p>
              </w:txbxContent>
            </v:textbox>
            <w10:wrap type="topAndBottom" anchorx="margin"/>
          </v:shape>
        </w:pict>
      </w:r>
      <w:r w:rsidR="00B36F07" w:rsidRPr="00C35BE3">
        <w:rPr>
          <w:lang w:val="uk-UA"/>
        </w:rPr>
        <w:t>внески фізичних осіб.</w:t>
      </w:r>
    </w:p>
    <w:p w:rsidR="00B36F07" w:rsidRPr="00C35BE3" w:rsidRDefault="00B36F07" w:rsidP="00B36F07">
      <w:pPr>
        <w:pStyle w:val="Heading20"/>
        <w:keepNext/>
        <w:keepLines/>
        <w:numPr>
          <w:ilvl w:val="0"/>
          <w:numId w:val="6"/>
        </w:numPr>
        <w:shd w:val="clear" w:color="auto" w:fill="auto"/>
        <w:tabs>
          <w:tab w:val="left" w:pos="1334"/>
        </w:tabs>
        <w:spacing w:line="280" w:lineRule="exact"/>
        <w:ind w:left="740"/>
        <w:jc w:val="both"/>
        <w:rPr>
          <w:lang w:val="uk-UA"/>
        </w:rPr>
      </w:pPr>
      <w:r w:rsidRPr="00C35BE3">
        <w:rPr>
          <w:lang w:val="uk-UA"/>
        </w:rPr>
        <w:t>Аналіз повернення добровільних внесків фізичним особам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6019"/>
        <w:gridCol w:w="2342"/>
      </w:tblGrid>
      <w:tr w:rsidR="00B36F07" w:rsidRPr="00C35BE3" w:rsidTr="0076578E">
        <w:trPr>
          <w:trHeight w:hRule="exact" w:val="245"/>
          <w:jc w:val="center"/>
        </w:trPr>
        <w:tc>
          <w:tcPr>
            <w:tcW w:w="955"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40" w:lineRule="exact"/>
              <w:jc w:val="left"/>
              <w:rPr>
                <w:lang w:val="uk-UA"/>
              </w:rPr>
            </w:pPr>
            <w:r w:rsidRPr="00C35BE3">
              <w:rPr>
                <w:rStyle w:val="Bodytext27pt"/>
              </w:rPr>
              <w:t>Код статті</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40" w:lineRule="exact"/>
              <w:ind w:left="2520"/>
              <w:jc w:val="left"/>
              <w:rPr>
                <w:lang w:val="uk-UA"/>
              </w:rPr>
            </w:pPr>
            <w:r w:rsidRPr="00C35BE3">
              <w:rPr>
                <w:rStyle w:val="Bodytext27pt"/>
              </w:rPr>
              <w:t>Найменування показника</w:t>
            </w:r>
          </w:p>
        </w:tc>
        <w:tc>
          <w:tcPr>
            <w:tcW w:w="234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40" w:lineRule="exact"/>
              <w:ind w:left="1200"/>
              <w:jc w:val="left"/>
              <w:rPr>
                <w:lang w:val="uk-UA"/>
              </w:rPr>
            </w:pPr>
            <w:r w:rsidRPr="00C35BE3">
              <w:rPr>
                <w:rStyle w:val="Bodytext27pt"/>
              </w:rPr>
              <w:t>Сума, грн</w:t>
            </w:r>
          </w:p>
        </w:tc>
      </w:tr>
      <w:tr w:rsidR="00B36F07" w:rsidRPr="00C35BE3" w:rsidTr="0076578E">
        <w:trPr>
          <w:trHeight w:hRule="exact" w:val="1190"/>
          <w:jc w:val="center"/>
        </w:trPr>
        <w:tc>
          <w:tcPr>
            <w:tcW w:w="95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40" w:lineRule="exact"/>
              <w:ind w:left="240"/>
              <w:jc w:val="left"/>
              <w:rPr>
                <w:lang w:val="uk-UA"/>
              </w:rPr>
            </w:pPr>
            <w:r w:rsidRPr="00C35BE3">
              <w:rPr>
                <w:rStyle w:val="Bodytext212pt"/>
              </w:rPr>
              <w:t>2.1.1</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74" w:lineRule="exact"/>
              <w:ind w:firstLine="840"/>
              <w:jc w:val="left"/>
              <w:rPr>
                <w:lang w:val="uk-UA"/>
              </w:rPr>
            </w:pPr>
            <w:r w:rsidRPr="00C35BE3">
              <w:rPr>
                <w:rStyle w:val="Bodytext212pt"/>
              </w:rPr>
              <w:t>Повернення фізичним особам добровільних внесків,</w:t>
            </w:r>
          </w:p>
          <w:p w:rsidR="00B36F07" w:rsidRPr="00C35BE3" w:rsidRDefault="00B36F07" w:rsidP="0076578E">
            <w:pPr>
              <w:pStyle w:val="Bodytext20"/>
              <w:framePr w:w="9317" w:wrap="notBeside" w:vAnchor="text" w:hAnchor="text" w:xAlign="center" w:y="1"/>
              <w:shd w:val="clear" w:color="auto" w:fill="auto"/>
              <w:spacing w:after="0" w:line="274" w:lineRule="exact"/>
              <w:jc w:val="both"/>
              <w:rPr>
                <w:lang w:val="uk-UA"/>
              </w:rPr>
            </w:pPr>
            <w:r w:rsidRPr="00C35BE3">
              <w:rPr>
                <w:rStyle w:val="Bodytext212pt"/>
              </w:rPr>
              <w:t>від яких відмовився розпорядник поточного рахунку виборчого фонду</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5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40" w:lineRule="exact"/>
              <w:ind w:left="240"/>
              <w:jc w:val="left"/>
              <w:rPr>
                <w:lang w:val="uk-UA"/>
              </w:rPr>
            </w:pPr>
            <w:r w:rsidRPr="00C35BE3">
              <w:rPr>
                <w:rStyle w:val="Bodytext212pt"/>
              </w:rPr>
              <w:t>2.1.2</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74" w:lineRule="exact"/>
              <w:ind w:firstLine="840"/>
              <w:jc w:val="left"/>
              <w:rPr>
                <w:lang w:val="uk-UA"/>
              </w:rPr>
            </w:pPr>
            <w:r w:rsidRPr="00C35BE3">
              <w:rPr>
                <w:rStyle w:val="Bodytext212pt"/>
              </w:rPr>
              <w:t>Повернення фізичним особам добровільних' внесків у сумі, що перевищує розмір, установлений частиною другою статті 215 Виборчого кодексу України</w:t>
            </w:r>
          </w:p>
        </w:tc>
        <w:tc>
          <w:tcPr>
            <w:tcW w:w="2342" w:type="dxa"/>
            <w:tcBorders>
              <w:top w:val="single" w:sz="4" w:space="0" w:color="auto"/>
              <w:left w:val="single" w:sz="4" w:space="0" w:color="auto"/>
              <w:right w:val="single" w:sz="4" w:space="0" w:color="auto"/>
            </w:tcBorders>
            <w:shd w:val="clear" w:color="auto" w:fill="FFFFFF"/>
          </w:tcPr>
          <w:p w:rsidR="00B36F07" w:rsidRPr="00C35BE3" w:rsidRDefault="00B36F07" w:rsidP="0076578E">
            <w:pPr>
              <w:pStyle w:val="Bodytext20"/>
              <w:framePr w:w="9317" w:wrap="notBeside" w:vAnchor="text" w:hAnchor="text" w:xAlign="center" w:y="1"/>
              <w:shd w:val="clear" w:color="auto" w:fill="auto"/>
              <w:spacing w:after="240" w:line="140" w:lineRule="exact"/>
              <w:ind w:left="1020"/>
              <w:jc w:val="left"/>
              <w:rPr>
                <w:lang w:val="uk-UA"/>
              </w:rPr>
            </w:pPr>
            <w:r w:rsidRPr="00C35BE3">
              <w:rPr>
                <w:rStyle w:val="Bodytext27pt"/>
              </w:rPr>
              <w:t>а? .</w:t>
            </w:r>
          </w:p>
          <w:p w:rsidR="00B36F07" w:rsidRPr="00C35BE3" w:rsidRDefault="00B36F07" w:rsidP="0076578E">
            <w:pPr>
              <w:pStyle w:val="Bodytext20"/>
              <w:framePr w:w="9317" w:wrap="notBeside" w:vAnchor="text" w:hAnchor="text" w:xAlign="center" w:y="1"/>
              <w:shd w:val="clear" w:color="auto" w:fill="auto"/>
              <w:spacing w:before="240" w:after="0" w:line="240" w:lineRule="exact"/>
              <w:ind w:left="1480"/>
              <w:jc w:val="left"/>
              <w:rPr>
                <w:lang w:val="uk-UA"/>
              </w:rPr>
            </w:pPr>
            <w:r w:rsidRPr="00C35BE3">
              <w:rPr>
                <w:rStyle w:val="Bodytext212pt"/>
              </w:rPr>
              <w:t>0</w:t>
            </w:r>
          </w:p>
        </w:tc>
      </w:tr>
      <w:tr w:rsidR="00B36F07" w:rsidRPr="00C35BE3" w:rsidTr="0076578E">
        <w:trPr>
          <w:trHeight w:hRule="exact" w:val="614"/>
          <w:jc w:val="center"/>
        </w:trPr>
        <w:tc>
          <w:tcPr>
            <w:tcW w:w="6974"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74" w:lineRule="exact"/>
              <w:ind w:firstLine="840"/>
              <w:jc w:val="left"/>
              <w:rPr>
                <w:lang w:val="uk-UA"/>
              </w:rPr>
            </w:pPr>
            <w:r w:rsidRPr="00C35BE3">
              <w:rPr>
                <w:rStyle w:val="Bodytext211ptBold"/>
              </w:rPr>
              <w:t>Усього повернуто добровільних внесків фізичним особам</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20" w:lineRule="exact"/>
              <w:ind w:left="1480"/>
              <w:jc w:val="left"/>
              <w:rPr>
                <w:lang w:val="uk-UA"/>
              </w:rPr>
            </w:pPr>
            <w:r w:rsidRPr="00C35BE3">
              <w:rPr>
                <w:rStyle w:val="Bodytext211ptBold"/>
              </w:rPr>
              <w:t>0</w:t>
            </w:r>
          </w:p>
        </w:tc>
      </w:tr>
    </w:tbl>
    <w:p w:rsidR="00B36F07" w:rsidRPr="00C35BE3" w:rsidRDefault="00B36F07" w:rsidP="00B36F07">
      <w:pPr>
        <w:framePr w:w="9317"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2130C6" w:rsidP="00B36F07">
      <w:pPr>
        <w:pStyle w:val="Heading20"/>
        <w:keepNext/>
        <w:keepLines/>
        <w:shd w:val="clear" w:color="auto" w:fill="auto"/>
        <w:spacing w:line="317" w:lineRule="exact"/>
        <w:ind w:left="740"/>
        <w:jc w:val="both"/>
        <w:rPr>
          <w:lang w:val="uk-UA"/>
        </w:rPr>
      </w:pPr>
      <w:r>
        <w:rPr>
          <w:lang w:val="uk-UA" w:eastAsia="uk-UA" w:bidi="uk-UA"/>
        </w:rPr>
        <w:lastRenderedPageBreak/>
        <w:pict>
          <v:shape id="_x0000_s1035" type="#_x0000_t202" style="position:absolute;left:0;text-align:left;margin-left:5.1pt;margin-top:28.9pt;width:210pt;height:17.1pt;z-index:-251642880;mso-wrap-distance-left:5pt;mso-wrap-distance-right:5pt;mso-position-horizontal-relative:margin" filled="f" stroked="f">
            <v:textbox style="mso-fit-shape-to-text:t" inset="0,0,0,0">
              <w:txbxContent>
                <w:p w:rsidR="00B36F07" w:rsidRDefault="00B36F07" w:rsidP="00B36F07">
                  <w:pPr>
                    <w:pStyle w:val="Bodytext50"/>
                    <w:shd w:val="clear" w:color="auto" w:fill="auto"/>
                    <w:spacing w:line="280" w:lineRule="exact"/>
                  </w:pPr>
                  <w:r>
                    <w:rPr>
                      <w:rStyle w:val="Bodytext5Exact"/>
                    </w:rPr>
                    <w:t>чи відповідних місцевих бюджетів</w:t>
                  </w:r>
                </w:p>
              </w:txbxContent>
            </v:textbox>
            <w10:wrap type="topAndBottom" anchorx="margin"/>
          </v:shape>
        </w:pict>
      </w:r>
      <w:bookmarkStart w:id="17" w:name="bookmark16"/>
      <w:r w:rsidR="00B36F07" w:rsidRPr="00C35BE3">
        <w:rPr>
          <w:lang w:val="uk-UA"/>
        </w:rPr>
        <w:t>Повернення добровільних внесків фізичним особам не здійснювалися.</w:t>
      </w:r>
      <w:bookmarkEnd w:id="17"/>
    </w:p>
    <w:p w:rsidR="00B36F07" w:rsidRPr="00C35BE3" w:rsidRDefault="00B36F07" w:rsidP="00B36F07">
      <w:pPr>
        <w:pStyle w:val="Heading20"/>
        <w:keepNext/>
        <w:keepLines/>
        <w:numPr>
          <w:ilvl w:val="0"/>
          <w:numId w:val="6"/>
        </w:numPr>
        <w:shd w:val="clear" w:color="auto" w:fill="auto"/>
        <w:tabs>
          <w:tab w:val="left" w:pos="1329"/>
        </w:tabs>
        <w:spacing w:line="317" w:lineRule="exact"/>
        <w:ind w:left="740"/>
        <w:jc w:val="both"/>
        <w:rPr>
          <w:lang w:val="uk-UA"/>
        </w:rPr>
      </w:pPr>
      <w:bookmarkStart w:id="18" w:name="bookmark17"/>
      <w:r w:rsidRPr="00C35BE3">
        <w:rPr>
          <w:lang w:val="uk-UA"/>
        </w:rPr>
        <w:t>Аналіз перерахування добровільних внесків до бюджету АР Крим</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6029"/>
        <w:gridCol w:w="2333"/>
      </w:tblGrid>
      <w:tr w:rsidR="00B36F07" w:rsidRPr="00C35BE3" w:rsidTr="0076578E">
        <w:trPr>
          <w:trHeight w:hRule="exact" w:val="245"/>
          <w:jc w:val="center"/>
        </w:trPr>
        <w:tc>
          <w:tcPr>
            <w:tcW w:w="97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40" w:lineRule="exact"/>
              <w:ind w:left="160"/>
              <w:jc w:val="left"/>
              <w:rPr>
                <w:lang w:val="uk-UA"/>
              </w:rPr>
            </w:pPr>
            <w:r w:rsidRPr="00C35BE3">
              <w:rPr>
                <w:rStyle w:val="Bodytext27pt"/>
              </w:rPr>
              <w:t>Код статті</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40" w:lineRule="exact"/>
              <w:ind w:left="2520"/>
              <w:jc w:val="left"/>
              <w:rPr>
                <w:lang w:val="uk-UA"/>
              </w:rPr>
            </w:pPr>
            <w:r w:rsidRPr="00C35BE3">
              <w:rPr>
                <w:rStyle w:val="Bodytext27pt"/>
              </w:rPr>
              <w:t>Найменування показника</w:t>
            </w:r>
          </w:p>
        </w:tc>
        <w:tc>
          <w:tcPr>
            <w:tcW w:w="2333"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40" w:lineRule="exact"/>
              <w:ind w:left="1200"/>
              <w:jc w:val="left"/>
              <w:rPr>
                <w:lang w:val="uk-UA"/>
              </w:rPr>
            </w:pPr>
            <w:r w:rsidRPr="00C35BE3">
              <w:rPr>
                <w:rStyle w:val="Bodytext27pt"/>
              </w:rPr>
              <w:t>Сума, грн</w:t>
            </w:r>
          </w:p>
        </w:tc>
      </w:tr>
      <w:tr w:rsidR="00B36F07" w:rsidRPr="00C35BE3" w:rsidTr="0076578E">
        <w:trPr>
          <w:trHeight w:hRule="exact" w:val="1738"/>
          <w:jc w:val="center"/>
        </w:trPr>
        <w:tc>
          <w:tcPr>
            <w:tcW w:w="97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60"/>
              <w:jc w:val="left"/>
              <w:rPr>
                <w:lang w:val="uk-UA"/>
              </w:rPr>
            </w:pPr>
            <w:r w:rsidRPr="00C35BE3">
              <w:rPr>
                <w:rStyle w:val="Bodytext212pt"/>
              </w:rPr>
              <w:t>2.2.1</w:t>
            </w:r>
          </w:p>
        </w:tc>
        <w:tc>
          <w:tcPr>
            <w:tcW w:w="602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74" w:lineRule="exact"/>
              <w:ind w:firstLine="680"/>
              <w:jc w:val="both"/>
              <w:rPr>
                <w:lang w:val="uk-UA"/>
              </w:rPr>
            </w:pPr>
            <w:r w:rsidRPr="00C35BE3">
              <w:rPr>
                <w:rStyle w:val="Bodytext212pt"/>
              </w:rPr>
              <w:t>. Перерахування до бюджету АР Крим чи відповідного місцевого бюджету добровільних внесків фізичних осіб, від яких відмовився розпорядник поточного рахунку виборчого фонду, в разі неможливості їх повернення відповідним фізичним особам</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7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60"/>
              <w:jc w:val="left"/>
              <w:rPr>
                <w:lang w:val="uk-UA"/>
              </w:rPr>
            </w:pPr>
            <w:r w:rsidRPr="00C35BE3">
              <w:rPr>
                <w:rStyle w:val="Bodytext212pt"/>
              </w:rPr>
              <w:t>2.2.2</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добровільних внесків у сумі, що перевищує розмір, установлений частиною другою статті 215 Виборчого кодексу України</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464"/>
          <w:jc w:val="center"/>
        </w:trPr>
        <w:tc>
          <w:tcPr>
            <w:tcW w:w="97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60"/>
              <w:jc w:val="left"/>
              <w:rPr>
                <w:lang w:val="uk-UA"/>
              </w:rPr>
            </w:pPr>
            <w:r w:rsidRPr="00C35BE3">
              <w:rPr>
                <w:rStyle w:val="Bodytext212pt"/>
              </w:rPr>
              <w:t>2.2.3</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добровільних внесків осіб, які згідно з частиною третьою статті 215 Виборчого кодексу України не мають права здійснювати добровільні внески до виборчого фонду</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7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60"/>
              <w:jc w:val="left"/>
              <w:rPr>
                <w:lang w:val="uk-UA"/>
              </w:rPr>
            </w:pPr>
            <w:r w:rsidRPr="00C35BE3">
              <w:rPr>
                <w:rStyle w:val="Bodytext212pt"/>
              </w:rPr>
              <w:t>2.2.4</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внесків, що надійшли до виборчого фонду пізніше останньої п'ятниці перед днем голосування (днем повторного голосування)</w:t>
            </w:r>
          </w:p>
        </w:tc>
        <w:tc>
          <w:tcPr>
            <w:tcW w:w="233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614"/>
          <w:jc w:val="center"/>
        </w:trPr>
        <w:tc>
          <w:tcPr>
            <w:tcW w:w="7003"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8" w:lineRule="exact"/>
              <w:ind w:firstLine="840"/>
              <w:jc w:val="left"/>
              <w:rPr>
                <w:lang w:val="uk-UA"/>
              </w:rPr>
            </w:pPr>
            <w:r w:rsidRPr="00C35BE3">
              <w:rPr>
                <w:rStyle w:val="Bodytext211ptBold"/>
              </w:rPr>
              <w:t>Усього перераховано до бюджету АР Крим чи відповідних місцевих бюджетів</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20" w:lineRule="exact"/>
              <w:ind w:left="1480"/>
              <w:jc w:val="left"/>
              <w:rPr>
                <w:lang w:val="uk-UA"/>
              </w:rPr>
            </w:pPr>
            <w:r w:rsidRPr="00C35BE3">
              <w:rPr>
                <w:rStyle w:val="Bodytext211ptBold"/>
              </w:rPr>
              <w:t>0</w:t>
            </w:r>
          </w:p>
        </w:tc>
      </w:tr>
    </w:tbl>
    <w:p w:rsidR="00B36F07" w:rsidRPr="00C35BE3" w:rsidRDefault="00B36F07" w:rsidP="00B36F07">
      <w:pPr>
        <w:framePr w:w="9336" w:wrap="notBeside" w:vAnchor="text" w:hAnchor="text" w:xAlign="center" w:y="1"/>
        <w:rPr>
          <w:sz w:val="2"/>
          <w:szCs w:val="2"/>
          <w:lang w:val="uk-UA"/>
        </w:rPr>
      </w:pPr>
    </w:p>
    <w:p w:rsidR="00B36F07" w:rsidRPr="00C35BE3" w:rsidRDefault="00B36F07" w:rsidP="00B36F07">
      <w:pPr>
        <w:rPr>
          <w:sz w:val="2"/>
          <w:szCs w:val="2"/>
          <w:lang w:val="uk-UA"/>
        </w:rPr>
      </w:pPr>
      <w:r w:rsidRPr="00C35BE3">
        <w:rPr>
          <w:lang w:val="uk-UA"/>
        </w:rPr>
        <w:br w:type="page"/>
      </w:r>
    </w:p>
    <w:p w:rsidR="00B36F07" w:rsidRPr="00C35BE3" w:rsidRDefault="00B36F07" w:rsidP="00B36F07">
      <w:pPr>
        <w:pStyle w:val="Tablecaption0"/>
        <w:framePr w:w="9331" w:wrap="notBeside" w:vAnchor="text" w:hAnchor="text" w:xAlign="center" w:y="1"/>
        <w:shd w:val="clear" w:color="auto" w:fill="auto"/>
        <w:spacing w:line="280" w:lineRule="exact"/>
        <w:rPr>
          <w:lang w:val="uk-UA"/>
        </w:rPr>
      </w:pPr>
      <w:r w:rsidRPr="00C35BE3">
        <w:rPr>
          <w:lang w:val="uk-UA" w:eastAsia="ru-RU" w:bidi="ru-RU"/>
        </w:rPr>
        <w:lastRenderedPageBreak/>
        <w:t xml:space="preserve">3. </w:t>
      </w:r>
      <w:r w:rsidRPr="00C35BE3">
        <w:rPr>
          <w:lang w:val="uk-UA"/>
        </w:rPr>
        <w:t>Аналіз використання коштів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5179"/>
        <w:gridCol w:w="1584"/>
        <w:gridCol w:w="1584"/>
      </w:tblGrid>
      <w:tr w:rsidR="00B36F07" w:rsidRPr="00C35BE3" w:rsidTr="0076578E">
        <w:trPr>
          <w:trHeight w:hRule="exact" w:val="245"/>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140" w:lineRule="exact"/>
              <w:ind w:left="160"/>
              <w:rPr>
                <w:lang w:val="uk-UA"/>
              </w:rPr>
            </w:pPr>
            <w:r w:rsidRPr="00C35BE3">
              <w:rPr>
                <w:rStyle w:val="Bodytext57pt"/>
              </w:rPr>
              <w:t>Код статті</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140" w:lineRule="exact"/>
              <w:ind w:left="1920"/>
              <w:rPr>
                <w:lang w:val="uk-UA"/>
              </w:rPr>
            </w:pPr>
            <w:r w:rsidRPr="00C35BE3">
              <w:rPr>
                <w:rStyle w:val="Bodytext57pt"/>
              </w:rPr>
              <w:t>Напрями використання коштів</w:t>
            </w:r>
          </w:p>
        </w:tc>
        <w:tc>
          <w:tcPr>
            <w:tcW w:w="15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140" w:lineRule="exact"/>
              <w:ind w:right="180"/>
              <w:jc w:val="right"/>
              <w:rPr>
                <w:lang w:val="uk-UA"/>
              </w:rPr>
            </w:pPr>
            <w:r w:rsidRPr="00C35BE3">
              <w:rPr>
                <w:rStyle w:val="Bodytext57pt"/>
              </w:rPr>
              <w:t>Сума, грн</w:t>
            </w:r>
          </w:p>
        </w:tc>
        <w:tc>
          <w:tcPr>
            <w:tcW w:w="1584"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140" w:lineRule="exact"/>
              <w:ind w:right="280"/>
              <w:jc w:val="right"/>
              <w:rPr>
                <w:lang w:val="uk-UA"/>
              </w:rPr>
            </w:pPr>
            <w:r w:rsidRPr="00C35BE3">
              <w:rPr>
                <w:rStyle w:val="Bodytext57pt"/>
              </w:rPr>
              <w:t>Питома вага, %</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3.1</w:t>
            </w:r>
          </w:p>
        </w:tc>
        <w:tc>
          <w:tcPr>
            <w:tcW w:w="5179"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74" w:lineRule="exact"/>
              <w:ind w:firstLine="840"/>
              <w:rPr>
                <w:lang w:val="uk-UA"/>
              </w:rPr>
            </w:pPr>
            <w:r w:rsidRPr="00C35BE3">
              <w:rPr>
                <w:rStyle w:val="Bodytext512pt"/>
              </w:rPr>
              <w:t>Витрати на проведення виборчої кампанії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ind w:left="980"/>
              <w:rPr>
                <w:lang w:val="uk-UA"/>
              </w:rPr>
            </w:pPr>
            <w:r w:rsidRPr="00C35BE3">
              <w:rPr>
                <w:rStyle w:val="Bodytext512pt"/>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0</w:t>
            </w:r>
          </w:p>
        </w:tc>
      </w:tr>
      <w:tr w:rsidR="00B36F07" w:rsidRPr="00C35BE3" w:rsidTr="0076578E">
        <w:trPr>
          <w:trHeight w:hRule="exact" w:val="557"/>
          <w:jc w:val="center"/>
        </w:trPr>
        <w:tc>
          <w:tcPr>
            <w:tcW w:w="984"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3.2</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69" w:lineRule="exact"/>
              <w:ind w:firstLine="840"/>
              <w:rPr>
                <w:lang w:val="uk-UA"/>
              </w:rPr>
            </w:pPr>
            <w:r w:rsidRPr="00C35BE3">
              <w:rPr>
                <w:rStyle w:val="Bodytext512pt"/>
              </w:rPr>
              <w:t>Виготовлення матеріалів передвиборної агітації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ind w:right="180"/>
              <w:jc w:val="right"/>
              <w:rPr>
                <w:lang w:val="uk-UA"/>
              </w:rPr>
            </w:pPr>
            <w:r w:rsidRPr="00C35BE3">
              <w:rPr>
                <w:rStyle w:val="Bodytext512pt"/>
              </w:rPr>
              <w:t>4723,00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100</w:t>
            </w:r>
          </w:p>
        </w:tc>
      </w:tr>
      <w:tr w:rsidR="00B36F07" w:rsidRPr="00C35BE3" w:rsidTr="0076578E">
        <w:trPr>
          <w:trHeight w:hRule="exact" w:val="557"/>
          <w:jc w:val="center"/>
        </w:trPr>
        <w:tc>
          <w:tcPr>
            <w:tcW w:w="984"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3.3</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69" w:lineRule="exact"/>
              <w:ind w:firstLine="840"/>
              <w:rPr>
                <w:lang w:val="uk-UA"/>
              </w:rPr>
            </w:pPr>
            <w:r w:rsidRPr="00C35BE3">
              <w:rPr>
                <w:rStyle w:val="Bodytext512pt"/>
              </w:rPr>
              <w:t>Використання засобів масової інформації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ind w:left="980"/>
              <w:rPr>
                <w:lang w:val="uk-UA"/>
              </w:rPr>
            </w:pPr>
            <w:r w:rsidRPr="00C35BE3">
              <w:rPr>
                <w:rStyle w:val="Bodytext512pt"/>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0</w:t>
            </w:r>
          </w:p>
        </w:tc>
      </w:tr>
      <w:tr w:rsidR="00B36F07" w:rsidRPr="00C35BE3" w:rsidTr="0076578E">
        <w:trPr>
          <w:trHeight w:hRule="exact" w:val="840"/>
          <w:jc w:val="center"/>
        </w:trPr>
        <w:tc>
          <w:tcPr>
            <w:tcW w:w="984"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3.4</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74" w:lineRule="exact"/>
              <w:ind w:firstLine="840"/>
              <w:rPr>
                <w:lang w:val="uk-UA"/>
              </w:rPr>
            </w:pPr>
            <w:r w:rsidRPr="00C35BE3">
              <w:rPr>
                <w:rStyle w:val="Bodytext512pt"/>
              </w:rPr>
              <w:t>Розміщення матеріалів передвиборної агітації</w:t>
            </w:r>
          </w:p>
          <w:p w:rsidR="00B36F07" w:rsidRPr="00C35BE3" w:rsidRDefault="00B36F07" w:rsidP="0076578E">
            <w:pPr>
              <w:pStyle w:val="Bodytext50"/>
              <w:framePr w:w="9331" w:wrap="notBeside" w:vAnchor="text" w:hAnchor="text" w:xAlign="center" w:y="1"/>
              <w:shd w:val="clear" w:color="auto" w:fill="auto"/>
              <w:spacing w:line="274" w:lineRule="exact"/>
              <w:rPr>
                <w:lang w:val="uk-UA"/>
              </w:rPr>
            </w:pPr>
            <w:r w:rsidRPr="00C35BE3">
              <w:rPr>
                <w:rStyle w:val="Bodytext512pt"/>
              </w:rPr>
              <w:t>в мережі "Інтернет"</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ind w:left="980"/>
              <w:rPr>
                <w:lang w:val="uk-UA"/>
              </w:rPr>
            </w:pPr>
            <w:r w:rsidRPr="00C35BE3">
              <w:rPr>
                <w:rStyle w:val="Bodytext512pt"/>
              </w:rPr>
              <w:t>0</w:t>
            </w:r>
          </w:p>
        </w:tc>
        <w:tc>
          <w:tcPr>
            <w:tcW w:w="1584"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0</w:t>
            </w:r>
          </w:p>
        </w:tc>
      </w:tr>
      <w:tr w:rsidR="00B36F07" w:rsidRPr="00C35BE3" w:rsidTr="0076578E">
        <w:trPr>
          <w:trHeight w:hRule="exact" w:val="562"/>
          <w:jc w:val="center"/>
        </w:trPr>
        <w:tc>
          <w:tcPr>
            <w:tcW w:w="984" w:type="dxa"/>
            <w:tcBorders>
              <w:top w:val="single" w:sz="4" w:space="0" w:color="auto"/>
              <w:lef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3.5</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74" w:lineRule="exact"/>
              <w:ind w:firstLine="840"/>
              <w:rPr>
                <w:lang w:val="uk-UA"/>
              </w:rPr>
            </w:pPr>
            <w:r w:rsidRPr="00C35BE3">
              <w:rPr>
                <w:rStyle w:val="Bodytext512pt"/>
              </w:rPr>
              <w:t>Інші послуги, пов’язані з проведенням передвиборної агітації</w:t>
            </w:r>
          </w:p>
        </w:tc>
        <w:tc>
          <w:tcPr>
            <w:tcW w:w="1584" w:type="dxa"/>
            <w:tcBorders>
              <w:top w:val="single" w:sz="4" w:space="0" w:color="auto"/>
              <w:left w:val="single" w:sz="4" w:space="0" w:color="auto"/>
            </w:tcBorders>
            <w:shd w:val="clear" w:color="auto" w:fill="FFFFFF"/>
            <w:vAlign w:val="center"/>
          </w:tcPr>
          <w:p w:rsidR="00B36F07" w:rsidRPr="00C35BE3" w:rsidRDefault="00B36F07" w:rsidP="0076578E">
            <w:pPr>
              <w:pStyle w:val="Bodytext50"/>
              <w:framePr w:w="9331" w:wrap="notBeside" w:vAnchor="text" w:hAnchor="text" w:xAlign="center" w:y="1"/>
              <w:shd w:val="clear" w:color="auto" w:fill="auto"/>
              <w:spacing w:line="240" w:lineRule="exact"/>
              <w:ind w:left="980"/>
              <w:rPr>
                <w:lang w:val="uk-UA"/>
              </w:rPr>
            </w:pPr>
            <w:r w:rsidRPr="00C35BE3">
              <w:rPr>
                <w:rStyle w:val="Bodytext512pt"/>
              </w:rPr>
              <w:t>0</w:t>
            </w:r>
          </w:p>
        </w:tc>
        <w:tc>
          <w:tcPr>
            <w:tcW w:w="1584" w:type="dxa"/>
            <w:tcBorders>
              <w:top w:val="single" w:sz="4" w:space="0" w:color="auto"/>
              <w:left w:val="single" w:sz="4" w:space="0" w:color="auto"/>
              <w:right w:val="single" w:sz="4" w:space="0" w:color="auto"/>
            </w:tcBorders>
            <w:shd w:val="clear" w:color="auto" w:fill="FFFFFF"/>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 0</w:t>
            </w:r>
          </w:p>
        </w:tc>
      </w:tr>
      <w:tr w:rsidR="00B36F07" w:rsidRPr="00C35BE3" w:rsidTr="0076578E">
        <w:trPr>
          <w:trHeight w:hRule="exact" w:val="283"/>
          <w:jc w:val="center"/>
        </w:trPr>
        <w:tc>
          <w:tcPr>
            <w:tcW w:w="9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3.6</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40" w:lineRule="exact"/>
              <w:ind w:firstLine="840"/>
              <w:rPr>
                <w:lang w:val="uk-UA"/>
              </w:rPr>
            </w:pPr>
            <w:r w:rsidRPr="00C35BE3">
              <w:rPr>
                <w:rStyle w:val="Bodytext512pt"/>
              </w:rPr>
              <w:t>Інші витрати на передвиборну агітацію</w:t>
            </w:r>
          </w:p>
        </w:tc>
        <w:tc>
          <w:tcPr>
            <w:tcW w:w="1584" w:type="dxa"/>
            <w:tcBorders>
              <w:top w:val="single" w:sz="4" w:space="0" w:color="auto"/>
              <w:lef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40" w:lineRule="exact"/>
              <w:ind w:left="980"/>
              <w:rPr>
                <w:lang w:val="uk-UA"/>
              </w:rPr>
            </w:pPr>
            <w:r w:rsidRPr="00C35BE3">
              <w:rPr>
                <w:rStyle w:val="Bodytext512pt"/>
              </w:rPr>
              <w:t>0</w:t>
            </w:r>
          </w:p>
        </w:tc>
        <w:tc>
          <w:tcPr>
            <w:tcW w:w="1584"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40" w:lineRule="exact"/>
              <w:jc w:val="center"/>
              <w:rPr>
                <w:lang w:val="uk-UA"/>
              </w:rPr>
            </w:pPr>
            <w:r w:rsidRPr="00C35BE3">
              <w:rPr>
                <w:rStyle w:val="Bodytext512pt"/>
              </w:rPr>
              <w:t>0</w:t>
            </w:r>
          </w:p>
        </w:tc>
      </w:tr>
      <w:tr w:rsidR="00B36F07" w:rsidRPr="00C35BE3" w:rsidTr="0076578E">
        <w:trPr>
          <w:trHeight w:hRule="exact" w:val="293"/>
          <w:jc w:val="center"/>
        </w:trPr>
        <w:tc>
          <w:tcPr>
            <w:tcW w:w="6163"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20" w:lineRule="exact"/>
              <w:ind w:left="820"/>
              <w:rPr>
                <w:lang w:val="uk-UA"/>
              </w:rPr>
            </w:pPr>
            <w:r w:rsidRPr="00C35BE3">
              <w:rPr>
                <w:rStyle w:val="Bodytext511ptBold"/>
              </w:rPr>
              <w:t>Усього використано коштів</w:t>
            </w:r>
          </w:p>
        </w:tc>
        <w:tc>
          <w:tcPr>
            <w:tcW w:w="1584"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20" w:lineRule="exact"/>
              <w:ind w:right="180"/>
              <w:jc w:val="right"/>
              <w:rPr>
                <w:lang w:val="uk-UA"/>
              </w:rPr>
            </w:pPr>
            <w:r w:rsidRPr="00C35BE3">
              <w:rPr>
                <w:rStyle w:val="Bodytext511ptBold"/>
              </w:rPr>
              <w:t>4723,00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50"/>
              <w:framePr w:w="9331" w:wrap="notBeside" w:vAnchor="text" w:hAnchor="text" w:xAlign="center" w:y="1"/>
              <w:shd w:val="clear" w:color="auto" w:fill="auto"/>
              <w:spacing w:line="220" w:lineRule="exact"/>
              <w:ind w:right="280"/>
              <w:jc w:val="right"/>
              <w:rPr>
                <w:lang w:val="uk-UA"/>
              </w:rPr>
            </w:pPr>
            <w:r w:rsidRPr="00C35BE3">
              <w:rPr>
                <w:rStyle w:val="Bodytext511ptBold"/>
              </w:rPr>
              <w:t>100</w:t>
            </w:r>
          </w:p>
        </w:tc>
      </w:tr>
    </w:tbl>
    <w:p w:rsidR="00B36F07" w:rsidRPr="00C35BE3" w:rsidRDefault="00B36F07" w:rsidP="00B36F07">
      <w:pPr>
        <w:pStyle w:val="Tablecaption0"/>
        <w:framePr w:w="9331" w:wrap="notBeside" w:vAnchor="text" w:hAnchor="text" w:xAlign="center" w:y="1"/>
        <w:shd w:val="clear" w:color="auto" w:fill="auto"/>
        <w:spacing w:line="322" w:lineRule="exact"/>
        <w:rPr>
          <w:lang w:val="uk-UA"/>
        </w:rPr>
      </w:pPr>
      <w:r w:rsidRPr="00C35BE3">
        <w:rPr>
          <w:lang w:val="uk-UA"/>
        </w:rPr>
        <w:t>Кошти з виборчого фонду витрачалися на виготовлення друкованих матеріалів, у яких розміщено матеріали передвиборчої агітації.</w:t>
      </w:r>
    </w:p>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Bodytext50"/>
        <w:numPr>
          <w:ilvl w:val="0"/>
          <w:numId w:val="7"/>
        </w:numPr>
        <w:shd w:val="clear" w:color="auto" w:fill="auto"/>
        <w:tabs>
          <w:tab w:val="left" w:pos="1066"/>
        </w:tabs>
        <w:spacing w:line="317" w:lineRule="exact"/>
        <w:ind w:firstLine="740"/>
        <w:jc w:val="both"/>
        <w:rPr>
          <w:lang w:val="uk-UA"/>
        </w:rPr>
      </w:pPr>
      <w:r w:rsidRPr="00C35BE3">
        <w:rPr>
          <w:lang w:val="uk-UA"/>
        </w:rPr>
        <w:t>Аналіз своєчасності подання фінансових звітів та відповідності їх оформлення встановленим вимогам</w:t>
      </w:r>
    </w:p>
    <w:p w:rsidR="00B36F07" w:rsidRPr="00C35BE3" w:rsidRDefault="00B36F07" w:rsidP="00B36F07">
      <w:pPr>
        <w:pStyle w:val="Bodytext50"/>
        <w:shd w:val="clear" w:color="auto" w:fill="auto"/>
        <w:spacing w:line="317" w:lineRule="exact"/>
        <w:ind w:firstLine="740"/>
        <w:jc w:val="both"/>
        <w:rPr>
          <w:lang w:val="uk-UA"/>
        </w:rPr>
      </w:pPr>
      <w:r w:rsidRPr="00C35BE3">
        <w:rPr>
          <w:lang w:val="uk-UA"/>
        </w:rPr>
        <w:t>Проміжний звіт про надходження та використання коштів виборчого фонду кандидата на посаду міського голови поданий в термін відповідно до частини 6 статті 214 Виборчого кодексу України.</w:t>
      </w:r>
    </w:p>
    <w:p w:rsidR="00B36F07" w:rsidRPr="00C35BE3" w:rsidRDefault="00B36F07" w:rsidP="00B36F07">
      <w:pPr>
        <w:pStyle w:val="Bodytext50"/>
        <w:numPr>
          <w:ilvl w:val="0"/>
          <w:numId w:val="7"/>
        </w:numPr>
        <w:shd w:val="clear" w:color="auto" w:fill="auto"/>
        <w:tabs>
          <w:tab w:val="left" w:pos="1066"/>
        </w:tabs>
        <w:spacing w:line="317" w:lineRule="exact"/>
        <w:ind w:firstLine="740"/>
        <w:jc w:val="both"/>
        <w:rPr>
          <w:lang w:val="uk-UA"/>
        </w:rPr>
      </w:pPr>
      <w:r w:rsidRPr="00C35BE3">
        <w:rPr>
          <w:lang w:val="uk-UA"/>
        </w:rPr>
        <w:t>Аналіз розрахунку залишку коштів виборчого фонду, перерахування невикористаних коштів кандидату та/або до бюджету АР Крим чи відповідного місцевого бюджету</w:t>
      </w:r>
    </w:p>
    <w:p w:rsidR="00B36F07" w:rsidRPr="00C35BE3" w:rsidRDefault="00B36F07" w:rsidP="00B36F07">
      <w:pPr>
        <w:pStyle w:val="Bodytext50"/>
        <w:shd w:val="clear" w:color="auto" w:fill="auto"/>
        <w:spacing w:line="317" w:lineRule="exact"/>
        <w:ind w:firstLine="740"/>
        <w:jc w:val="both"/>
        <w:rPr>
          <w:lang w:val="uk-UA"/>
        </w:rPr>
      </w:pPr>
      <w:r w:rsidRPr="00C35BE3">
        <w:rPr>
          <w:lang w:val="uk-UA"/>
        </w:rPr>
        <w:t>Станом на 15 жовтня 2020 року залишок на рахунку виборчого фонду становить 152,95 грн.</w:t>
      </w:r>
    </w:p>
    <w:p w:rsidR="00B36F07" w:rsidRPr="00C35BE3" w:rsidRDefault="00B36F07" w:rsidP="00B36F07">
      <w:pPr>
        <w:pStyle w:val="Bodytext50"/>
        <w:shd w:val="clear" w:color="auto" w:fill="auto"/>
        <w:spacing w:after="233" w:line="317" w:lineRule="exact"/>
        <w:ind w:left="4280"/>
        <w:rPr>
          <w:lang w:val="uk-UA"/>
        </w:rPr>
      </w:pPr>
      <w:r w:rsidRPr="00C35BE3">
        <w:rPr>
          <w:lang w:val="uk-UA"/>
        </w:rPr>
        <w:t>ВИСНОВКИ</w:t>
      </w:r>
    </w:p>
    <w:p w:rsidR="00B36F07" w:rsidRPr="00C35BE3" w:rsidRDefault="00B36F07" w:rsidP="00B36F07">
      <w:pPr>
        <w:pStyle w:val="Bodytext50"/>
        <w:shd w:val="clear" w:color="auto" w:fill="auto"/>
        <w:spacing w:line="326" w:lineRule="exact"/>
        <w:ind w:firstLine="740"/>
        <w:jc w:val="both"/>
        <w:rPr>
          <w:lang w:val="uk-UA"/>
        </w:rPr>
      </w:pPr>
      <w:r w:rsidRPr="00C35BE3">
        <w:rPr>
          <w:lang w:val="uk-UA"/>
        </w:rPr>
        <w:t>Звіт повністю відображає відомості про усі операції здійснені з та на рахунок виборчого фонду за період з "29" вересня до "15" жовтня 2020 року.</w:t>
      </w: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B36F07" w:rsidRPr="00C35BE3" w:rsidRDefault="00B36F07" w:rsidP="00B36F07">
      <w:pPr>
        <w:pStyle w:val="Bodytext30"/>
        <w:shd w:val="clear" w:color="auto" w:fill="auto"/>
        <w:ind w:left="4956" w:right="-28" w:firstLine="708"/>
        <w:rPr>
          <w:lang w:val="uk-UA"/>
        </w:rPr>
      </w:pPr>
      <w:r w:rsidRPr="00C35BE3">
        <w:rPr>
          <w:lang w:val="uk-UA"/>
        </w:rPr>
        <w:lastRenderedPageBreak/>
        <w:t>Додаток 1</w:t>
      </w:r>
      <w:r w:rsidRPr="00C35BE3">
        <w:rPr>
          <w:lang w:val="uk-UA"/>
        </w:rPr>
        <w:br/>
        <w:t>ЗАТВЕРДЖЕНО</w:t>
      </w:r>
    </w:p>
    <w:p w:rsidR="00B36F07" w:rsidRPr="00C35BE3" w:rsidRDefault="00B36F07" w:rsidP="00B36F07">
      <w:pPr>
        <w:pStyle w:val="Bodytext30"/>
        <w:shd w:val="clear" w:color="auto" w:fill="auto"/>
        <w:spacing w:after="281"/>
        <w:ind w:left="5840"/>
        <w:jc w:val="both"/>
        <w:rPr>
          <w:lang w:val="uk-UA"/>
        </w:rPr>
      </w:pPr>
      <w:r w:rsidRPr="00C35BE3">
        <w:rPr>
          <w:lang w:val="uk-UA"/>
        </w:rPr>
        <w:t>постановою Нетішинської міської територіальної виборчої комісії від "22" жовтня 2020 року № 73</w:t>
      </w:r>
    </w:p>
    <w:p w:rsidR="00B36F07" w:rsidRPr="00C35BE3" w:rsidRDefault="00B36F07" w:rsidP="00B36F07">
      <w:pPr>
        <w:pStyle w:val="Bodytext40"/>
        <w:shd w:val="clear" w:color="auto" w:fill="auto"/>
        <w:spacing w:before="0"/>
        <w:ind w:right="640"/>
        <w:rPr>
          <w:lang w:val="uk-UA"/>
        </w:rPr>
      </w:pPr>
      <w:r w:rsidRPr="00C35BE3">
        <w:rPr>
          <w:lang w:val="uk-UA"/>
        </w:rPr>
        <w:t>АНАЛІЗ</w:t>
      </w:r>
    </w:p>
    <w:p w:rsidR="00B36F07" w:rsidRPr="00C35BE3" w:rsidRDefault="00B36F07" w:rsidP="00B36F07">
      <w:pPr>
        <w:pStyle w:val="Bodytext40"/>
        <w:shd w:val="clear" w:color="auto" w:fill="auto"/>
        <w:spacing w:before="0"/>
        <w:ind w:left="320" w:firstLine="1380"/>
        <w:jc w:val="left"/>
        <w:rPr>
          <w:lang w:val="uk-UA"/>
        </w:rPr>
      </w:pPr>
      <w:r w:rsidRPr="00C35BE3">
        <w:rPr>
          <w:lang w:val="uk-UA"/>
        </w:rPr>
        <w:t>фінансового звіту про надходження та використання коштів виборчого фонду кандидата в депутати Нетішинської міської ради Шепетівського району Хмельницької області Реуцького Івана Валерійовича</w:t>
      </w:r>
    </w:p>
    <w:p w:rsidR="00B36F07" w:rsidRPr="00C35BE3" w:rsidRDefault="00B36F07" w:rsidP="00B36F07">
      <w:pPr>
        <w:pStyle w:val="Heading20"/>
        <w:keepNext/>
        <w:keepLines/>
        <w:shd w:val="clear" w:color="auto" w:fill="auto"/>
        <w:spacing w:after="1" w:line="240" w:lineRule="exact"/>
        <w:ind w:right="640"/>
        <w:rPr>
          <w:lang w:val="uk-UA"/>
        </w:rPr>
      </w:pPr>
      <w:r w:rsidRPr="00C35BE3">
        <w:rPr>
          <w:lang w:val="uk-UA"/>
        </w:rPr>
        <w:t>проміжний</w:t>
      </w:r>
    </w:p>
    <w:p w:rsidR="00B36F07" w:rsidRPr="00C35BE3" w:rsidRDefault="00B36F07" w:rsidP="00B36F07">
      <w:pPr>
        <w:pStyle w:val="Bodytext20"/>
        <w:shd w:val="clear" w:color="auto" w:fill="auto"/>
        <w:spacing w:after="91" w:line="170" w:lineRule="exact"/>
        <w:ind w:right="640"/>
        <w:rPr>
          <w:lang w:val="uk-UA"/>
        </w:rPr>
      </w:pPr>
      <w:r w:rsidRPr="00C35BE3">
        <w:rPr>
          <w:lang w:val="uk-UA"/>
        </w:rPr>
        <w:t>(вид звіту: проміжний, остаточний)</w:t>
      </w:r>
    </w:p>
    <w:p w:rsidR="00B36F07" w:rsidRPr="00C35BE3" w:rsidRDefault="00B36F07" w:rsidP="00B36F07">
      <w:pPr>
        <w:pStyle w:val="Heading20"/>
        <w:keepNext/>
        <w:keepLines/>
        <w:shd w:val="clear" w:color="auto" w:fill="auto"/>
        <w:spacing w:line="278" w:lineRule="exact"/>
        <w:ind w:right="640"/>
        <w:rPr>
          <w:lang w:val="uk-UA"/>
        </w:rPr>
      </w:pPr>
      <w:r w:rsidRPr="00C35BE3">
        <w:rPr>
          <w:lang w:val="uk-UA"/>
        </w:rPr>
        <w:t>Перші вибори депутатів Нетішинської міської ради</w:t>
      </w:r>
      <w:r w:rsidRPr="00C35BE3">
        <w:rPr>
          <w:lang w:val="uk-UA"/>
        </w:rPr>
        <w:br/>
        <w:t>Шепетівського району Хмельницької області 25 жовтня 2020 року</w:t>
      </w:r>
    </w:p>
    <w:p w:rsidR="00B36F07" w:rsidRPr="00C35BE3" w:rsidRDefault="00B36F07" w:rsidP="00B36F07">
      <w:pPr>
        <w:pStyle w:val="Bodytext20"/>
        <w:shd w:val="clear" w:color="auto" w:fill="auto"/>
        <w:spacing w:after="109" w:line="170" w:lineRule="exact"/>
        <w:ind w:right="640"/>
        <w:rPr>
          <w:lang w:val="uk-UA"/>
        </w:rPr>
      </w:pPr>
      <w:r w:rsidRPr="00C35BE3">
        <w:rPr>
          <w:lang w:val="uk-UA"/>
        </w:rPr>
        <w:t>(назва та дата проведення місцевих виборів)</w:t>
      </w:r>
    </w:p>
    <w:p w:rsidR="00B36F07" w:rsidRPr="00C35BE3" w:rsidRDefault="00B36F07" w:rsidP="00B36F07">
      <w:pPr>
        <w:pStyle w:val="Heading10"/>
        <w:keepNext/>
        <w:keepLines/>
        <w:shd w:val="clear" w:color="auto" w:fill="auto"/>
        <w:spacing w:before="0" w:line="280" w:lineRule="exact"/>
        <w:ind w:right="640"/>
        <w:rPr>
          <w:lang w:val="uk-UA"/>
        </w:rPr>
      </w:pPr>
      <w:r w:rsidRPr="00C35BE3">
        <w:rPr>
          <w:lang w:val="uk-UA"/>
        </w:rPr>
        <w:t>Реуцький Іван Валерійович</w:t>
      </w:r>
    </w:p>
    <w:p w:rsidR="00B36F07" w:rsidRPr="00C35BE3" w:rsidRDefault="00B36F07" w:rsidP="00B36F07">
      <w:pPr>
        <w:pStyle w:val="Bodytext20"/>
        <w:shd w:val="clear" w:color="auto" w:fill="auto"/>
        <w:spacing w:after="165" w:line="206" w:lineRule="exact"/>
        <w:ind w:left="3120" w:right="400"/>
        <w:jc w:val="left"/>
        <w:rPr>
          <w:lang w:val="uk-UA"/>
        </w:rPr>
      </w:pPr>
      <w:r w:rsidRPr="00C35BE3">
        <w:rPr>
          <w:lang w:val="uk-UA"/>
        </w:rPr>
        <w:t>(прізвище, ім’я (усі власні імена), по батькові (за наявності) кандидата в депутатці, кандидата на посаду сільського, селищного, міського голови)</w:t>
      </w:r>
    </w:p>
    <w:p w:rsidR="00B36F07" w:rsidRPr="00C35BE3" w:rsidRDefault="00B36F07" w:rsidP="00B36F07">
      <w:pPr>
        <w:pStyle w:val="Bodytext50"/>
        <w:shd w:val="clear" w:color="auto" w:fill="auto"/>
        <w:ind w:left="1640" w:right="1520"/>
        <w:rPr>
          <w:lang w:val="uk-UA"/>
        </w:rPr>
      </w:pPr>
      <w:r w:rsidRPr="00C35BE3">
        <w:rPr>
          <w:lang w:val="uk-UA"/>
        </w:rPr>
        <w:t>(повна назва місцевої організації політичної партії - для кандидатів, висунутих місцевими організаціями політичних партій/самовисування)</w:t>
      </w:r>
    </w:p>
    <w:p w:rsidR="00B36F07" w:rsidRPr="00C35BE3" w:rsidRDefault="00B36F07" w:rsidP="00B36F07">
      <w:pPr>
        <w:pStyle w:val="Heading20"/>
        <w:keepNext/>
        <w:keepLines/>
        <w:shd w:val="clear" w:color="auto" w:fill="auto"/>
        <w:tabs>
          <w:tab w:val="left" w:pos="7085"/>
        </w:tabs>
        <w:spacing w:line="456" w:lineRule="exact"/>
        <w:ind w:firstLine="2520"/>
        <w:jc w:val="left"/>
        <w:rPr>
          <w:lang w:val="uk-UA"/>
        </w:rPr>
      </w:pPr>
      <w:r w:rsidRPr="00C35BE3">
        <w:rPr>
          <w:lang w:val="uk-UA"/>
        </w:rPr>
        <w:t>за період з "ЗО" вересня до "19" жовтня 2020 року м. Нетішин</w:t>
      </w:r>
      <w:r w:rsidRPr="00C35BE3">
        <w:rPr>
          <w:lang w:val="uk-UA"/>
        </w:rPr>
        <w:tab/>
        <w:t>"22" жовтня 2020 року</w:t>
      </w:r>
    </w:p>
    <w:p w:rsidR="00B36F07" w:rsidRPr="00C35BE3" w:rsidRDefault="00B36F07" w:rsidP="00B36F07">
      <w:pPr>
        <w:pStyle w:val="Bodytext20"/>
        <w:shd w:val="clear" w:color="auto" w:fill="auto"/>
        <w:spacing w:after="289" w:line="170" w:lineRule="exact"/>
        <w:jc w:val="left"/>
        <w:rPr>
          <w:lang w:val="uk-UA"/>
        </w:rPr>
      </w:pPr>
      <w:r w:rsidRPr="00C35BE3">
        <w:rPr>
          <w:lang w:val="uk-UA"/>
        </w:rPr>
        <w:t>(місце складання)</w:t>
      </w:r>
    </w:p>
    <w:p w:rsidR="00B36F07" w:rsidRPr="00C35BE3" w:rsidRDefault="00B36F07" w:rsidP="00B36F07">
      <w:pPr>
        <w:pStyle w:val="Heading10"/>
        <w:keepNext/>
        <w:keepLines/>
        <w:shd w:val="clear" w:color="auto" w:fill="auto"/>
        <w:spacing w:before="0" w:after="97" w:line="280" w:lineRule="exact"/>
        <w:ind w:right="640"/>
        <w:rPr>
          <w:lang w:val="uk-UA"/>
        </w:rPr>
      </w:pPr>
      <w:r w:rsidRPr="00C35BE3">
        <w:rPr>
          <w:lang w:val="uk-UA"/>
        </w:rPr>
        <w:t>ОСНОВНА ЧАСТИНА</w:t>
      </w:r>
    </w:p>
    <w:p w:rsidR="00B36F07" w:rsidRPr="00C35BE3" w:rsidRDefault="00B36F07" w:rsidP="00B36F07">
      <w:pPr>
        <w:pStyle w:val="Heading10"/>
        <w:keepNext/>
        <w:keepLines/>
        <w:shd w:val="clear" w:color="auto" w:fill="auto"/>
        <w:spacing w:before="0" w:line="280" w:lineRule="exact"/>
        <w:jc w:val="right"/>
        <w:rPr>
          <w:lang w:val="uk-UA"/>
        </w:rPr>
      </w:pPr>
      <w:r w:rsidRPr="00C35BE3">
        <w:rPr>
          <w:lang w:val="uk-UA"/>
        </w:rPr>
        <w:t>1. Аналіз даних про відкритий поточний рахунок виборчого</w:t>
      </w:r>
    </w:p>
    <w:p w:rsidR="00B36F07" w:rsidRPr="00C35BE3" w:rsidRDefault="00B36F07" w:rsidP="00B36F07">
      <w:pPr>
        <w:pStyle w:val="Heading10"/>
        <w:keepNext/>
        <w:keepLines/>
        <w:shd w:val="clear" w:color="auto" w:fill="auto"/>
        <w:spacing w:before="0" w:line="280" w:lineRule="exact"/>
        <w:ind w:left="740"/>
        <w:rPr>
          <w:lang w:val="uk-UA"/>
        </w:rPr>
      </w:pPr>
      <w:r w:rsidRPr="00C35BE3">
        <w:rPr>
          <w:lang w:val="uk-UA"/>
        </w:rPr>
        <w:t>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835"/>
        <w:gridCol w:w="1661"/>
        <w:gridCol w:w="2645"/>
        <w:gridCol w:w="1114"/>
        <w:gridCol w:w="1642"/>
      </w:tblGrid>
      <w:tr w:rsidR="00B36F07" w:rsidRPr="00C35BE3" w:rsidTr="0076578E">
        <w:trPr>
          <w:trHeight w:hRule="exact" w:val="1483"/>
          <w:jc w:val="center"/>
        </w:trPr>
        <w:tc>
          <w:tcPr>
            <w:tcW w:w="155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Найменування</w:t>
            </w:r>
          </w:p>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банку,</w:t>
            </w:r>
          </w:p>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в якому відкрито рахунок</w:t>
            </w:r>
          </w:p>
        </w:tc>
        <w:tc>
          <w:tcPr>
            <w:tcW w:w="83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70" w:lineRule="exact"/>
              <w:jc w:val="left"/>
              <w:rPr>
                <w:lang w:val="uk-UA"/>
              </w:rPr>
            </w:pPr>
            <w:r w:rsidRPr="00C35BE3">
              <w:rPr>
                <w:lang w:val="uk-UA"/>
              </w:rPr>
              <w:t>Код банку</w:t>
            </w:r>
          </w:p>
        </w:tc>
        <w:tc>
          <w:tcPr>
            <w:tcW w:w="1661"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70" w:lineRule="exact"/>
              <w:ind w:left="180"/>
              <w:jc w:val="left"/>
              <w:rPr>
                <w:lang w:val="uk-UA"/>
              </w:rPr>
            </w:pPr>
            <w:r w:rsidRPr="00C35BE3">
              <w:rPr>
                <w:lang w:val="uk-UA"/>
              </w:rPr>
              <w:t>Місцезнаходження</w:t>
            </w:r>
          </w:p>
          <w:p w:rsidR="00B36F07" w:rsidRPr="00C35BE3" w:rsidRDefault="00B36F07" w:rsidP="0076578E">
            <w:pPr>
              <w:pStyle w:val="Bodytext20"/>
              <w:framePr w:w="9451" w:wrap="notBeside" w:vAnchor="text" w:hAnchor="text" w:xAlign="center" w:y="1"/>
              <w:shd w:val="clear" w:color="auto" w:fill="auto"/>
              <w:spacing w:after="0" w:line="170" w:lineRule="exact"/>
              <w:rPr>
                <w:lang w:val="uk-UA"/>
              </w:rPr>
            </w:pPr>
            <w:r w:rsidRPr="00C35BE3">
              <w:rPr>
                <w:lang w:val="uk-UA"/>
              </w:rPr>
              <w:t>банку</w:t>
            </w:r>
          </w:p>
        </w:tc>
        <w:tc>
          <w:tcPr>
            <w:tcW w:w="2645"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70" w:lineRule="exact"/>
              <w:ind w:left="820"/>
              <w:jc w:val="left"/>
              <w:rPr>
                <w:lang w:val="uk-UA"/>
              </w:rPr>
            </w:pPr>
            <w:r w:rsidRPr="00C35BE3">
              <w:rPr>
                <w:lang w:val="uk-UA"/>
              </w:rPr>
              <w:t>Номер рахунку</w:t>
            </w:r>
          </w:p>
        </w:tc>
        <w:tc>
          <w:tcPr>
            <w:tcW w:w="111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Дата</w:t>
            </w:r>
          </w:p>
          <w:p w:rsidR="00B36F07" w:rsidRPr="00C35BE3" w:rsidRDefault="00B36F07" w:rsidP="0076578E">
            <w:pPr>
              <w:pStyle w:val="Bodytext20"/>
              <w:framePr w:w="9451" w:wrap="notBeside" w:vAnchor="text" w:hAnchor="text" w:xAlign="center" w:y="1"/>
              <w:shd w:val="clear" w:color="auto" w:fill="auto"/>
              <w:spacing w:after="0" w:line="182" w:lineRule="exact"/>
              <w:ind w:left="260"/>
              <w:jc w:val="left"/>
              <w:rPr>
                <w:lang w:val="uk-UA"/>
              </w:rPr>
            </w:pPr>
            <w:r w:rsidRPr="00C35BE3">
              <w:rPr>
                <w:lang w:val="uk-UA"/>
              </w:rPr>
              <w:t>відкриття</w:t>
            </w:r>
          </w:p>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рахунку</w:t>
            </w:r>
          </w:p>
        </w:tc>
        <w:tc>
          <w:tcPr>
            <w:tcW w:w="164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451" w:wrap="notBeside" w:vAnchor="text" w:hAnchor="text" w:xAlign="center" w:y="1"/>
              <w:shd w:val="clear" w:color="auto" w:fill="auto"/>
              <w:spacing w:after="0" w:line="182" w:lineRule="exact"/>
              <w:rPr>
                <w:lang w:val="uk-UA"/>
              </w:rPr>
            </w:pPr>
            <w:r w:rsidRPr="00C35BE3">
              <w:rPr>
                <w:lang w:val="uk-UA"/>
              </w:rPr>
              <w:t>Прізвище, ім’я (усі власні імена), по батькові (за наявності) розпорядника коштів поточного рахунку виборчого фонду</w:t>
            </w:r>
          </w:p>
        </w:tc>
      </w:tr>
      <w:tr w:rsidR="00B36F07" w:rsidRPr="00C35BE3" w:rsidTr="0076578E">
        <w:trPr>
          <w:trHeight w:hRule="exact" w:val="1056"/>
          <w:jc w:val="center"/>
        </w:trPr>
        <w:tc>
          <w:tcPr>
            <w:tcW w:w="1555"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60" w:line="170" w:lineRule="exact"/>
              <w:rPr>
                <w:lang w:val="uk-UA"/>
              </w:rPr>
            </w:pPr>
            <w:r w:rsidRPr="00C35BE3">
              <w:rPr>
                <w:lang w:val="uk-UA" w:eastAsia="ru-RU" w:bidi="ru-RU"/>
              </w:rPr>
              <w:t>АТ КБ</w:t>
            </w:r>
          </w:p>
          <w:p w:rsidR="00B36F07" w:rsidRPr="00C35BE3" w:rsidRDefault="00B36F07" w:rsidP="0076578E">
            <w:pPr>
              <w:pStyle w:val="Bodytext20"/>
              <w:framePr w:w="9451" w:wrap="notBeside" w:vAnchor="text" w:hAnchor="text" w:xAlign="center" w:y="1"/>
              <w:shd w:val="clear" w:color="auto" w:fill="auto"/>
              <w:spacing w:after="0" w:line="170" w:lineRule="exact"/>
              <w:ind w:left="220"/>
              <w:jc w:val="left"/>
              <w:rPr>
                <w:lang w:val="uk-UA"/>
              </w:rPr>
            </w:pPr>
            <w:r w:rsidRPr="00C35BE3">
              <w:rPr>
                <w:lang w:val="uk-UA"/>
              </w:rPr>
              <w:t>«Приватбанк»</w:t>
            </w:r>
          </w:p>
        </w:tc>
        <w:tc>
          <w:tcPr>
            <w:tcW w:w="835"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70" w:lineRule="exact"/>
              <w:ind w:left="140"/>
              <w:jc w:val="left"/>
              <w:rPr>
                <w:lang w:val="uk-UA"/>
              </w:rPr>
            </w:pPr>
            <w:r w:rsidRPr="00C35BE3">
              <w:rPr>
                <w:lang w:val="uk-UA"/>
              </w:rPr>
              <w:t>15405</w:t>
            </w:r>
          </w:p>
        </w:tc>
        <w:tc>
          <w:tcPr>
            <w:tcW w:w="1661"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451" w:wrap="notBeside" w:vAnchor="text" w:hAnchor="text" w:xAlign="center" w:y="1"/>
              <w:shd w:val="clear" w:color="auto" w:fill="auto"/>
              <w:spacing w:after="0" w:line="206" w:lineRule="exact"/>
              <w:ind w:left="840"/>
              <w:jc w:val="left"/>
              <w:rPr>
                <w:lang w:val="uk-UA"/>
              </w:rPr>
            </w:pPr>
            <w:r w:rsidRPr="00C35BE3">
              <w:rPr>
                <w:lang w:val="uk-UA"/>
              </w:rPr>
              <w:t>30100,</w:t>
            </w:r>
          </w:p>
          <w:p w:rsidR="00B36F07" w:rsidRPr="00C35BE3" w:rsidRDefault="00B36F07" w:rsidP="0076578E">
            <w:pPr>
              <w:pStyle w:val="Bodytext20"/>
              <w:framePr w:w="9451" w:wrap="notBeside" w:vAnchor="text" w:hAnchor="text" w:xAlign="center" w:y="1"/>
              <w:shd w:val="clear" w:color="auto" w:fill="auto"/>
              <w:spacing w:after="0" w:line="206" w:lineRule="exact"/>
              <w:jc w:val="left"/>
              <w:rPr>
                <w:lang w:val="uk-UA"/>
              </w:rPr>
            </w:pPr>
            <w:r w:rsidRPr="00C35BE3">
              <w:rPr>
                <w:lang w:val="uk-UA"/>
              </w:rPr>
              <w:t>Хмельницька обл. м. Нетішин, пр-т Незалежності, буд. 2а</w:t>
            </w:r>
          </w:p>
        </w:tc>
        <w:tc>
          <w:tcPr>
            <w:tcW w:w="2645"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60" w:line="170" w:lineRule="exact"/>
              <w:ind w:left="820"/>
              <w:jc w:val="left"/>
              <w:rPr>
                <w:lang w:val="uk-UA"/>
              </w:rPr>
            </w:pPr>
            <w:r w:rsidRPr="00C35BE3">
              <w:rPr>
                <w:lang w:val="uk-UA"/>
              </w:rPr>
              <w:t>НА</w:t>
            </w:r>
          </w:p>
          <w:p w:rsidR="00B36F07" w:rsidRPr="00C35BE3" w:rsidRDefault="00B36F07" w:rsidP="0076578E">
            <w:pPr>
              <w:pStyle w:val="Bodytext20"/>
              <w:framePr w:w="9451" w:wrap="notBeside" w:vAnchor="text" w:hAnchor="text" w:xAlign="center" w:y="1"/>
              <w:shd w:val="clear" w:color="auto" w:fill="auto"/>
              <w:spacing w:after="0" w:line="170" w:lineRule="exact"/>
              <w:jc w:val="left"/>
              <w:rPr>
                <w:lang w:val="uk-UA"/>
              </w:rPr>
            </w:pPr>
            <w:r w:rsidRPr="00C35BE3">
              <w:rPr>
                <w:lang w:val="uk-UA"/>
              </w:rPr>
              <w:t>783154050000026430052300048</w:t>
            </w:r>
          </w:p>
        </w:tc>
        <w:tc>
          <w:tcPr>
            <w:tcW w:w="1114"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170" w:lineRule="exact"/>
              <w:jc w:val="left"/>
              <w:rPr>
                <w:lang w:val="uk-UA"/>
              </w:rPr>
            </w:pPr>
            <w:r w:rsidRPr="00C35BE3">
              <w:rPr>
                <w:lang w:val="uk-UA"/>
              </w:rPr>
              <w:t>30.09.2020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451" w:wrap="notBeside" w:vAnchor="text" w:hAnchor="text" w:xAlign="center" w:y="1"/>
              <w:shd w:val="clear" w:color="auto" w:fill="auto"/>
              <w:spacing w:after="0" w:line="206" w:lineRule="exact"/>
              <w:jc w:val="both"/>
              <w:rPr>
                <w:lang w:val="uk-UA"/>
              </w:rPr>
            </w:pPr>
            <w:r w:rsidRPr="00C35BE3">
              <w:rPr>
                <w:lang w:val="uk-UA"/>
              </w:rPr>
              <w:t>Реуцький Іван Валерійович</w:t>
            </w:r>
          </w:p>
        </w:tc>
      </w:tr>
    </w:tbl>
    <w:p w:rsidR="00B36F07" w:rsidRPr="00C35BE3" w:rsidRDefault="00B36F07" w:rsidP="00B36F07">
      <w:pPr>
        <w:framePr w:w="9451"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rPr>
          <w:sz w:val="2"/>
          <w:szCs w:val="2"/>
          <w:lang w:val="uk-UA"/>
        </w:rPr>
        <w:sectPr w:rsidR="00B36F07" w:rsidRPr="00C35BE3">
          <w:pgSz w:w="11900" w:h="16840"/>
          <w:pgMar w:top="1129" w:right="738" w:bottom="1129" w:left="1692" w:header="0" w:footer="3" w:gutter="0"/>
          <w:cols w:space="720"/>
          <w:noEndnote/>
          <w:docGrid w:linePitch="360"/>
        </w:sectPr>
      </w:pPr>
    </w:p>
    <w:p w:rsidR="00B36F07" w:rsidRPr="00C35BE3" w:rsidRDefault="00B36F07" w:rsidP="00B36F07">
      <w:pPr>
        <w:pStyle w:val="Heading10"/>
        <w:keepNext/>
        <w:keepLines/>
        <w:shd w:val="clear" w:color="auto" w:fill="auto"/>
        <w:spacing w:before="0" w:after="162" w:line="280" w:lineRule="exact"/>
        <w:ind w:left="740"/>
        <w:jc w:val="both"/>
        <w:rPr>
          <w:lang w:val="uk-UA"/>
        </w:rPr>
      </w:pPr>
      <w:r w:rsidRPr="00C35BE3">
        <w:rPr>
          <w:lang w:val="uk-UA" w:eastAsia="ru-RU" w:bidi="ru-RU"/>
        </w:rPr>
        <w:lastRenderedPageBreak/>
        <w:t xml:space="preserve">2. </w:t>
      </w:r>
      <w:r w:rsidRPr="00C35BE3">
        <w:rPr>
          <w:lang w:val="uk-UA"/>
        </w:rPr>
        <w:t>Аналіз формування виборчого фонду</w:t>
      </w:r>
    </w:p>
    <w:p w:rsidR="00B36F07" w:rsidRPr="00C35BE3" w:rsidRDefault="00B36F07" w:rsidP="00B36F07">
      <w:pPr>
        <w:pStyle w:val="Heading10"/>
        <w:keepNext/>
        <w:keepLines/>
        <w:numPr>
          <w:ilvl w:val="0"/>
          <w:numId w:val="8"/>
        </w:numPr>
        <w:shd w:val="clear" w:color="auto" w:fill="auto"/>
        <w:tabs>
          <w:tab w:val="left" w:pos="584"/>
        </w:tabs>
        <w:spacing w:before="0" w:after="0" w:line="280" w:lineRule="exact"/>
        <w:jc w:val="both"/>
        <w:rPr>
          <w:lang w:val="uk-UA"/>
        </w:rPr>
      </w:pPr>
      <w:r w:rsidRPr="00C35BE3">
        <w:rPr>
          <w:lang w:val="uk-UA"/>
        </w:rPr>
        <w:t>Аналіз джерел формування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4944"/>
        <w:gridCol w:w="1723"/>
        <w:gridCol w:w="1723"/>
      </w:tblGrid>
      <w:tr w:rsidR="00B36F07" w:rsidRPr="00C35BE3" w:rsidTr="0076578E">
        <w:trPr>
          <w:trHeight w:hRule="exact" w:val="442"/>
          <w:jc w:val="center"/>
        </w:trPr>
        <w:tc>
          <w:tcPr>
            <w:tcW w:w="941"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40" w:lineRule="exact"/>
              <w:jc w:val="right"/>
              <w:rPr>
                <w:lang w:val="uk-UA"/>
              </w:rPr>
            </w:pPr>
            <w:r w:rsidRPr="00C35BE3">
              <w:rPr>
                <w:rStyle w:val="Bodytext212pt"/>
                <w:lang w:eastAsia="ru-RU" w:bidi="ru-RU"/>
              </w:rPr>
              <w:t>к</w:t>
            </w:r>
          </w:p>
          <w:p w:rsidR="00B36F07" w:rsidRPr="00C35BE3" w:rsidRDefault="00B36F07" w:rsidP="0076578E">
            <w:pPr>
              <w:pStyle w:val="Bodytext20"/>
              <w:framePr w:w="9331" w:wrap="notBeside" w:vAnchor="text" w:hAnchor="text" w:xAlign="center" w:y="1"/>
              <w:shd w:val="clear" w:color="auto" w:fill="auto"/>
              <w:spacing w:after="0" w:line="170" w:lineRule="exact"/>
              <w:ind w:left="180"/>
              <w:jc w:val="left"/>
              <w:rPr>
                <w:lang w:val="uk-UA"/>
              </w:rPr>
            </w:pPr>
            <w:r w:rsidRPr="00C35BE3">
              <w:rPr>
                <w:lang w:val="uk-UA"/>
              </w:rPr>
              <w:t>од статті</w:t>
            </w:r>
          </w:p>
        </w:tc>
        <w:tc>
          <w:tcPr>
            <w:tcW w:w="494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1980"/>
              <w:jc w:val="left"/>
              <w:rPr>
                <w:lang w:val="uk-UA"/>
              </w:rPr>
            </w:pPr>
            <w:r w:rsidRPr="00C35BE3">
              <w:rPr>
                <w:lang w:val="uk-UA"/>
              </w:rPr>
              <w:t>Найменування показника</w:t>
            </w:r>
          </w:p>
        </w:tc>
        <w:tc>
          <w:tcPr>
            <w:tcW w:w="1723"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right="180"/>
              <w:jc w:val="right"/>
              <w:rPr>
                <w:lang w:val="uk-UA"/>
              </w:rPr>
            </w:pPr>
            <w:r w:rsidRPr="00C35BE3">
              <w:rPr>
                <w:lang w:val="uk-UA"/>
              </w:rPr>
              <w:t>Сума, грн</w:t>
            </w:r>
          </w:p>
        </w:tc>
        <w:tc>
          <w:tcPr>
            <w:tcW w:w="1723"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82" w:lineRule="exact"/>
              <w:ind w:left="620" w:firstLine="340"/>
              <w:jc w:val="left"/>
              <w:rPr>
                <w:lang w:val="uk-UA"/>
              </w:rPr>
            </w:pPr>
            <w:r w:rsidRPr="00C35BE3">
              <w:rPr>
                <w:lang w:val="uk-UA"/>
              </w:rPr>
              <w:t>Питома вага,%</w:t>
            </w:r>
          </w:p>
        </w:tc>
      </w:tr>
      <w:tr w:rsidR="00B36F07" w:rsidRPr="00C35BE3" w:rsidTr="0076578E">
        <w:trPr>
          <w:trHeight w:hRule="exact" w:val="830"/>
          <w:jc w:val="center"/>
        </w:trPr>
        <w:tc>
          <w:tcPr>
            <w:tcW w:w="941"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20" w:lineRule="exact"/>
              <w:rPr>
                <w:lang w:val="uk-UA"/>
              </w:rPr>
            </w:pPr>
            <w:r w:rsidRPr="00C35BE3">
              <w:rPr>
                <w:rStyle w:val="Bodytext211ptBoldSpacing2pt"/>
              </w:rPr>
              <w:t>і.і</w:t>
            </w:r>
          </w:p>
        </w:tc>
        <w:tc>
          <w:tcPr>
            <w:tcW w:w="494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jc w:val="both"/>
              <w:rPr>
                <w:lang w:val="uk-UA"/>
              </w:rPr>
            </w:pPr>
            <w:r w:rsidRPr="00C35BE3">
              <w:rPr>
                <w:rStyle w:val="Bodytext212pt"/>
              </w:rPr>
              <w:t>Кошти місцевої організації політичної партії (для кандидатів, висунутих місцевою організацією політичної партії)</w:t>
            </w:r>
          </w:p>
        </w:tc>
        <w:tc>
          <w:tcPr>
            <w:tcW w:w="1723"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80"/>
              <w:jc w:val="left"/>
              <w:rPr>
                <w:lang w:val="uk-UA"/>
              </w:rPr>
            </w:pPr>
            <w:r w:rsidRPr="00C35BE3">
              <w:rPr>
                <w:rStyle w:val="Bodytext212pt"/>
              </w:rPr>
              <w:t>0</w:t>
            </w:r>
          </w:p>
        </w:tc>
        <w:tc>
          <w:tcPr>
            <w:tcW w:w="172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60"/>
              <w:jc w:val="left"/>
              <w:rPr>
                <w:lang w:val="uk-UA"/>
              </w:rPr>
            </w:pPr>
            <w:r w:rsidRPr="00C35BE3">
              <w:rPr>
                <w:rStyle w:val="Bodytext212pt"/>
              </w:rPr>
              <w:t>0</w:t>
            </w:r>
          </w:p>
        </w:tc>
      </w:tr>
      <w:tr w:rsidR="00B36F07" w:rsidRPr="00C35BE3" w:rsidTr="0076578E">
        <w:trPr>
          <w:trHeight w:hRule="exact" w:val="600"/>
          <w:jc w:val="center"/>
        </w:trPr>
        <w:tc>
          <w:tcPr>
            <w:tcW w:w="941"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40" w:lineRule="exact"/>
              <w:rPr>
                <w:lang w:val="uk-UA"/>
              </w:rPr>
            </w:pPr>
            <w:r w:rsidRPr="00C35BE3">
              <w:rPr>
                <w:rStyle w:val="Bodytext212pt"/>
              </w:rPr>
              <w:t>1.2</w:t>
            </w:r>
          </w:p>
        </w:tc>
        <w:tc>
          <w:tcPr>
            <w:tcW w:w="494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jc w:val="both"/>
              <w:rPr>
                <w:lang w:val="uk-UA"/>
              </w:rPr>
            </w:pPr>
            <w:r w:rsidRPr="00C35BE3">
              <w:rPr>
                <w:rStyle w:val="Bodytext212pt"/>
              </w:rPr>
              <w:t>Власні кошти кандидата</w:t>
            </w:r>
          </w:p>
        </w:tc>
        <w:tc>
          <w:tcPr>
            <w:tcW w:w="1723"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80"/>
              <w:jc w:val="left"/>
              <w:rPr>
                <w:lang w:val="uk-UA"/>
              </w:rPr>
            </w:pPr>
            <w:r w:rsidRPr="00C35BE3">
              <w:rPr>
                <w:rStyle w:val="Bodytext212pt"/>
              </w:rPr>
              <w:t>0</w:t>
            </w:r>
          </w:p>
        </w:tc>
        <w:tc>
          <w:tcPr>
            <w:tcW w:w="172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60"/>
              <w:jc w:val="left"/>
              <w:rPr>
                <w:lang w:val="uk-UA"/>
              </w:rPr>
            </w:pPr>
            <w:r w:rsidRPr="00C35BE3">
              <w:rPr>
                <w:rStyle w:val="Bodytext212pt"/>
              </w:rPr>
              <w:t>0</w:t>
            </w:r>
          </w:p>
        </w:tc>
      </w:tr>
      <w:tr w:rsidR="00B36F07" w:rsidRPr="00C35BE3" w:rsidTr="0076578E">
        <w:trPr>
          <w:trHeight w:hRule="exact" w:val="600"/>
          <w:jc w:val="center"/>
        </w:trPr>
        <w:tc>
          <w:tcPr>
            <w:tcW w:w="941"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40" w:lineRule="exact"/>
              <w:rPr>
                <w:lang w:val="uk-UA"/>
              </w:rPr>
            </w:pPr>
            <w:r w:rsidRPr="00C35BE3">
              <w:rPr>
                <w:rStyle w:val="Bodytext212pt"/>
              </w:rPr>
              <w:t>1.3</w:t>
            </w:r>
          </w:p>
        </w:tc>
        <w:tc>
          <w:tcPr>
            <w:tcW w:w="4944"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jc w:val="both"/>
              <w:rPr>
                <w:lang w:val="uk-UA"/>
              </w:rPr>
            </w:pPr>
            <w:r w:rsidRPr="00C35BE3">
              <w:rPr>
                <w:rStyle w:val="Bodytext212pt"/>
              </w:rPr>
              <w:t>Добровільні внески фізичних осіб</w:t>
            </w:r>
          </w:p>
        </w:tc>
        <w:tc>
          <w:tcPr>
            <w:tcW w:w="1723"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80"/>
              <w:jc w:val="left"/>
              <w:rPr>
                <w:lang w:val="uk-UA"/>
              </w:rPr>
            </w:pPr>
            <w:r w:rsidRPr="00C35BE3">
              <w:rPr>
                <w:rStyle w:val="Bodytext212pt"/>
              </w:rPr>
              <w:t>0</w:t>
            </w:r>
          </w:p>
        </w:tc>
        <w:tc>
          <w:tcPr>
            <w:tcW w:w="1723"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160"/>
              <w:jc w:val="left"/>
              <w:rPr>
                <w:lang w:val="uk-UA"/>
              </w:rPr>
            </w:pPr>
            <w:r w:rsidRPr="00C35BE3">
              <w:rPr>
                <w:rStyle w:val="Bodytext212pt"/>
              </w:rPr>
              <w:t>0</w:t>
            </w:r>
          </w:p>
        </w:tc>
      </w:tr>
      <w:tr w:rsidR="00B36F07" w:rsidRPr="00C35BE3" w:rsidTr="0076578E">
        <w:trPr>
          <w:trHeight w:hRule="exact" w:val="346"/>
          <w:jc w:val="center"/>
        </w:trPr>
        <w:tc>
          <w:tcPr>
            <w:tcW w:w="5885"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20" w:lineRule="exact"/>
              <w:ind w:left="820"/>
              <w:jc w:val="left"/>
              <w:rPr>
                <w:lang w:val="uk-UA"/>
              </w:rPr>
            </w:pPr>
            <w:r w:rsidRPr="00C35BE3">
              <w:rPr>
                <w:rStyle w:val="Bodytext211ptBold"/>
              </w:rPr>
              <w:t>Усього розмір виборчого фонду</w:t>
            </w:r>
          </w:p>
        </w:tc>
        <w:tc>
          <w:tcPr>
            <w:tcW w:w="1723"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20" w:lineRule="exact"/>
              <w:ind w:left="1180"/>
              <w:jc w:val="left"/>
              <w:rPr>
                <w:lang w:val="uk-UA"/>
              </w:rPr>
            </w:pPr>
            <w:r w:rsidRPr="00C35BE3">
              <w:rPr>
                <w:rStyle w:val="Bodytext211ptBold"/>
              </w:rPr>
              <w:t>0</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20" w:lineRule="exact"/>
              <w:ind w:left="1160"/>
              <w:jc w:val="left"/>
              <w:rPr>
                <w:lang w:val="uk-UA"/>
              </w:rPr>
            </w:pPr>
            <w:r w:rsidRPr="00C35BE3">
              <w:rPr>
                <w:rStyle w:val="Bodytext211ptBold"/>
              </w:rPr>
              <w:t>0</w:t>
            </w:r>
          </w:p>
        </w:tc>
      </w:tr>
    </w:tbl>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Heading10"/>
        <w:keepNext/>
        <w:keepLines/>
        <w:shd w:val="clear" w:color="auto" w:fill="auto"/>
        <w:spacing w:before="0" w:after="162" w:line="280" w:lineRule="exact"/>
        <w:ind w:left="740"/>
        <w:jc w:val="both"/>
        <w:rPr>
          <w:lang w:val="uk-UA"/>
        </w:rPr>
      </w:pPr>
      <w:r w:rsidRPr="00C35BE3">
        <w:rPr>
          <w:lang w:val="uk-UA"/>
        </w:rPr>
        <w:t>Джерела формування виборчого фонду відсутні.</w:t>
      </w:r>
    </w:p>
    <w:p w:rsidR="00B36F07" w:rsidRPr="00C35BE3" w:rsidRDefault="00B36F07" w:rsidP="00B36F07">
      <w:pPr>
        <w:pStyle w:val="Heading10"/>
        <w:keepNext/>
        <w:keepLines/>
        <w:numPr>
          <w:ilvl w:val="0"/>
          <w:numId w:val="8"/>
        </w:numPr>
        <w:shd w:val="clear" w:color="auto" w:fill="auto"/>
        <w:tabs>
          <w:tab w:val="left" w:pos="1329"/>
        </w:tabs>
        <w:spacing w:before="0" w:after="0" w:line="280" w:lineRule="exact"/>
        <w:ind w:left="740"/>
        <w:jc w:val="both"/>
        <w:rPr>
          <w:lang w:val="uk-UA"/>
        </w:rPr>
      </w:pPr>
      <w:r w:rsidRPr="00C35BE3">
        <w:rPr>
          <w:lang w:val="uk-UA"/>
        </w:rPr>
        <w:t>Аналіз повернення добровільних внесків фізичним особам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6019"/>
        <w:gridCol w:w="2342"/>
      </w:tblGrid>
      <w:tr w:rsidR="00B36F07" w:rsidRPr="00C35BE3" w:rsidTr="0076578E">
        <w:trPr>
          <w:trHeight w:hRule="exact" w:val="254"/>
          <w:jc w:val="center"/>
        </w:trPr>
        <w:tc>
          <w:tcPr>
            <w:tcW w:w="955"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70" w:lineRule="exact"/>
              <w:ind w:left="220"/>
              <w:jc w:val="left"/>
              <w:rPr>
                <w:lang w:val="uk-UA"/>
              </w:rPr>
            </w:pPr>
            <w:r w:rsidRPr="00C35BE3">
              <w:rPr>
                <w:lang w:val="uk-UA"/>
              </w:rPr>
              <w:t>Код статті</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70" w:lineRule="exact"/>
              <w:ind w:left="2520"/>
              <w:jc w:val="left"/>
              <w:rPr>
                <w:lang w:val="uk-UA"/>
              </w:rPr>
            </w:pPr>
            <w:r w:rsidRPr="00C35BE3">
              <w:rPr>
                <w:lang w:val="uk-UA"/>
              </w:rPr>
              <w:t>Найменування показника</w:t>
            </w:r>
          </w:p>
        </w:tc>
        <w:tc>
          <w:tcPr>
            <w:tcW w:w="2342"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170" w:lineRule="exact"/>
              <w:ind w:left="1180"/>
              <w:jc w:val="left"/>
              <w:rPr>
                <w:lang w:val="uk-UA"/>
              </w:rPr>
            </w:pPr>
            <w:r w:rsidRPr="00C35BE3">
              <w:rPr>
                <w:lang w:val="uk-UA"/>
              </w:rPr>
              <w:t>Сума, грн.</w:t>
            </w:r>
          </w:p>
        </w:tc>
      </w:tr>
      <w:tr w:rsidR="00B36F07" w:rsidRPr="00C35BE3" w:rsidTr="0076578E">
        <w:trPr>
          <w:trHeight w:hRule="exact" w:val="1186"/>
          <w:jc w:val="center"/>
        </w:trPr>
        <w:tc>
          <w:tcPr>
            <w:tcW w:w="955"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40" w:lineRule="exact"/>
              <w:ind w:left="220"/>
              <w:jc w:val="left"/>
              <w:rPr>
                <w:lang w:val="uk-UA"/>
              </w:rPr>
            </w:pPr>
            <w:r w:rsidRPr="00C35BE3">
              <w:rPr>
                <w:rStyle w:val="Bodytext212pt"/>
              </w:rPr>
              <w:t>2.1.1</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74" w:lineRule="exact"/>
              <w:ind w:firstLine="840"/>
              <w:jc w:val="both"/>
              <w:rPr>
                <w:lang w:val="uk-UA"/>
              </w:rPr>
            </w:pPr>
            <w:r w:rsidRPr="00C35BE3">
              <w:rPr>
                <w:rStyle w:val="Bodytext212pt"/>
              </w:rPr>
              <w:t>Повернення фізичним особам добровільних внесків,</w:t>
            </w:r>
          </w:p>
          <w:p w:rsidR="00B36F07" w:rsidRPr="00C35BE3" w:rsidRDefault="00B36F07" w:rsidP="0076578E">
            <w:pPr>
              <w:pStyle w:val="Bodytext20"/>
              <w:framePr w:w="9317" w:wrap="notBeside" w:vAnchor="text" w:hAnchor="text" w:xAlign="center" w:y="1"/>
              <w:shd w:val="clear" w:color="auto" w:fill="auto"/>
              <w:spacing w:after="0" w:line="274" w:lineRule="exact"/>
              <w:jc w:val="both"/>
              <w:rPr>
                <w:lang w:val="uk-UA"/>
              </w:rPr>
            </w:pPr>
            <w:r w:rsidRPr="00C35BE3">
              <w:rPr>
                <w:rStyle w:val="Bodytext212pt"/>
              </w:rPr>
              <w:t>від яких відмовився розпорядник поточного рахунку виборчого фонду</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55"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40" w:lineRule="exact"/>
              <w:ind w:left="220"/>
              <w:jc w:val="left"/>
              <w:rPr>
                <w:lang w:val="uk-UA"/>
              </w:rPr>
            </w:pPr>
            <w:r w:rsidRPr="00C35BE3">
              <w:rPr>
                <w:rStyle w:val="Bodytext212pt"/>
              </w:rPr>
              <w:t>2.1.2</w:t>
            </w:r>
          </w:p>
        </w:tc>
        <w:tc>
          <w:tcPr>
            <w:tcW w:w="601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74" w:lineRule="exact"/>
              <w:ind w:firstLine="840"/>
              <w:jc w:val="both"/>
              <w:rPr>
                <w:lang w:val="uk-UA"/>
              </w:rPr>
            </w:pPr>
            <w:r w:rsidRPr="00C35BE3">
              <w:rPr>
                <w:rStyle w:val="Bodytext212pt"/>
              </w:rPr>
              <w:t>Повернення фізичним особам добровільних внесків у сумі, що перевищує розмір, установлений частиною другою статті 215 Виборчого кодексу України</w:t>
            </w:r>
          </w:p>
        </w:tc>
        <w:tc>
          <w:tcPr>
            <w:tcW w:w="2342"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341"/>
          <w:jc w:val="center"/>
        </w:trPr>
        <w:tc>
          <w:tcPr>
            <w:tcW w:w="6974"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17" w:wrap="notBeside" w:vAnchor="text" w:hAnchor="text" w:xAlign="center" w:y="1"/>
              <w:shd w:val="clear" w:color="auto" w:fill="auto"/>
              <w:spacing w:after="0" w:line="220" w:lineRule="exact"/>
              <w:jc w:val="left"/>
              <w:rPr>
                <w:lang w:val="uk-UA"/>
              </w:rPr>
            </w:pPr>
            <w:r w:rsidRPr="00C35BE3">
              <w:rPr>
                <w:rStyle w:val="Bodytext211ptBold"/>
              </w:rPr>
              <w:t>Усього повернуто добровільних внесків фізичним особам</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317" w:wrap="notBeside" w:vAnchor="text" w:hAnchor="text" w:xAlign="center" w:y="1"/>
              <w:shd w:val="clear" w:color="auto" w:fill="auto"/>
              <w:spacing w:after="0" w:line="220" w:lineRule="exact"/>
              <w:ind w:left="1480"/>
              <w:jc w:val="left"/>
              <w:rPr>
                <w:lang w:val="uk-UA"/>
              </w:rPr>
            </w:pPr>
            <w:r w:rsidRPr="00C35BE3">
              <w:rPr>
                <w:rStyle w:val="Bodytext211ptBold"/>
              </w:rPr>
              <w:t>0</w:t>
            </w:r>
          </w:p>
        </w:tc>
      </w:tr>
    </w:tbl>
    <w:p w:rsidR="00B36F07" w:rsidRPr="00C35BE3" w:rsidRDefault="00B36F07" w:rsidP="00B36F07">
      <w:pPr>
        <w:framePr w:w="9317"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Heading10"/>
        <w:keepNext/>
        <w:keepLines/>
        <w:shd w:val="clear" w:color="auto" w:fill="auto"/>
        <w:spacing w:before="0" w:after="308" w:line="280" w:lineRule="exact"/>
        <w:ind w:left="740"/>
        <w:jc w:val="both"/>
        <w:rPr>
          <w:lang w:val="uk-UA"/>
        </w:rPr>
      </w:pPr>
      <w:r w:rsidRPr="00C35BE3">
        <w:rPr>
          <w:lang w:val="uk-UA"/>
        </w:rPr>
        <w:t>Повернення добровільних внесків фізичним особам не здійснювалися.</w:t>
      </w:r>
    </w:p>
    <w:p w:rsidR="00B36F07" w:rsidRPr="00C35BE3" w:rsidRDefault="00B36F07" w:rsidP="00B36F07">
      <w:pPr>
        <w:pStyle w:val="Heading10"/>
        <w:keepNext/>
        <w:keepLines/>
        <w:numPr>
          <w:ilvl w:val="0"/>
          <w:numId w:val="8"/>
        </w:numPr>
        <w:shd w:val="clear" w:color="auto" w:fill="auto"/>
        <w:tabs>
          <w:tab w:val="left" w:pos="1294"/>
        </w:tabs>
        <w:spacing w:before="0" w:after="0" w:line="317" w:lineRule="exact"/>
        <w:ind w:firstLine="740"/>
        <w:rPr>
          <w:lang w:val="uk-UA"/>
        </w:rPr>
      </w:pPr>
      <w:r w:rsidRPr="00C35BE3">
        <w:rPr>
          <w:lang w:val="uk-UA"/>
        </w:rPr>
        <w:t>Аналіз перерахування добровільних внесків до бюджету АР Крим чи відповідних місцевих бюджетів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6029"/>
        <w:gridCol w:w="2338"/>
      </w:tblGrid>
      <w:tr w:rsidR="00B36F07" w:rsidRPr="00C35BE3" w:rsidTr="0076578E">
        <w:trPr>
          <w:trHeight w:hRule="exact" w:val="240"/>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70" w:lineRule="exact"/>
              <w:ind w:left="240"/>
              <w:jc w:val="left"/>
              <w:rPr>
                <w:lang w:val="uk-UA"/>
              </w:rPr>
            </w:pPr>
            <w:r w:rsidRPr="00C35BE3">
              <w:rPr>
                <w:lang w:val="uk-UA"/>
              </w:rPr>
              <w:t>Код статті</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70" w:lineRule="exact"/>
              <w:ind w:left="2520"/>
              <w:jc w:val="left"/>
              <w:rPr>
                <w:lang w:val="uk-UA"/>
              </w:rPr>
            </w:pPr>
            <w:r w:rsidRPr="00C35BE3">
              <w:rPr>
                <w:lang w:val="uk-UA"/>
              </w:rPr>
              <w:t>Найменування показника</w:t>
            </w:r>
          </w:p>
        </w:tc>
        <w:tc>
          <w:tcPr>
            <w:tcW w:w="2338"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170" w:lineRule="exact"/>
              <w:ind w:left="1200"/>
              <w:jc w:val="left"/>
              <w:rPr>
                <w:lang w:val="uk-UA"/>
              </w:rPr>
            </w:pPr>
            <w:r w:rsidRPr="00C35BE3">
              <w:rPr>
                <w:lang w:val="uk-UA"/>
              </w:rPr>
              <w:t>Сума, грн</w:t>
            </w:r>
          </w:p>
        </w:tc>
      </w:tr>
      <w:tr w:rsidR="00B36F07" w:rsidRPr="00C35BE3" w:rsidTr="0076578E">
        <w:trPr>
          <w:trHeight w:hRule="exact" w:val="1738"/>
          <w:jc w:val="center"/>
        </w:trPr>
        <w:tc>
          <w:tcPr>
            <w:tcW w:w="97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40"/>
              <w:jc w:val="left"/>
              <w:rPr>
                <w:lang w:val="uk-UA"/>
              </w:rPr>
            </w:pPr>
            <w:r w:rsidRPr="00C35BE3">
              <w:rPr>
                <w:rStyle w:val="Bodytext212pt"/>
              </w:rPr>
              <w:t>2.2.1</w:t>
            </w:r>
          </w:p>
        </w:tc>
        <w:tc>
          <w:tcPr>
            <w:tcW w:w="602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добровільних внесків фізичних осіб, від яких відмовився розпорядник поточного рахунку виборчого фонду, в разі неможливості їх повернення відповідним фізичним особам</w:t>
            </w:r>
          </w:p>
        </w:tc>
        <w:tc>
          <w:tcPr>
            <w:tcW w:w="2338"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190"/>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40" w:lineRule="exact"/>
              <w:ind w:left="240"/>
              <w:jc w:val="left"/>
              <w:rPr>
                <w:lang w:val="uk-UA"/>
              </w:rPr>
            </w:pPr>
            <w:r w:rsidRPr="00C35BE3">
              <w:rPr>
                <w:rStyle w:val="Bodytext212pt"/>
              </w:rPr>
              <w:t>2.2.2</w:t>
            </w:r>
          </w:p>
        </w:tc>
        <w:tc>
          <w:tcPr>
            <w:tcW w:w="602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добровільних внесків у сумі, що перевищує розмір, установлений частиною другою статті 215 Виборчого кодексу України</w:t>
            </w:r>
          </w:p>
        </w:tc>
        <w:tc>
          <w:tcPr>
            <w:tcW w:w="2338"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1478"/>
          <w:jc w:val="center"/>
        </w:trPr>
        <w:tc>
          <w:tcPr>
            <w:tcW w:w="970" w:type="dxa"/>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240"/>
              <w:jc w:val="left"/>
              <w:rPr>
                <w:lang w:val="uk-UA"/>
              </w:rPr>
            </w:pPr>
            <w:r w:rsidRPr="00C35BE3">
              <w:rPr>
                <w:rStyle w:val="Bodytext212pt"/>
              </w:rPr>
              <w:t>2.2.3</w:t>
            </w:r>
          </w:p>
        </w:tc>
        <w:tc>
          <w:tcPr>
            <w:tcW w:w="6029"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36"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добровільних внесків осіб, які згідно з частиною третьою статті 215 Виборчого кодексу України не мають права здійснювати добровільні внески до виборчого фонду</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36" w:wrap="notBeside" w:vAnchor="text" w:hAnchor="text" w:xAlign="center" w:y="1"/>
              <w:shd w:val="clear" w:color="auto" w:fill="auto"/>
              <w:spacing w:after="0" w:line="240" w:lineRule="exact"/>
              <w:ind w:left="1480"/>
              <w:jc w:val="left"/>
              <w:rPr>
                <w:lang w:val="uk-UA"/>
              </w:rPr>
            </w:pPr>
            <w:r w:rsidRPr="00C35BE3">
              <w:rPr>
                <w:rStyle w:val="Bodytext212pt"/>
              </w:rPr>
              <w:t>0</w:t>
            </w:r>
          </w:p>
        </w:tc>
      </w:tr>
    </w:tbl>
    <w:p w:rsidR="00B36F07" w:rsidRPr="00C35BE3" w:rsidRDefault="00B36F07" w:rsidP="00B36F07">
      <w:pPr>
        <w:framePr w:w="9336" w:wrap="notBeside" w:vAnchor="text" w:hAnchor="text" w:xAlign="center" w:y="1"/>
        <w:rPr>
          <w:sz w:val="2"/>
          <w:szCs w:val="2"/>
          <w:lang w:val="uk-UA"/>
        </w:rPr>
      </w:pPr>
    </w:p>
    <w:p w:rsidR="00B36F07" w:rsidRPr="00C35BE3" w:rsidRDefault="00B36F07" w:rsidP="00B36F07">
      <w:pPr>
        <w:rPr>
          <w:sz w:val="2"/>
          <w:szCs w:val="2"/>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6024"/>
        <w:gridCol w:w="2338"/>
      </w:tblGrid>
      <w:tr w:rsidR="00B36F07" w:rsidRPr="00C35BE3" w:rsidTr="0076578E">
        <w:trPr>
          <w:trHeight w:hRule="exact" w:val="254"/>
          <w:jc w:val="center"/>
        </w:trPr>
        <w:tc>
          <w:tcPr>
            <w:tcW w:w="970"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220"/>
              <w:jc w:val="left"/>
              <w:rPr>
                <w:lang w:val="uk-UA"/>
              </w:rPr>
            </w:pPr>
            <w:r w:rsidRPr="00C35BE3">
              <w:rPr>
                <w:lang w:val="uk-UA"/>
              </w:rPr>
              <w:lastRenderedPageBreak/>
              <w:t>Код статті</w:t>
            </w:r>
          </w:p>
        </w:tc>
        <w:tc>
          <w:tcPr>
            <w:tcW w:w="602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2520"/>
              <w:jc w:val="left"/>
              <w:rPr>
                <w:lang w:val="uk-UA"/>
              </w:rPr>
            </w:pPr>
            <w:r w:rsidRPr="00C35BE3">
              <w:rPr>
                <w:lang w:val="uk-UA"/>
              </w:rPr>
              <w:t>Найменування показника</w:t>
            </w:r>
          </w:p>
        </w:tc>
        <w:tc>
          <w:tcPr>
            <w:tcW w:w="2338"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170" w:lineRule="exact"/>
              <w:ind w:left="1200"/>
              <w:jc w:val="left"/>
              <w:rPr>
                <w:lang w:val="uk-UA"/>
              </w:rPr>
            </w:pPr>
            <w:r w:rsidRPr="00C35BE3">
              <w:rPr>
                <w:lang w:val="uk-UA"/>
              </w:rPr>
              <w:t>Сума, грн</w:t>
            </w:r>
          </w:p>
        </w:tc>
      </w:tr>
      <w:tr w:rsidR="00B36F07" w:rsidRPr="00C35BE3" w:rsidTr="0076578E">
        <w:trPr>
          <w:trHeight w:hRule="exact" w:val="1186"/>
          <w:jc w:val="center"/>
        </w:trPr>
        <w:tc>
          <w:tcPr>
            <w:tcW w:w="970"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220"/>
              <w:jc w:val="left"/>
              <w:rPr>
                <w:lang w:val="uk-UA"/>
              </w:rPr>
            </w:pPr>
            <w:r w:rsidRPr="00C35BE3">
              <w:rPr>
                <w:rStyle w:val="Bodytext212pt"/>
              </w:rPr>
              <w:t>2.2.4</w:t>
            </w:r>
          </w:p>
        </w:tc>
        <w:tc>
          <w:tcPr>
            <w:tcW w:w="6024"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31" w:wrap="notBeside" w:vAnchor="text" w:hAnchor="text" w:xAlign="center" w:y="1"/>
              <w:shd w:val="clear" w:color="auto" w:fill="auto"/>
              <w:spacing w:after="0" w:line="274" w:lineRule="exact"/>
              <w:ind w:firstLine="840"/>
              <w:jc w:val="both"/>
              <w:rPr>
                <w:lang w:val="uk-UA"/>
              </w:rPr>
            </w:pPr>
            <w:r w:rsidRPr="00C35BE3">
              <w:rPr>
                <w:rStyle w:val="Bodytext212pt"/>
              </w:rPr>
              <w:t>Перерахування до бюджету АР Крим чи відповідного місцевого бюджету внесків, що надійшли до виборчого фонду пізніше останньої п’ятниці перед днем голосування (днем повторного голосування)</w:t>
            </w:r>
          </w:p>
        </w:tc>
        <w:tc>
          <w:tcPr>
            <w:tcW w:w="2338"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40" w:lineRule="exact"/>
              <w:ind w:left="1480"/>
              <w:jc w:val="left"/>
              <w:rPr>
                <w:lang w:val="uk-UA"/>
              </w:rPr>
            </w:pPr>
            <w:r w:rsidRPr="00C35BE3">
              <w:rPr>
                <w:rStyle w:val="Bodytext212pt"/>
              </w:rPr>
              <w:t>0</w:t>
            </w:r>
          </w:p>
        </w:tc>
      </w:tr>
      <w:tr w:rsidR="00B36F07" w:rsidRPr="00C35BE3" w:rsidTr="0076578E">
        <w:trPr>
          <w:trHeight w:hRule="exact" w:val="614"/>
          <w:jc w:val="center"/>
        </w:trPr>
        <w:tc>
          <w:tcPr>
            <w:tcW w:w="6994" w:type="dxa"/>
            <w:gridSpan w:val="2"/>
            <w:tcBorders>
              <w:top w:val="single" w:sz="4" w:space="0" w:color="auto"/>
              <w:left w:val="single" w:sz="4" w:space="0" w:color="auto"/>
              <w:bottom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69" w:lineRule="exact"/>
              <w:jc w:val="both"/>
              <w:rPr>
                <w:lang w:val="uk-UA"/>
              </w:rPr>
            </w:pPr>
            <w:r w:rsidRPr="00C35BE3">
              <w:rPr>
                <w:rStyle w:val="Bodytext211ptBold"/>
              </w:rPr>
              <w:t>Усього перераховано до бюджету АР Крим чи відповідних місцевих бюджетів</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B36F07" w:rsidRPr="00C35BE3" w:rsidRDefault="00B36F07" w:rsidP="0076578E">
            <w:pPr>
              <w:pStyle w:val="Bodytext20"/>
              <w:framePr w:w="9331" w:wrap="notBeside" w:vAnchor="text" w:hAnchor="text" w:xAlign="center" w:y="1"/>
              <w:shd w:val="clear" w:color="auto" w:fill="auto"/>
              <w:spacing w:after="0" w:line="220" w:lineRule="exact"/>
              <w:ind w:left="1480"/>
              <w:jc w:val="left"/>
              <w:rPr>
                <w:lang w:val="uk-UA"/>
              </w:rPr>
            </w:pPr>
            <w:r w:rsidRPr="00C35BE3">
              <w:rPr>
                <w:rStyle w:val="Bodytext211ptBold"/>
              </w:rPr>
              <w:t>0</w:t>
            </w:r>
          </w:p>
        </w:tc>
      </w:tr>
    </w:tbl>
    <w:p w:rsidR="00B36F07" w:rsidRPr="00C35BE3" w:rsidRDefault="00B36F07" w:rsidP="00B36F07">
      <w:pPr>
        <w:framePr w:w="9331" w:wrap="notBeside" w:vAnchor="text" w:hAnchor="text" w:xAlign="center" w:y="1"/>
        <w:rPr>
          <w:sz w:val="2"/>
          <w:szCs w:val="2"/>
          <w:lang w:val="uk-UA"/>
        </w:rPr>
      </w:pPr>
    </w:p>
    <w:p w:rsidR="00B36F07" w:rsidRPr="00C35BE3" w:rsidRDefault="00B36F07" w:rsidP="00B36F07">
      <w:pPr>
        <w:spacing w:line="2100" w:lineRule="exact"/>
        <w:rPr>
          <w:lang w:val="uk-UA"/>
        </w:rPr>
      </w:pPr>
    </w:p>
    <w:p w:rsidR="00B36F07" w:rsidRPr="00C35BE3" w:rsidRDefault="00B36F07" w:rsidP="00B36F07">
      <w:pPr>
        <w:pStyle w:val="Tablecaption0"/>
        <w:framePr w:w="9326" w:wrap="notBeside" w:vAnchor="text" w:hAnchor="text" w:xAlign="center" w:y="1"/>
        <w:shd w:val="clear" w:color="auto" w:fill="auto"/>
        <w:spacing w:line="280" w:lineRule="exact"/>
        <w:rPr>
          <w:lang w:val="uk-UA"/>
        </w:rPr>
      </w:pPr>
      <w:r w:rsidRPr="00C35BE3">
        <w:rPr>
          <w:lang w:val="uk-UA"/>
        </w:rPr>
        <w:t>З. Аналіз використання коштів виборчого фонду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5179"/>
        <w:gridCol w:w="1589"/>
        <w:gridCol w:w="1579"/>
      </w:tblGrid>
      <w:tr w:rsidR="00B36F07" w:rsidRPr="00C35BE3" w:rsidTr="0076578E">
        <w:trPr>
          <w:trHeight w:hRule="exact" w:val="43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170" w:lineRule="exact"/>
              <w:jc w:val="right"/>
              <w:rPr>
                <w:lang w:val="uk-UA"/>
              </w:rPr>
            </w:pPr>
            <w:r w:rsidRPr="00C35BE3">
              <w:rPr>
                <w:lang w:val="uk-UA" w:eastAsia="ru-RU" w:bidi="ru-RU"/>
              </w:rPr>
              <w:t>К</w:t>
            </w:r>
          </w:p>
          <w:p w:rsidR="00B36F07" w:rsidRPr="00C35BE3" w:rsidRDefault="00B36F07" w:rsidP="0076578E">
            <w:pPr>
              <w:pStyle w:val="Bodytext20"/>
              <w:framePr w:w="9326" w:wrap="notBeside" w:vAnchor="text" w:hAnchor="text" w:xAlign="center" w:y="1"/>
              <w:shd w:val="clear" w:color="auto" w:fill="auto"/>
              <w:spacing w:after="0" w:line="170" w:lineRule="exact"/>
              <w:ind w:left="200"/>
              <w:jc w:val="left"/>
              <w:rPr>
                <w:lang w:val="uk-UA"/>
              </w:rPr>
            </w:pPr>
            <w:r w:rsidRPr="00C35BE3">
              <w:rPr>
                <w:lang w:val="uk-UA"/>
              </w:rPr>
              <w:t>од статті</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170" w:lineRule="exact"/>
              <w:ind w:left="1920"/>
              <w:jc w:val="left"/>
              <w:rPr>
                <w:lang w:val="uk-UA"/>
              </w:rPr>
            </w:pPr>
            <w:r w:rsidRPr="00C35BE3">
              <w:rPr>
                <w:lang w:val="uk-UA"/>
              </w:rPr>
              <w:t>Напрями використання коштів</w:t>
            </w:r>
          </w:p>
        </w:tc>
        <w:tc>
          <w:tcPr>
            <w:tcW w:w="158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60" w:line="170" w:lineRule="exact"/>
              <w:ind w:left="960"/>
              <w:jc w:val="left"/>
              <w:rPr>
                <w:lang w:val="uk-UA"/>
              </w:rPr>
            </w:pPr>
            <w:r w:rsidRPr="00C35BE3">
              <w:rPr>
                <w:lang w:val="uk-UA"/>
              </w:rPr>
              <w:t>Сума,</w:t>
            </w:r>
          </w:p>
          <w:p w:rsidR="00B36F07" w:rsidRPr="00C35BE3" w:rsidRDefault="00B36F07" w:rsidP="0076578E">
            <w:pPr>
              <w:pStyle w:val="Bodytext20"/>
              <w:framePr w:w="9326" w:wrap="notBeside" w:vAnchor="text" w:hAnchor="text" w:xAlign="center" w:y="1"/>
              <w:shd w:val="clear" w:color="auto" w:fill="auto"/>
              <w:spacing w:after="0" w:line="170" w:lineRule="exact"/>
              <w:rPr>
                <w:lang w:val="uk-UA"/>
              </w:rPr>
            </w:pPr>
            <w:r w:rsidRPr="00C35BE3">
              <w:rPr>
                <w:lang w:val="uk-UA"/>
              </w:rPr>
              <w:t>грн</w:t>
            </w:r>
          </w:p>
        </w:tc>
        <w:tc>
          <w:tcPr>
            <w:tcW w:w="1579" w:type="dxa"/>
            <w:tcBorders>
              <w:top w:val="single" w:sz="4" w:space="0" w:color="auto"/>
              <w:left w:val="single" w:sz="4" w:space="0" w:color="auto"/>
              <w:righ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182" w:lineRule="exact"/>
              <w:ind w:left="540" w:firstLine="360"/>
              <w:jc w:val="left"/>
              <w:rPr>
                <w:lang w:val="uk-UA"/>
              </w:rPr>
            </w:pPr>
            <w:r w:rsidRPr="00C35BE3">
              <w:rPr>
                <w:lang w:val="uk-UA"/>
              </w:rPr>
              <w:t>Питома вага, %</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3.1</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jc w:val="both"/>
              <w:rPr>
                <w:lang w:val="uk-UA"/>
              </w:rPr>
            </w:pPr>
            <w:r w:rsidRPr="00C35BE3">
              <w:rPr>
                <w:rStyle w:val="Bodytext212pt"/>
              </w:rPr>
              <w:t>Витрати на проведення виборчої кампанії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А 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3.2</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jc w:val="both"/>
              <w:rPr>
                <w:lang w:val="uk-UA"/>
              </w:rPr>
            </w:pPr>
            <w:r w:rsidRPr="00C35BE3">
              <w:rPr>
                <w:rStyle w:val="Bodytext212pt"/>
              </w:rPr>
              <w:t>Виготовлення матеріалів передвиборної агітації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557"/>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3.3</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jc w:val="both"/>
              <w:rPr>
                <w:lang w:val="uk-UA"/>
              </w:rPr>
            </w:pPr>
            <w:r w:rsidRPr="00C35BE3">
              <w:rPr>
                <w:rStyle w:val="Bodytext212pt"/>
              </w:rPr>
              <w:t>Використання засобів масової інформації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562"/>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3.4</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74" w:lineRule="exact"/>
              <w:jc w:val="both"/>
              <w:rPr>
                <w:lang w:val="uk-UA"/>
              </w:rPr>
            </w:pPr>
            <w:r w:rsidRPr="00C35BE3">
              <w:rPr>
                <w:rStyle w:val="Bodytext212pt"/>
              </w:rPr>
              <w:t>Розміщення матеріалів передвиборної агітації в мережі "Інтернет"</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557"/>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3.5</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74" w:lineRule="exact"/>
              <w:jc w:val="both"/>
              <w:rPr>
                <w:lang w:val="uk-UA"/>
              </w:rPr>
            </w:pPr>
            <w:r w:rsidRPr="00C35BE3">
              <w:rPr>
                <w:rStyle w:val="Bodytext212pt"/>
              </w:rPr>
              <w:t>Інші послуги, пов’язані з проведенням передвиборної агітації</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557"/>
          <w:jc w:val="center"/>
        </w:trPr>
        <w:tc>
          <w:tcPr>
            <w:tcW w:w="9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rPr>
                <w:lang w:val="uk-UA"/>
              </w:rPr>
            </w:pPr>
            <w:r w:rsidRPr="00C35BE3">
              <w:rPr>
                <w:rStyle w:val="Bodytext212pt"/>
              </w:rPr>
              <w:t>3.6</w:t>
            </w:r>
          </w:p>
        </w:tc>
        <w:tc>
          <w:tcPr>
            <w:tcW w:w="5179" w:type="dxa"/>
            <w:tcBorders>
              <w:top w:val="single" w:sz="4" w:space="0" w:color="auto"/>
              <w:lef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40" w:lineRule="exact"/>
              <w:jc w:val="both"/>
              <w:rPr>
                <w:lang w:val="uk-UA"/>
              </w:rPr>
            </w:pPr>
            <w:r w:rsidRPr="00C35BE3">
              <w:rPr>
                <w:rStyle w:val="Bodytext212pt"/>
              </w:rPr>
              <w:t>Інші витрати на передвиборну агітацію</w:t>
            </w:r>
          </w:p>
        </w:tc>
        <w:tc>
          <w:tcPr>
            <w:tcW w:w="1589" w:type="dxa"/>
            <w:tcBorders>
              <w:top w:val="single" w:sz="4" w:space="0" w:color="auto"/>
              <w:lef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right="380"/>
              <w:jc w:val="right"/>
              <w:rPr>
                <w:lang w:val="uk-UA"/>
              </w:rPr>
            </w:pPr>
            <w:r w:rsidRPr="00C35BE3">
              <w:rPr>
                <w:rStyle w:val="Bodytext212pt"/>
              </w:rPr>
              <w:t>0</w:t>
            </w:r>
          </w:p>
        </w:tc>
        <w:tc>
          <w:tcPr>
            <w:tcW w:w="1579" w:type="dxa"/>
            <w:tcBorders>
              <w:top w:val="single" w:sz="4" w:space="0" w:color="auto"/>
              <w:left w:val="single" w:sz="4" w:space="0" w:color="auto"/>
              <w:right w:val="single" w:sz="4" w:space="0" w:color="auto"/>
            </w:tcBorders>
            <w:shd w:val="clear" w:color="auto" w:fill="FFFFFF"/>
            <w:vAlign w:val="center"/>
          </w:tcPr>
          <w:p w:rsidR="00B36F07" w:rsidRPr="00C35BE3" w:rsidRDefault="00B36F07" w:rsidP="0076578E">
            <w:pPr>
              <w:pStyle w:val="Bodytext20"/>
              <w:framePr w:w="9326" w:wrap="notBeside" w:vAnchor="text" w:hAnchor="text" w:xAlign="center" w:y="1"/>
              <w:shd w:val="clear" w:color="auto" w:fill="auto"/>
              <w:spacing w:after="0" w:line="240" w:lineRule="exact"/>
              <w:ind w:left="1100"/>
              <w:jc w:val="left"/>
              <w:rPr>
                <w:lang w:val="uk-UA"/>
              </w:rPr>
            </w:pPr>
            <w:r w:rsidRPr="00C35BE3">
              <w:rPr>
                <w:rStyle w:val="Bodytext212pt"/>
              </w:rPr>
              <w:t>0</w:t>
            </w:r>
          </w:p>
        </w:tc>
      </w:tr>
      <w:tr w:rsidR="00B36F07" w:rsidRPr="00C35BE3" w:rsidTr="0076578E">
        <w:trPr>
          <w:trHeight w:hRule="exact" w:val="293"/>
          <w:jc w:val="center"/>
        </w:trPr>
        <w:tc>
          <w:tcPr>
            <w:tcW w:w="6158" w:type="dxa"/>
            <w:gridSpan w:val="2"/>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20" w:lineRule="exact"/>
              <w:ind w:left="820"/>
              <w:jc w:val="left"/>
              <w:rPr>
                <w:lang w:val="uk-UA"/>
              </w:rPr>
            </w:pPr>
            <w:r w:rsidRPr="00C35BE3">
              <w:rPr>
                <w:rStyle w:val="Bodytext211ptBold"/>
              </w:rPr>
              <w:t>Усього використано коштів</w:t>
            </w:r>
          </w:p>
        </w:tc>
        <w:tc>
          <w:tcPr>
            <w:tcW w:w="1589" w:type="dxa"/>
            <w:tcBorders>
              <w:top w:val="single" w:sz="4" w:space="0" w:color="auto"/>
              <w:left w:val="single" w:sz="4" w:space="0" w:color="auto"/>
              <w:bottom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20" w:lineRule="exact"/>
              <w:ind w:right="380"/>
              <w:jc w:val="right"/>
              <w:rPr>
                <w:lang w:val="uk-UA"/>
              </w:rPr>
            </w:pPr>
            <w:r w:rsidRPr="00C35BE3">
              <w:rPr>
                <w:rStyle w:val="Bodytext211ptBold"/>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rsidR="00B36F07" w:rsidRPr="00C35BE3" w:rsidRDefault="00B36F07" w:rsidP="0076578E">
            <w:pPr>
              <w:pStyle w:val="Bodytext20"/>
              <w:framePr w:w="9326" w:wrap="notBeside" w:vAnchor="text" w:hAnchor="text" w:xAlign="center" w:y="1"/>
              <w:shd w:val="clear" w:color="auto" w:fill="auto"/>
              <w:spacing w:after="0" w:line="220" w:lineRule="exact"/>
              <w:ind w:left="1100"/>
              <w:jc w:val="left"/>
              <w:rPr>
                <w:lang w:val="uk-UA"/>
              </w:rPr>
            </w:pPr>
            <w:r w:rsidRPr="00C35BE3">
              <w:rPr>
                <w:rStyle w:val="Bodytext211ptBold"/>
              </w:rPr>
              <w:t>0</w:t>
            </w:r>
          </w:p>
        </w:tc>
      </w:tr>
    </w:tbl>
    <w:p w:rsidR="00B36F07" w:rsidRPr="00C35BE3" w:rsidRDefault="00B36F07" w:rsidP="00B36F07">
      <w:pPr>
        <w:framePr w:w="9326" w:wrap="notBeside" w:vAnchor="text" w:hAnchor="text" w:xAlign="center" w:y="1"/>
        <w:rPr>
          <w:sz w:val="2"/>
          <w:szCs w:val="2"/>
          <w:lang w:val="uk-UA"/>
        </w:rPr>
      </w:pPr>
    </w:p>
    <w:p w:rsidR="00B36F07" w:rsidRPr="00C35BE3" w:rsidRDefault="00B36F07" w:rsidP="00B36F07">
      <w:pPr>
        <w:rPr>
          <w:sz w:val="2"/>
          <w:szCs w:val="2"/>
          <w:lang w:val="uk-UA"/>
        </w:rPr>
      </w:pPr>
    </w:p>
    <w:p w:rsidR="00B36F07" w:rsidRPr="00C35BE3" w:rsidRDefault="00B36F07" w:rsidP="00B36F07">
      <w:pPr>
        <w:pStyle w:val="Bodytext60"/>
        <w:numPr>
          <w:ilvl w:val="0"/>
          <w:numId w:val="9"/>
        </w:numPr>
        <w:shd w:val="clear" w:color="auto" w:fill="auto"/>
        <w:tabs>
          <w:tab w:val="left" w:pos="1070"/>
        </w:tabs>
        <w:spacing w:before="244"/>
        <w:ind w:firstLine="740"/>
        <w:rPr>
          <w:lang w:val="uk-UA"/>
        </w:rPr>
      </w:pPr>
      <w:r w:rsidRPr="00C35BE3">
        <w:rPr>
          <w:lang w:val="uk-UA"/>
        </w:rPr>
        <w:t>Аналіз своєчасності подання фінансових звітів та відповідності їх оформлення встановленим вимогам</w:t>
      </w:r>
    </w:p>
    <w:p w:rsidR="00B36F07" w:rsidRPr="00C35BE3" w:rsidRDefault="00B36F07" w:rsidP="00B36F07">
      <w:pPr>
        <w:pStyle w:val="Bodytext60"/>
        <w:shd w:val="clear" w:color="auto" w:fill="auto"/>
        <w:spacing w:before="0"/>
        <w:ind w:firstLine="740"/>
        <w:rPr>
          <w:lang w:val="uk-UA"/>
        </w:rPr>
      </w:pPr>
      <w:r w:rsidRPr="00C35BE3">
        <w:rPr>
          <w:lang w:val="uk-UA"/>
        </w:rPr>
        <w:t>Проміжний звіт про надходження та використання коштів виборчого фонду кандидата в депутати поданий в термін відповідно до частини 6 статті 214 Виборчого кодексу України.</w:t>
      </w:r>
    </w:p>
    <w:p w:rsidR="00B36F07" w:rsidRPr="00C35BE3" w:rsidRDefault="00B36F07" w:rsidP="00B36F07">
      <w:pPr>
        <w:pStyle w:val="Bodytext60"/>
        <w:numPr>
          <w:ilvl w:val="0"/>
          <w:numId w:val="9"/>
        </w:numPr>
        <w:shd w:val="clear" w:color="auto" w:fill="auto"/>
        <w:tabs>
          <w:tab w:val="left" w:pos="1065"/>
        </w:tabs>
        <w:spacing w:before="0"/>
        <w:ind w:firstLine="740"/>
        <w:rPr>
          <w:lang w:val="uk-UA"/>
        </w:rPr>
      </w:pPr>
      <w:r w:rsidRPr="00C35BE3">
        <w:rPr>
          <w:lang w:val="uk-UA"/>
        </w:rPr>
        <w:t>Аналіз розрахунку залишку коштів виборчого фонду, перерахування невикористаних коштів кандидату та/або до бюджету АР Крим чи відповідного місцевого бюджету</w:t>
      </w:r>
    </w:p>
    <w:p w:rsidR="00B36F07" w:rsidRPr="00C35BE3" w:rsidRDefault="00B36F07" w:rsidP="00B36F07">
      <w:pPr>
        <w:pStyle w:val="Bodytext60"/>
        <w:shd w:val="clear" w:color="auto" w:fill="auto"/>
        <w:spacing w:before="0" w:after="330"/>
        <w:ind w:firstLine="740"/>
        <w:rPr>
          <w:lang w:val="uk-UA"/>
        </w:rPr>
      </w:pPr>
      <w:r w:rsidRPr="00C35BE3">
        <w:rPr>
          <w:lang w:val="uk-UA"/>
        </w:rPr>
        <w:t>Станом на 19 жовтня 2020 року залишок на рахунку виборчого фонду становить 0,00 грн.</w:t>
      </w:r>
    </w:p>
    <w:p w:rsidR="00B36F07" w:rsidRPr="00C35BE3" w:rsidRDefault="00B36F07" w:rsidP="00B36F07">
      <w:pPr>
        <w:pStyle w:val="Bodytext60"/>
        <w:shd w:val="clear" w:color="auto" w:fill="auto"/>
        <w:spacing w:before="0" w:after="179" w:line="280" w:lineRule="exact"/>
        <w:ind w:left="4280"/>
        <w:jc w:val="left"/>
        <w:rPr>
          <w:lang w:val="uk-UA"/>
        </w:rPr>
      </w:pPr>
      <w:r w:rsidRPr="00C35BE3">
        <w:rPr>
          <w:lang w:val="uk-UA"/>
        </w:rPr>
        <w:t>ВИСНОВКИ</w:t>
      </w:r>
    </w:p>
    <w:p w:rsidR="00B36F07" w:rsidRPr="00C35BE3" w:rsidRDefault="00B36F07" w:rsidP="00B36F07">
      <w:pPr>
        <w:pStyle w:val="Bodytext60"/>
        <w:shd w:val="clear" w:color="auto" w:fill="auto"/>
        <w:spacing w:before="0" w:line="322" w:lineRule="exact"/>
        <w:ind w:firstLine="740"/>
        <w:rPr>
          <w:lang w:val="uk-UA"/>
        </w:rPr>
      </w:pPr>
      <w:r w:rsidRPr="00C35BE3">
        <w:rPr>
          <w:lang w:val="uk-UA"/>
        </w:rPr>
        <w:t>Жодних надходжень на рахунок виборчого фонду кандидата в депутати не здійснювалося.</w:t>
      </w:r>
    </w:p>
    <w:p w:rsidR="00FE24C1" w:rsidRPr="00C35BE3" w:rsidRDefault="00FE24C1" w:rsidP="00FE24C1">
      <w:pPr>
        <w:spacing w:after="0" w:line="240" w:lineRule="auto"/>
        <w:rPr>
          <w:rFonts w:ascii="Times New Roman" w:hAnsi="Times New Roman" w:cs="Times New Roman"/>
          <w:sz w:val="24"/>
          <w:szCs w:val="24"/>
          <w:lang w:val="uk-UA"/>
        </w:rPr>
      </w:pPr>
    </w:p>
    <w:p w:rsidR="00FE24C1" w:rsidRPr="00C35BE3" w:rsidRDefault="00FE24C1" w:rsidP="00FE24C1">
      <w:pPr>
        <w:spacing w:after="0" w:line="240" w:lineRule="auto"/>
        <w:rPr>
          <w:rFonts w:ascii="Times New Roman" w:hAnsi="Times New Roman" w:cs="Times New Roman"/>
          <w:sz w:val="24"/>
          <w:szCs w:val="24"/>
          <w:lang w:val="uk-UA"/>
        </w:rPr>
      </w:pPr>
    </w:p>
    <w:p w:rsidR="00C35BE3" w:rsidRPr="00C35BE3" w:rsidRDefault="00C35BE3" w:rsidP="00C35BE3">
      <w:pPr>
        <w:spacing w:line="276" w:lineRule="auto"/>
        <w:jc w:val="center"/>
        <w:rPr>
          <w:szCs w:val="28"/>
          <w:lang w:val="uk-UA"/>
        </w:rPr>
      </w:pPr>
      <w:r w:rsidRPr="00C35BE3">
        <w:rPr>
          <w:noProof/>
          <w:szCs w:val="28"/>
          <w:lang w:eastAsia="ru-RU"/>
        </w:rPr>
        <w:lastRenderedPageBreak/>
        <w:drawing>
          <wp:inline distT="0" distB="0" distL="0" distR="0">
            <wp:extent cx="553460" cy="433038"/>
            <wp:effectExtent l="3175" t="0" r="2540" b="254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C35BE3" w:rsidRPr="00C35BE3" w:rsidRDefault="00C35BE3" w:rsidP="00C35BE3">
      <w:pPr>
        <w:spacing w:after="0" w:line="240" w:lineRule="auto"/>
        <w:jc w:val="center"/>
        <w:rPr>
          <w:b/>
          <w:szCs w:val="28"/>
          <w:lang w:val="uk-UA"/>
        </w:rPr>
      </w:pPr>
      <w:r w:rsidRPr="00C35BE3">
        <w:rPr>
          <w:b/>
          <w:szCs w:val="28"/>
          <w:lang w:val="uk-UA"/>
        </w:rPr>
        <w:t xml:space="preserve">ПЕРШІ ВИБОРИ ДЕПУТАТІВ СІЛЬСЬКИХ, СЕЛИЩНИХ, </w:t>
      </w:r>
    </w:p>
    <w:p w:rsidR="00C35BE3" w:rsidRPr="00C35BE3" w:rsidRDefault="00C35BE3" w:rsidP="00C35BE3">
      <w:pPr>
        <w:spacing w:after="0" w:line="240" w:lineRule="auto"/>
        <w:jc w:val="center"/>
        <w:rPr>
          <w:b/>
          <w:szCs w:val="28"/>
          <w:lang w:val="uk-UA"/>
        </w:rPr>
      </w:pPr>
      <w:r w:rsidRPr="00C35BE3">
        <w:rPr>
          <w:b/>
          <w:szCs w:val="28"/>
          <w:lang w:val="uk-UA"/>
        </w:rPr>
        <w:t>МІСЬКИХ РАД ТЕРИТОРІАЛЬНИХ ГРОМАД І ВІДПОВІДНИХ СІЛЬСЬКИХ, СЕЛИЩНИХ, МІСЬКИХ ГОЛІВ</w:t>
      </w:r>
    </w:p>
    <w:p w:rsidR="00C35BE3" w:rsidRPr="00C35BE3" w:rsidRDefault="00C35BE3" w:rsidP="00C35BE3">
      <w:pPr>
        <w:spacing w:after="0" w:line="240" w:lineRule="auto"/>
        <w:jc w:val="center"/>
        <w:rPr>
          <w:b/>
          <w:szCs w:val="28"/>
          <w:lang w:val="uk-UA"/>
        </w:rPr>
      </w:pPr>
      <w:r w:rsidRPr="00C35BE3">
        <w:rPr>
          <w:b/>
          <w:szCs w:val="28"/>
          <w:lang w:val="uk-UA"/>
        </w:rPr>
        <w:t>25 жовтня 2020 року</w:t>
      </w:r>
    </w:p>
    <w:p w:rsidR="00C35BE3" w:rsidRPr="00C35BE3" w:rsidRDefault="00C35BE3" w:rsidP="00C35BE3">
      <w:pPr>
        <w:spacing w:after="0" w:line="240" w:lineRule="auto"/>
        <w:jc w:val="center"/>
        <w:rPr>
          <w:b/>
          <w:szCs w:val="28"/>
          <w:lang w:val="uk-UA"/>
        </w:rPr>
      </w:pPr>
    </w:p>
    <w:p w:rsidR="00C35BE3" w:rsidRPr="00C35BE3" w:rsidRDefault="00C35BE3" w:rsidP="00C35BE3">
      <w:pPr>
        <w:spacing w:after="0" w:line="240" w:lineRule="auto"/>
        <w:jc w:val="center"/>
        <w:rPr>
          <w:b/>
          <w:szCs w:val="28"/>
          <w:lang w:val="uk-UA"/>
        </w:rPr>
      </w:pPr>
      <w:r w:rsidRPr="00C35BE3">
        <w:rPr>
          <w:b/>
          <w:szCs w:val="28"/>
          <w:lang w:val="uk-UA"/>
        </w:rPr>
        <w:t>НЕТІШИНСЬКА  МІСЬКА  ТЕРИТОРІАЛЬНА  ВИБОРЧА КОМІСІЯ  ШЕПЕТІВСЬКОГО  РАЙОНУ ХМЕЛЬНИЦЬКОЇ ОБЛАСТІ</w:t>
      </w:r>
    </w:p>
    <w:p w:rsidR="00C35BE3" w:rsidRPr="00C35BE3" w:rsidRDefault="00C35BE3" w:rsidP="00C35BE3">
      <w:pPr>
        <w:spacing w:after="0" w:line="240" w:lineRule="auto"/>
        <w:rPr>
          <w:b/>
          <w:sz w:val="16"/>
          <w:szCs w:val="16"/>
          <w:lang w:val="uk-UA"/>
        </w:rPr>
      </w:pPr>
    </w:p>
    <w:p w:rsidR="00C35BE3" w:rsidRPr="00C35BE3" w:rsidRDefault="00C35BE3" w:rsidP="00C35BE3">
      <w:pPr>
        <w:spacing w:after="0" w:line="240" w:lineRule="auto"/>
        <w:jc w:val="center"/>
        <w:rPr>
          <w:b/>
          <w:szCs w:val="28"/>
          <w:lang w:val="uk-UA"/>
        </w:rPr>
      </w:pPr>
      <w:r w:rsidRPr="00C35BE3">
        <w:rPr>
          <w:b/>
          <w:szCs w:val="28"/>
          <w:lang w:val="uk-UA"/>
        </w:rPr>
        <w:t>П О С Т А Н О В А</w:t>
      </w:r>
    </w:p>
    <w:p w:rsidR="00C35BE3" w:rsidRPr="00C35BE3" w:rsidRDefault="00C35BE3" w:rsidP="00C35BE3">
      <w:pPr>
        <w:spacing w:after="0" w:line="240" w:lineRule="auto"/>
        <w:jc w:val="center"/>
        <w:rPr>
          <w:b/>
          <w:szCs w:val="28"/>
          <w:lang w:val="uk-UA"/>
        </w:rPr>
      </w:pPr>
    </w:p>
    <w:p w:rsidR="00C35BE3" w:rsidRPr="00C35BE3" w:rsidRDefault="00C35BE3" w:rsidP="00C35BE3">
      <w:pPr>
        <w:spacing w:after="0" w:line="240" w:lineRule="auto"/>
        <w:jc w:val="center"/>
        <w:rPr>
          <w:sz w:val="16"/>
          <w:szCs w:val="16"/>
          <w:lang w:val="uk-UA"/>
        </w:rPr>
      </w:pPr>
      <w:r w:rsidRPr="00C35BE3">
        <w:rPr>
          <w:szCs w:val="28"/>
          <w:lang w:val="uk-UA"/>
        </w:rPr>
        <w:t>м. Нетішин</w:t>
      </w:r>
    </w:p>
    <w:p w:rsidR="00C35BE3" w:rsidRPr="00C35BE3" w:rsidRDefault="00C35BE3" w:rsidP="00C35BE3">
      <w:pPr>
        <w:spacing w:after="0" w:line="240" w:lineRule="auto"/>
        <w:jc w:val="center"/>
        <w:rPr>
          <w:sz w:val="16"/>
          <w:szCs w:val="16"/>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r w:rsidRPr="00C35BE3">
        <w:rPr>
          <w:szCs w:val="28"/>
          <w:lang w:val="uk-UA"/>
        </w:rPr>
        <w:t>«22» жовтня 2020 року</w:t>
      </w:r>
      <w:r w:rsidRPr="00C35BE3">
        <w:rPr>
          <w:szCs w:val="28"/>
          <w:lang w:val="uk-UA"/>
        </w:rPr>
        <w:tab/>
      </w:r>
      <w:r w:rsidRPr="00C35BE3">
        <w:rPr>
          <w:szCs w:val="28"/>
          <w:lang w:val="uk-UA"/>
        </w:rPr>
        <w:tab/>
      </w:r>
      <w:r w:rsidRPr="00C35BE3">
        <w:rPr>
          <w:szCs w:val="28"/>
          <w:lang w:val="uk-UA"/>
        </w:rPr>
        <w:tab/>
        <w:t>16 год. 40 хв.</w:t>
      </w:r>
      <w:r w:rsidRPr="00C35BE3">
        <w:rPr>
          <w:szCs w:val="28"/>
          <w:lang w:val="uk-UA"/>
        </w:rPr>
        <w:tab/>
      </w:r>
      <w:r w:rsidRPr="00C35BE3">
        <w:rPr>
          <w:szCs w:val="28"/>
          <w:lang w:val="uk-UA"/>
        </w:rPr>
        <w:tab/>
      </w:r>
      <w:r w:rsidRPr="00C35BE3">
        <w:rPr>
          <w:szCs w:val="28"/>
          <w:lang w:val="uk-UA"/>
        </w:rPr>
        <w:tab/>
      </w:r>
      <w:r w:rsidRPr="00C35BE3">
        <w:rPr>
          <w:szCs w:val="28"/>
          <w:lang w:val="uk-UA"/>
        </w:rPr>
        <w:tab/>
        <w:t xml:space="preserve"> № 74</w:t>
      </w:r>
    </w:p>
    <w:tbl>
      <w:tblPr>
        <w:tblW w:w="9639" w:type="dxa"/>
        <w:tblLayout w:type="fixed"/>
        <w:tblCellMar>
          <w:left w:w="28" w:type="dxa"/>
          <w:right w:w="28" w:type="dxa"/>
        </w:tblCellMar>
        <w:tblLook w:val="0000" w:firstRow="0" w:lastRow="0" w:firstColumn="0" w:lastColumn="0" w:noHBand="0" w:noVBand="0"/>
      </w:tblPr>
      <w:tblGrid>
        <w:gridCol w:w="9639"/>
      </w:tblGrid>
      <w:tr w:rsidR="00C35BE3" w:rsidRPr="002130C6" w:rsidTr="0076578E">
        <w:tc>
          <w:tcPr>
            <w:tcW w:w="9639" w:type="dxa"/>
          </w:tcPr>
          <w:p w:rsidR="00C35BE3" w:rsidRPr="00C35BE3" w:rsidRDefault="00C35BE3" w:rsidP="00C35BE3">
            <w:pPr>
              <w:keepNext/>
              <w:spacing w:after="0" w:line="240" w:lineRule="auto"/>
              <w:jc w:val="center"/>
              <w:rPr>
                <w:b/>
                <w:szCs w:val="28"/>
                <w:lang w:val="uk-UA"/>
              </w:rPr>
            </w:pPr>
          </w:p>
          <w:p w:rsidR="00C35BE3" w:rsidRPr="00C35BE3" w:rsidRDefault="00C35BE3" w:rsidP="00C35BE3">
            <w:pPr>
              <w:keepNext/>
              <w:spacing w:after="0" w:line="240" w:lineRule="auto"/>
              <w:jc w:val="center"/>
              <w:rPr>
                <w:b/>
                <w:szCs w:val="28"/>
                <w:lang w:val="uk-UA"/>
              </w:rPr>
            </w:pPr>
            <w:r w:rsidRPr="00C35BE3">
              <w:rPr>
                <w:b/>
                <w:szCs w:val="28"/>
                <w:lang w:val="uk-UA"/>
              </w:rPr>
              <w:t>Про реєстрацію уповноваженої особи Хмельницької обласної організації Політичної партії «За конкретні справи» у єдиному багатомандатному виборчому окрузі з перших виборів депутатів Нетішинської міської ради Шепетівського району Хмельницької області 25 жовтня 2020 року</w:t>
            </w:r>
          </w:p>
        </w:tc>
      </w:tr>
    </w:tbl>
    <w:p w:rsidR="00C35BE3" w:rsidRPr="00C35BE3" w:rsidRDefault="00C35BE3" w:rsidP="00C35BE3">
      <w:pPr>
        <w:spacing w:after="0" w:line="240" w:lineRule="auto"/>
        <w:jc w:val="center"/>
        <w:rPr>
          <w:b/>
          <w:szCs w:val="28"/>
          <w:lang w:val="uk-UA"/>
        </w:rPr>
      </w:pPr>
    </w:p>
    <w:p w:rsidR="00C35BE3" w:rsidRPr="00C35BE3" w:rsidRDefault="00C35BE3" w:rsidP="00C35BE3">
      <w:pPr>
        <w:keepNext/>
        <w:spacing w:after="0" w:line="240" w:lineRule="auto"/>
        <w:ind w:firstLine="708"/>
        <w:rPr>
          <w:szCs w:val="28"/>
          <w:lang w:val="uk-UA"/>
        </w:rPr>
      </w:pPr>
      <w:r w:rsidRPr="00C35BE3">
        <w:rPr>
          <w:szCs w:val="28"/>
          <w:lang w:val="uk-UA"/>
        </w:rPr>
        <w:t>21 жовтня 2020 року до Нетішинської міської територіальної виборчої комісії Шепетівського району Хмельницької області представник представник Хмельницької обласної організації Політичної партії «За конкретні справи» Вагнер Геннадій Леонідович, уповноважений відповідно до довіреності цієї обласної організації від 7 вересня 2020 року, подав заяву та інші, визначені частиною шостою статті 236 Виборчого кодексу України, документи для реєстрації уповноважених осіб Хмельницької обласної організації Політичної партії «За конкретні справи» у єдиному багатомандатному виборчому окрузі з перших виборів депутатів Нетішинської міської ради Шепетівського району Хмельницької області                    25 жовтня 2020 року.</w:t>
      </w:r>
    </w:p>
    <w:p w:rsidR="00C35BE3" w:rsidRPr="00C35BE3" w:rsidRDefault="00C35BE3" w:rsidP="00C35BE3">
      <w:pPr>
        <w:spacing w:after="0" w:line="240" w:lineRule="auto"/>
        <w:rPr>
          <w:szCs w:val="28"/>
          <w:lang w:val="uk-UA"/>
        </w:rPr>
      </w:pPr>
      <w:r w:rsidRPr="00C35BE3">
        <w:rPr>
          <w:szCs w:val="28"/>
          <w:lang w:val="uk-UA"/>
        </w:rPr>
        <w:t>Розглянувши зазначені документи, Нетішинська міська територіальна виборча комісія Шепетівського району Хмельницької області встановила їх відповідність вимогам Виборчого кодексу України.</w:t>
      </w:r>
    </w:p>
    <w:p w:rsidR="00C35BE3" w:rsidRPr="00C35BE3" w:rsidRDefault="00C35BE3" w:rsidP="00C35BE3">
      <w:pPr>
        <w:spacing w:after="0" w:line="240" w:lineRule="auto"/>
        <w:ind w:firstLine="708"/>
        <w:rPr>
          <w:b/>
          <w:szCs w:val="28"/>
          <w:lang w:val="uk-UA"/>
        </w:rPr>
      </w:pPr>
      <w:r w:rsidRPr="00C35BE3">
        <w:rPr>
          <w:szCs w:val="28"/>
          <w:lang w:val="uk-UA"/>
        </w:rPr>
        <w:t xml:space="preserve">Враховуючи викладене, та відповідно до статті 37, частини п’ятої, сьомої статті 236 Виборчого кодексу України, Нетішинська міська територіальна виборча комісія Шепетівського району Хмельницької області </w:t>
      </w:r>
      <w:r w:rsidRPr="00C35BE3">
        <w:rPr>
          <w:b/>
          <w:szCs w:val="28"/>
          <w:lang w:val="uk-UA"/>
        </w:rPr>
        <w:t>п о с т а н о в л я є:</w:t>
      </w:r>
    </w:p>
    <w:p w:rsidR="00C35BE3" w:rsidRPr="00C35BE3" w:rsidRDefault="00C35BE3" w:rsidP="00C35BE3">
      <w:pPr>
        <w:keepNext/>
        <w:spacing w:after="0" w:line="240" w:lineRule="auto"/>
        <w:ind w:firstLine="708"/>
        <w:rPr>
          <w:szCs w:val="28"/>
          <w:lang w:val="uk-UA"/>
        </w:rPr>
      </w:pPr>
      <w:r w:rsidRPr="00C35BE3">
        <w:rPr>
          <w:szCs w:val="28"/>
          <w:lang w:val="uk-UA"/>
        </w:rPr>
        <w:t>1. Зареєструвати Напцока Артура Аслановича уповноваженою особою Хмельницької обласної організації Політичної партії «За конкретні справи» у єдиному багатомандатному виборчому окрузі з перших виборів депутатів Нетішинської міської ради Шепетівського району Хмельницької області  25 жовтня 2020 року.</w:t>
      </w:r>
    </w:p>
    <w:p w:rsidR="00C35BE3" w:rsidRPr="00C35BE3" w:rsidRDefault="00C35BE3" w:rsidP="00C35BE3">
      <w:pPr>
        <w:keepNext/>
        <w:spacing w:after="0" w:line="240" w:lineRule="auto"/>
        <w:ind w:firstLine="708"/>
        <w:rPr>
          <w:szCs w:val="28"/>
          <w:lang w:val="uk-UA"/>
        </w:rPr>
      </w:pPr>
      <w:r w:rsidRPr="00C35BE3">
        <w:rPr>
          <w:szCs w:val="28"/>
          <w:lang w:val="uk-UA"/>
        </w:rPr>
        <w:t xml:space="preserve">2. Видати Напцоку А.А. посвідчення уповноваженої особи Хмельницької обласної організації Політичної партії «За конкретні справи у єдиному багатомандатному виборчому окрузі з  перших виборів депутатів Нетішинської міської ради Шепетівського району Хмельницької області </w:t>
      </w:r>
      <w:r>
        <w:rPr>
          <w:szCs w:val="28"/>
          <w:lang w:val="uk-UA"/>
        </w:rPr>
        <w:t xml:space="preserve"> </w:t>
      </w:r>
      <w:r w:rsidRPr="00C35BE3">
        <w:rPr>
          <w:szCs w:val="28"/>
          <w:lang w:val="uk-UA"/>
        </w:rPr>
        <w:t>25 жовтня 2020 року за формою, встановленою Центральною виборчою комісією.</w:t>
      </w:r>
    </w:p>
    <w:p w:rsidR="00C35BE3" w:rsidRPr="00C35BE3" w:rsidRDefault="00C35BE3" w:rsidP="00C35BE3">
      <w:pPr>
        <w:pStyle w:val="a5"/>
        <w:ind w:left="0" w:firstLine="851"/>
        <w:rPr>
          <w:szCs w:val="28"/>
        </w:rPr>
      </w:pPr>
      <w:r w:rsidRPr="00C35BE3">
        <w:rPr>
          <w:szCs w:val="28"/>
        </w:rPr>
        <w:t>3. Цю постанову розмістити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 та на веб-сайті Нетішинської міської ради.</w:t>
      </w: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r w:rsidRPr="00C35BE3">
        <w:rPr>
          <w:szCs w:val="28"/>
          <w:lang w:val="uk-UA"/>
        </w:rPr>
        <w:t xml:space="preserve">Голова Нетішинської міської </w:t>
      </w:r>
    </w:p>
    <w:p w:rsidR="00C35BE3" w:rsidRPr="00C35BE3" w:rsidRDefault="00C35BE3" w:rsidP="00C35BE3">
      <w:pPr>
        <w:spacing w:after="0" w:line="240" w:lineRule="auto"/>
        <w:rPr>
          <w:szCs w:val="28"/>
          <w:lang w:val="uk-UA"/>
        </w:rPr>
      </w:pPr>
      <w:r w:rsidRPr="00C35BE3">
        <w:rPr>
          <w:szCs w:val="28"/>
          <w:lang w:val="uk-UA"/>
        </w:rPr>
        <w:t>територіальної виборчої комісії</w:t>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t>Л.Оцабрика</w:t>
      </w:r>
    </w:p>
    <w:p w:rsidR="00C35BE3" w:rsidRPr="00C35BE3" w:rsidRDefault="00C35BE3" w:rsidP="00C35BE3">
      <w:pPr>
        <w:spacing w:after="0" w:line="240" w:lineRule="auto"/>
        <w:rPr>
          <w:szCs w:val="28"/>
          <w:lang w:val="uk-UA"/>
        </w:rPr>
      </w:pPr>
      <w:r w:rsidRPr="00C35BE3">
        <w:rPr>
          <w:szCs w:val="28"/>
          <w:lang w:val="uk-UA"/>
        </w:rPr>
        <w:t>Секретар Нетішинської міської</w:t>
      </w:r>
    </w:p>
    <w:p w:rsidR="00C35BE3" w:rsidRPr="00C35BE3" w:rsidRDefault="00C35BE3" w:rsidP="00FE24C1">
      <w:pPr>
        <w:spacing w:after="0" w:line="240" w:lineRule="auto"/>
        <w:rPr>
          <w:szCs w:val="28"/>
          <w:lang w:val="uk-UA"/>
        </w:rPr>
      </w:pPr>
      <w:r w:rsidRPr="00C35BE3">
        <w:rPr>
          <w:szCs w:val="28"/>
          <w:lang w:val="uk-UA"/>
        </w:rPr>
        <w:t>територіальної виборчої комісії</w:t>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t>Т.Процик</w:t>
      </w:r>
    </w:p>
    <w:p w:rsidR="00C35BE3" w:rsidRPr="00C35BE3" w:rsidRDefault="00C35BE3" w:rsidP="00C35BE3">
      <w:pPr>
        <w:spacing w:after="0" w:line="240" w:lineRule="auto"/>
        <w:jc w:val="center"/>
        <w:rPr>
          <w:szCs w:val="28"/>
          <w:lang w:val="uk-UA"/>
        </w:rPr>
      </w:pPr>
      <w:r w:rsidRPr="00C35BE3">
        <w:rPr>
          <w:noProof/>
          <w:szCs w:val="28"/>
          <w:lang w:eastAsia="ru-RU"/>
        </w:rPr>
        <w:lastRenderedPageBreak/>
        <w:drawing>
          <wp:inline distT="0" distB="0" distL="0" distR="0">
            <wp:extent cx="553460" cy="433038"/>
            <wp:effectExtent l="3175" t="0" r="2540" b="254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11032" cy="478084"/>
                    </a:xfrm>
                    <a:prstGeom prst="rect">
                      <a:avLst/>
                    </a:prstGeom>
                  </pic:spPr>
                </pic:pic>
              </a:graphicData>
            </a:graphic>
          </wp:inline>
        </w:drawing>
      </w:r>
    </w:p>
    <w:p w:rsidR="00C35BE3" w:rsidRPr="00C35BE3" w:rsidRDefault="00C35BE3" w:rsidP="00C35BE3">
      <w:pPr>
        <w:spacing w:after="0" w:line="240" w:lineRule="auto"/>
        <w:jc w:val="center"/>
        <w:rPr>
          <w:b/>
          <w:szCs w:val="28"/>
          <w:lang w:val="uk-UA"/>
        </w:rPr>
      </w:pPr>
      <w:r w:rsidRPr="00C35BE3">
        <w:rPr>
          <w:b/>
          <w:szCs w:val="28"/>
          <w:lang w:val="uk-UA"/>
        </w:rPr>
        <w:t xml:space="preserve">ПЕРШІ ВИБОРИ ДЕПУТАТІВ СІЛЬСЬКИХ, СЕЛИЩНИХ, </w:t>
      </w:r>
    </w:p>
    <w:p w:rsidR="00C35BE3" w:rsidRPr="00C35BE3" w:rsidRDefault="00C35BE3" w:rsidP="00C35BE3">
      <w:pPr>
        <w:spacing w:after="0" w:line="240" w:lineRule="auto"/>
        <w:jc w:val="center"/>
        <w:rPr>
          <w:b/>
          <w:szCs w:val="28"/>
          <w:lang w:val="uk-UA"/>
        </w:rPr>
      </w:pPr>
      <w:r w:rsidRPr="00C35BE3">
        <w:rPr>
          <w:b/>
          <w:szCs w:val="28"/>
          <w:lang w:val="uk-UA"/>
        </w:rPr>
        <w:t>МІСЬКИХ РАД ТЕРИТОРІАЛЬНИХ ГРОМАД І ВІДПОВІДНИХ СІЛЬСЬКИХ, СЕЛИЩНИХ, МІСЬКИХ ГОЛІВ</w:t>
      </w:r>
    </w:p>
    <w:p w:rsidR="00C35BE3" w:rsidRPr="00C35BE3" w:rsidRDefault="00C35BE3" w:rsidP="00C35BE3">
      <w:pPr>
        <w:spacing w:after="0" w:line="240" w:lineRule="auto"/>
        <w:jc w:val="center"/>
        <w:rPr>
          <w:b/>
          <w:szCs w:val="28"/>
          <w:lang w:val="uk-UA"/>
        </w:rPr>
      </w:pPr>
      <w:r w:rsidRPr="00C35BE3">
        <w:rPr>
          <w:b/>
          <w:szCs w:val="28"/>
          <w:lang w:val="uk-UA"/>
        </w:rPr>
        <w:t>25 жовтня 2020 року</w:t>
      </w:r>
    </w:p>
    <w:p w:rsidR="00C35BE3" w:rsidRPr="00C35BE3" w:rsidRDefault="00C35BE3" w:rsidP="00C35BE3">
      <w:pPr>
        <w:spacing w:after="0" w:line="240" w:lineRule="auto"/>
        <w:jc w:val="center"/>
        <w:rPr>
          <w:b/>
          <w:szCs w:val="28"/>
          <w:lang w:val="uk-UA"/>
        </w:rPr>
      </w:pPr>
    </w:p>
    <w:p w:rsidR="00C35BE3" w:rsidRPr="00C35BE3" w:rsidRDefault="00C35BE3" w:rsidP="00C35BE3">
      <w:pPr>
        <w:spacing w:after="0" w:line="240" w:lineRule="auto"/>
        <w:jc w:val="center"/>
        <w:rPr>
          <w:b/>
          <w:szCs w:val="28"/>
          <w:lang w:val="uk-UA"/>
        </w:rPr>
      </w:pPr>
      <w:r w:rsidRPr="00C35BE3">
        <w:rPr>
          <w:b/>
          <w:szCs w:val="28"/>
          <w:lang w:val="uk-UA"/>
        </w:rPr>
        <w:t>НЕТІШИНСЬКА МІСЬКА ТЕРИТОРІАЛЬНА ВИБОРЧА КОМІСІЯ  ШЕПЕТІВСЬКОГО РАЙОНУ ХМЕЛЬНИЦЬКОЇ  ОБЛАСТІ</w:t>
      </w:r>
    </w:p>
    <w:p w:rsidR="00C35BE3" w:rsidRPr="00C35BE3" w:rsidRDefault="00C35BE3" w:rsidP="00C35BE3">
      <w:pPr>
        <w:spacing w:after="0" w:line="240" w:lineRule="auto"/>
        <w:jc w:val="center"/>
        <w:rPr>
          <w:b/>
          <w:szCs w:val="28"/>
          <w:lang w:val="uk-UA"/>
        </w:rPr>
      </w:pPr>
    </w:p>
    <w:p w:rsidR="00C35BE3" w:rsidRPr="00C35BE3" w:rsidRDefault="00C35BE3" w:rsidP="00C35BE3">
      <w:pPr>
        <w:spacing w:after="0" w:line="240" w:lineRule="auto"/>
        <w:jc w:val="center"/>
        <w:rPr>
          <w:b/>
          <w:szCs w:val="28"/>
          <w:lang w:val="uk-UA"/>
        </w:rPr>
      </w:pPr>
      <w:r w:rsidRPr="00C35BE3">
        <w:rPr>
          <w:b/>
          <w:szCs w:val="28"/>
          <w:lang w:val="uk-UA"/>
        </w:rPr>
        <w:t>П О С Т А Н О В А</w:t>
      </w:r>
    </w:p>
    <w:p w:rsidR="00C35BE3" w:rsidRPr="00C35BE3" w:rsidRDefault="00C35BE3" w:rsidP="00C35BE3">
      <w:pPr>
        <w:spacing w:after="0" w:line="240" w:lineRule="auto"/>
        <w:jc w:val="center"/>
        <w:rPr>
          <w:szCs w:val="28"/>
          <w:lang w:val="uk-UA"/>
        </w:rPr>
      </w:pPr>
    </w:p>
    <w:p w:rsidR="00C35BE3" w:rsidRPr="00C35BE3" w:rsidRDefault="00C35BE3" w:rsidP="00C35BE3">
      <w:pPr>
        <w:spacing w:after="0" w:line="240" w:lineRule="auto"/>
        <w:jc w:val="center"/>
        <w:rPr>
          <w:sz w:val="16"/>
          <w:szCs w:val="16"/>
          <w:lang w:val="uk-UA"/>
        </w:rPr>
      </w:pPr>
      <w:r w:rsidRPr="00C35BE3">
        <w:rPr>
          <w:szCs w:val="28"/>
          <w:lang w:val="uk-UA"/>
        </w:rPr>
        <w:t>м. Нетішин</w:t>
      </w:r>
    </w:p>
    <w:p w:rsidR="00C35BE3" w:rsidRPr="00C35BE3" w:rsidRDefault="00C35BE3" w:rsidP="00C35BE3">
      <w:pPr>
        <w:spacing w:after="0" w:line="240" w:lineRule="auto"/>
        <w:jc w:val="center"/>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r w:rsidRPr="00C35BE3">
        <w:rPr>
          <w:szCs w:val="28"/>
          <w:lang w:val="uk-UA"/>
        </w:rPr>
        <w:t>«22» жовтня 2020 року</w:t>
      </w:r>
      <w:r w:rsidRPr="00C35BE3">
        <w:rPr>
          <w:szCs w:val="28"/>
          <w:lang w:val="uk-UA"/>
        </w:rPr>
        <w:tab/>
      </w:r>
      <w:r w:rsidRPr="00C35BE3">
        <w:rPr>
          <w:szCs w:val="28"/>
          <w:lang w:val="uk-UA"/>
        </w:rPr>
        <w:tab/>
      </w:r>
      <w:r w:rsidRPr="00C35BE3">
        <w:rPr>
          <w:szCs w:val="28"/>
          <w:lang w:val="uk-UA"/>
        </w:rPr>
        <w:tab/>
        <w:t>16 год. 50 хв.</w:t>
      </w:r>
      <w:r w:rsidRPr="00C35BE3">
        <w:rPr>
          <w:szCs w:val="28"/>
          <w:lang w:val="uk-UA"/>
        </w:rPr>
        <w:tab/>
      </w:r>
      <w:r w:rsidRPr="00C35BE3">
        <w:rPr>
          <w:szCs w:val="28"/>
          <w:lang w:val="uk-UA"/>
        </w:rPr>
        <w:tab/>
      </w:r>
      <w:r w:rsidRPr="00C35BE3">
        <w:rPr>
          <w:szCs w:val="28"/>
          <w:lang w:val="uk-UA"/>
        </w:rPr>
        <w:tab/>
      </w:r>
      <w:r w:rsidRPr="00C35BE3">
        <w:rPr>
          <w:szCs w:val="28"/>
          <w:lang w:val="uk-UA"/>
        </w:rPr>
        <w:tab/>
        <w:t>№ 75</w:t>
      </w:r>
    </w:p>
    <w:p w:rsidR="00C35BE3" w:rsidRPr="00C35BE3" w:rsidRDefault="00C35BE3" w:rsidP="00C35BE3">
      <w:pPr>
        <w:spacing w:after="0" w:line="240" w:lineRule="auto"/>
        <w:rPr>
          <w:b/>
          <w:szCs w:val="28"/>
          <w:lang w:val="uk-UA"/>
        </w:rPr>
      </w:pPr>
    </w:p>
    <w:p w:rsidR="00C35BE3" w:rsidRPr="00C35BE3" w:rsidRDefault="00C35BE3" w:rsidP="00C35BE3">
      <w:pPr>
        <w:spacing w:after="0" w:line="240" w:lineRule="auto"/>
        <w:rPr>
          <w:b/>
          <w:szCs w:val="28"/>
          <w:lang w:val="uk-UA"/>
        </w:rPr>
      </w:pPr>
    </w:p>
    <w:p w:rsidR="00C35BE3" w:rsidRPr="00C35BE3" w:rsidRDefault="00C35BE3" w:rsidP="00C35BE3">
      <w:pPr>
        <w:spacing w:after="0" w:line="240" w:lineRule="auto"/>
        <w:jc w:val="center"/>
        <w:rPr>
          <w:b/>
          <w:szCs w:val="28"/>
          <w:lang w:val="uk-UA"/>
        </w:rPr>
      </w:pPr>
      <w:r w:rsidRPr="00C35BE3">
        <w:rPr>
          <w:b/>
          <w:szCs w:val="28"/>
          <w:lang w:val="uk-UA"/>
        </w:rPr>
        <w:t>Про зміни в складі дільничних виборчих комісій з місцевих виборів 25 жовтня 2020 року звичайних виборчих дільниць</w:t>
      </w:r>
    </w:p>
    <w:p w:rsidR="00C35BE3" w:rsidRPr="00C35BE3" w:rsidRDefault="00C35BE3" w:rsidP="00C35BE3">
      <w:pPr>
        <w:spacing w:after="0" w:line="240" w:lineRule="auto"/>
        <w:jc w:val="center"/>
        <w:rPr>
          <w:b/>
          <w:szCs w:val="28"/>
          <w:lang w:val="uk-UA"/>
        </w:rPr>
      </w:pPr>
    </w:p>
    <w:p w:rsidR="00C35BE3" w:rsidRPr="00C35BE3" w:rsidRDefault="00C35BE3" w:rsidP="00C35BE3">
      <w:pPr>
        <w:spacing w:after="0" w:line="240" w:lineRule="auto"/>
        <w:ind w:firstLine="708"/>
        <w:rPr>
          <w:b/>
          <w:szCs w:val="28"/>
          <w:lang w:val="uk-UA"/>
        </w:rPr>
      </w:pPr>
      <w:r w:rsidRPr="00C35BE3">
        <w:rPr>
          <w:szCs w:val="28"/>
          <w:lang w:val="uk-UA"/>
        </w:rPr>
        <w:t xml:space="preserve">Відповідно до пункту 1 частини першої статті 9, статті 34, 37, частин першої-сьомої статі 204, частин четвертої, шостої та восьмої статті 208 Виборчого кодексу України, Нетішинська міська територіальна виборча комісія Шепетівського району Хмельницької області </w:t>
      </w:r>
      <w:r w:rsidRPr="00C35BE3">
        <w:rPr>
          <w:b/>
          <w:szCs w:val="28"/>
          <w:lang w:val="uk-UA"/>
        </w:rPr>
        <w:t>п о с т а н о в ля є:</w:t>
      </w:r>
    </w:p>
    <w:p w:rsidR="00C35BE3" w:rsidRPr="00C35BE3" w:rsidRDefault="00C35BE3" w:rsidP="00C35BE3">
      <w:pPr>
        <w:spacing w:after="0" w:line="240" w:lineRule="auto"/>
        <w:rPr>
          <w:szCs w:val="28"/>
          <w:lang w:val="uk-UA"/>
        </w:rPr>
      </w:pPr>
      <w:r w:rsidRPr="00C35BE3">
        <w:rPr>
          <w:szCs w:val="28"/>
          <w:lang w:val="uk-UA"/>
        </w:rPr>
        <w:t>1. Унести до складу дільничних виборчих комісій з місцевих виборів             25 жовтня 2020 року звичайних виборчих дільниць, сформованого постановою Нетішинської міської територіальної виборчої комісії Шепетівського району Хмельницької області від 8 жовтня 2020 року № 47 «Про утворення дільничних виборчих комісій з місцевих виборів 25 жовтня 2020 року звичайних виборчих дільниць №680875, №681375, №681376,                    №681377, №681378, №681379, №681380, №681381, №681382, №681383. №681384, №681385, №681386, №681387, №681388, №681389, №681390» зміни згідно з додатком.</w:t>
      </w:r>
    </w:p>
    <w:p w:rsidR="00C35BE3" w:rsidRPr="00C35BE3" w:rsidRDefault="00C35BE3" w:rsidP="00C35BE3">
      <w:pPr>
        <w:pStyle w:val="a5"/>
        <w:ind w:left="0" w:firstLine="708"/>
        <w:rPr>
          <w:szCs w:val="28"/>
        </w:rPr>
      </w:pPr>
      <w:r w:rsidRPr="00C35BE3">
        <w:rPr>
          <w:szCs w:val="28"/>
        </w:rPr>
        <w:t>2. Цю постанову надіслати відповідним дільничним виборчим комісіям та розмітити для загального ознайомлення на стенді офіційних матеріалів Нетішинської міської територіальної виборчої комісії Шепетівського району Хмельницької області.</w:t>
      </w:r>
    </w:p>
    <w:p w:rsidR="00C35BE3" w:rsidRPr="00C35BE3" w:rsidRDefault="00C35BE3" w:rsidP="00C35BE3">
      <w:pPr>
        <w:spacing w:after="0" w:line="240" w:lineRule="auto"/>
        <w:rPr>
          <w:szCs w:val="28"/>
          <w:lang w:val="uk-UA"/>
        </w:rPr>
      </w:pPr>
      <w:r w:rsidRPr="00C35BE3">
        <w:rPr>
          <w:szCs w:val="28"/>
          <w:lang w:val="uk-UA"/>
        </w:rPr>
        <w:t xml:space="preserve">Голова Нетішинської міської </w:t>
      </w:r>
    </w:p>
    <w:p w:rsidR="00C35BE3" w:rsidRPr="00C35BE3" w:rsidRDefault="00C35BE3" w:rsidP="00C35BE3">
      <w:pPr>
        <w:spacing w:after="0" w:line="240" w:lineRule="auto"/>
        <w:rPr>
          <w:szCs w:val="28"/>
          <w:lang w:val="uk-UA"/>
        </w:rPr>
      </w:pPr>
      <w:r w:rsidRPr="00C35BE3">
        <w:rPr>
          <w:szCs w:val="28"/>
          <w:lang w:val="uk-UA"/>
        </w:rPr>
        <w:t>територіальної виборчої комісії</w:t>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t>Л.Оцабрика</w:t>
      </w:r>
    </w:p>
    <w:p w:rsidR="00C35BE3" w:rsidRPr="00C35BE3" w:rsidRDefault="00C35BE3" w:rsidP="00C35BE3">
      <w:pPr>
        <w:spacing w:after="0" w:line="240" w:lineRule="auto"/>
        <w:rPr>
          <w:sz w:val="16"/>
          <w:szCs w:val="16"/>
          <w:lang w:val="uk-UA"/>
        </w:rPr>
      </w:pPr>
    </w:p>
    <w:p w:rsidR="00C35BE3" w:rsidRPr="00C35BE3" w:rsidRDefault="00C35BE3" w:rsidP="00C35BE3">
      <w:pPr>
        <w:spacing w:after="0" w:line="240" w:lineRule="auto"/>
        <w:rPr>
          <w:szCs w:val="28"/>
          <w:lang w:val="uk-UA"/>
        </w:rPr>
      </w:pPr>
      <w:r w:rsidRPr="00C35BE3">
        <w:rPr>
          <w:szCs w:val="28"/>
          <w:lang w:val="uk-UA"/>
        </w:rPr>
        <w:t>Секретар Нетішинської міської</w:t>
      </w:r>
    </w:p>
    <w:p w:rsidR="00C35BE3" w:rsidRDefault="00C35BE3" w:rsidP="00C35BE3">
      <w:pPr>
        <w:spacing w:after="0" w:line="240" w:lineRule="auto"/>
        <w:rPr>
          <w:szCs w:val="28"/>
          <w:lang w:val="uk-UA"/>
        </w:rPr>
      </w:pPr>
      <w:r w:rsidRPr="00C35BE3">
        <w:rPr>
          <w:szCs w:val="28"/>
          <w:lang w:val="uk-UA"/>
        </w:rPr>
        <w:t>територіальної виборчої комісії</w:t>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t>Т.Процик</w:t>
      </w: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pStyle w:val="bvi-play2"/>
        <w:shd w:val="clear" w:color="auto" w:fill="FFFFFF"/>
        <w:spacing w:before="0" w:beforeAutospacing="0" w:after="0" w:afterAutospacing="0"/>
        <w:ind w:left="4956"/>
        <w:rPr>
          <w:sz w:val="28"/>
          <w:szCs w:val="28"/>
          <w:lang w:val="uk-UA"/>
        </w:rPr>
      </w:pPr>
      <w:r w:rsidRPr="00C35BE3">
        <w:rPr>
          <w:sz w:val="28"/>
          <w:szCs w:val="28"/>
          <w:lang w:val="uk-UA"/>
        </w:rPr>
        <w:lastRenderedPageBreak/>
        <w:t xml:space="preserve">Додаток до постанови </w:t>
      </w:r>
    </w:p>
    <w:p w:rsidR="00C35BE3" w:rsidRPr="00C35BE3" w:rsidRDefault="00C35BE3" w:rsidP="00C35BE3">
      <w:pPr>
        <w:pStyle w:val="bvi-play2"/>
        <w:shd w:val="clear" w:color="auto" w:fill="FFFFFF"/>
        <w:spacing w:before="0" w:beforeAutospacing="0" w:after="0" w:afterAutospacing="0"/>
        <w:ind w:left="4956"/>
        <w:rPr>
          <w:sz w:val="28"/>
          <w:szCs w:val="28"/>
          <w:lang w:val="uk-UA"/>
        </w:rPr>
      </w:pPr>
      <w:r w:rsidRPr="00C35BE3">
        <w:rPr>
          <w:sz w:val="28"/>
          <w:szCs w:val="28"/>
          <w:lang w:val="uk-UA"/>
        </w:rPr>
        <w:t xml:space="preserve">Нетішинської міської </w:t>
      </w:r>
    </w:p>
    <w:p w:rsidR="00C35BE3" w:rsidRPr="00C35BE3" w:rsidRDefault="00C35BE3" w:rsidP="00C35BE3">
      <w:pPr>
        <w:pStyle w:val="bvi-play2"/>
        <w:shd w:val="clear" w:color="auto" w:fill="FFFFFF"/>
        <w:spacing w:before="0" w:beforeAutospacing="0" w:after="0" w:afterAutospacing="0"/>
        <w:ind w:left="4956"/>
        <w:rPr>
          <w:sz w:val="28"/>
          <w:szCs w:val="28"/>
          <w:lang w:val="uk-UA"/>
        </w:rPr>
      </w:pPr>
      <w:r w:rsidRPr="00C35BE3">
        <w:rPr>
          <w:sz w:val="28"/>
          <w:szCs w:val="28"/>
          <w:lang w:val="uk-UA"/>
        </w:rPr>
        <w:t>територіальної виборчої комісії</w:t>
      </w:r>
    </w:p>
    <w:p w:rsidR="00C35BE3" w:rsidRPr="00C35BE3" w:rsidRDefault="00C35BE3" w:rsidP="00C35BE3">
      <w:pPr>
        <w:pStyle w:val="bvi-play2"/>
        <w:shd w:val="clear" w:color="auto" w:fill="FFFFFF"/>
        <w:spacing w:before="0" w:beforeAutospacing="0" w:after="0" w:afterAutospacing="0"/>
        <w:ind w:left="4956"/>
        <w:rPr>
          <w:sz w:val="28"/>
          <w:szCs w:val="28"/>
          <w:lang w:val="uk-UA"/>
        </w:rPr>
      </w:pPr>
      <w:r w:rsidRPr="00C35BE3">
        <w:rPr>
          <w:sz w:val="28"/>
          <w:szCs w:val="28"/>
          <w:lang w:val="uk-UA"/>
        </w:rPr>
        <w:t>від «22» жовтня 2020 року № 75</w:t>
      </w:r>
    </w:p>
    <w:p w:rsidR="00C35BE3" w:rsidRPr="00C35BE3" w:rsidRDefault="00C35BE3" w:rsidP="00C35BE3">
      <w:pPr>
        <w:pStyle w:val="bvi-play2"/>
        <w:shd w:val="clear" w:color="auto" w:fill="FFFFFF"/>
        <w:spacing w:before="0" w:beforeAutospacing="0" w:after="0" w:afterAutospacing="0"/>
        <w:rPr>
          <w:sz w:val="28"/>
          <w:szCs w:val="28"/>
          <w:lang w:val="uk-UA"/>
        </w:rPr>
      </w:pPr>
    </w:p>
    <w:p w:rsidR="00C35BE3" w:rsidRPr="00C35BE3" w:rsidRDefault="00C35BE3" w:rsidP="00C35BE3">
      <w:pPr>
        <w:pStyle w:val="bvi-play2"/>
        <w:shd w:val="clear" w:color="auto" w:fill="FFFFFF"/>
        <w:spacing w:before="0" w:beforeAutospacing="0" w:after="0" w:afterAutospacing="0"/>
        <w:jc w:val="center"/>
        <w:rPr>
          <w:b/>
          <w:sz w:val="28"/>
          <w:szCs w:val="28"/>
          <w:lang w:val="uk-UA"/>
        </w:rPr>
      </w:pPr>
      <w:r w:rsidRPr="00C35BE3">
        <w:rPr>
          <w:b/>
          <w:sz w:val="28"/>
          <w:szCs w:val="28"/>
          <w:lang w:val="uk-UA"/>
        </w:rPr>
        <w:t>ЗМІНИ ДО СКЛАДУ</w:t>
      </w:r>
    </w:p>
    <w:p w:rsidR="00C35BE3" w:rsidRPr="00C35BE3" w:rsidRDefault="00C35BE3" w:rsidP="00C35BE3">
      <w:pPr>
        <w:pStyle w:val="bvi-play2"/>
        <w:shd w:val="clear" w:color="auto" w:fill="FFFFFF"/>
        <w:spacing w:before="0" w:beforeAutospacing="0" w:after="0" w:afterAutospacing="0"/>
        <w:jc w:val="center"/>
        <w:rPr>
          <w:sz w:val="28"/>
          <w:szCs w:val="28"/>
          <w:lang w:val="uk-UA"/>
        </w:rPr>
      </w:pPr>
      <w:r w:rsidRPr="00C35BE3">
        <w:rPr>
          <w:sz w:val="28"/>
          <w:szCs w:val="28"/>
          <w:lang w:val="uk-UA"/>
        </w:rPr>
        <w:t>дільничних виборчих комісій з місцевих виборів 25 жовтня 2020 року звичайних виборчих дільниць</w:t>
      </w:r>
    </w:p>
    <w:p w:rsidR="00C35BE3" w:rsidRPr="00C35BE3" w:rsidRDefault="00C35BE3" w:rsidP="00C35BE3">
      <w:pPr>
        <w:pStyle w:val="bvi-play2"/>
        <w:shd w:val="clear" w:color="auto" w:fill="FFFFFF"/>
        <w:spacing w:before="0" w:beforeAutospacing="0" w:after="0" w:afterAutospacing="0"/>
        <w:rPr>
          <w:sz w:val="28"/>
          <w:szCs w:val="28"/>
          <w:lang w:val="uk-UA"/>
        </w:rPr>
      </w:pPr>
    </w:p>
    <w:p w:rsidR="00C35BE3" w:rsidRPr="00C35BE3" w:rsidRDefault="00C35BE3" w:rsidP="00C35BE3">
      <w:pPr>
        <w:pStyle w:val="bvi-play2"/>
        <w:shd w:val="clear" w:color="auto" w:fill="FFFFFF"/>
        <w:spacing w:before="0" w:beforeAutospacing="0" w:after="0" w:afterAutospacing="0"/>
        <w:jc w:val="both"/>
        <w:rPr>
          <w:sz w:val="28"/>
          <w:szCs w:val="28"/>
          <w:lang w:val="uk-UA"/>
        </w:rPr>
      </w:pPr>
    </w:p>
    <w:p w:rsidR="00C35BE3" w:rsidRPr="00C35BE3" w:rsidRDefault="00C35BE3" w:rsidP="00C35BE3">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C35BE3" w:rsidRPr="00C35BE3" w:rsidRDefault="00C35BE3" w:rsidP="00C35BE3">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681375</w:t>
      </w:r>
    </w:p>
    <w:p w:rsidR="00C35BE3" w:rsidRPr="00C35BE3" w:rsidRDefault="00C35BE3" w:rsidP="00C35BE3">
      <w:pPr>
        <w:spacing w:after="0" w:line="240" w:lineRule="auto"/>
        <w:ind w:firstLine="708"/>
        <w:rPr>
          <w:szCs w:val="28"/>
          <w:lang w:val="uk-UA"/>
        </w:rPr>
      </w:pPr>
      <w:r w:rsidRPr="00C35BE3">
        <w:rPr>
          <w:szCs w:val="28"/>
          <w:lang w:val="uk-UA"/>
        </w:rPr>
        <w:t>Виключити зі складу цієї комісії:</w:t>
      </w:r>
    </w:p>
    <w:p w:rsidR="00C35BE3" w:rsidRPr="00C35BE3" w:rsidRDefault="00C35BE3" w:rsidP="00C35BE3">
      <w:pPr>
        <w:spacing w:after="0" w:line="240" w:lineRule="auto"/>
        <w:rPr>
          <w:szCs w:val="28"/>
          <w:lang w:val="uk-UA"/>
        </w:rPr>
      </w:pPr>
      <w:r w:rsidRPr="00C35BE3">
        <w:rPr>
          <w:szCs w:val="28"/>
          <w:lang w:val="uk-UA"/>
        </w:rPr>
        <w:t>Вітер Галина Леонтіївна, 1969 року народження, - від Хмельницької територіальної організації Політична Партія «Радикальна Партія Олега Ляшка» (у зв’язку з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C35BE3" w:rsidRPr="00C35BE3" w:rsidRDefault="00C35BE3" w:rsidP="00C35BE3">
      <w:pPr>
        <w:spacing w:after="0" w:line="240" w:lineRule="auto"/>
        <w:rPr>
          <w:szCs w:val="28"/>
          <w:lang w:val="uk-UA"/>
        </w:rPr>
      </w:pPr>
      <w:r w:rsidRPr="00C35BE3">
        <w:rPr>
          <w:szCs w:val="28"/>
          <w:lang w:val="uk-UA"/>
        </w:rPr>
        <w:t>Включити до складу цієї комісії:</w:t>
      </w:r>
    </w:p>
    <w:p w:rsidR="00C35BE3" w:rsidRPr="00C35BE3" w:rsidRDefault="00C35BE3" w:rsidP="00C35BE3">
      <w:pPr>
        <w:spacing w:after="0" w:line="240" w:lineRule="auto"/>
        <w:rPr>
          <w:szCs w:val="28"/>
          <w:lang w:val="uk-UA"/>
        </w:rPr>
      </w:pPr>
      <w:r w:rsidRPr="00C35BE3">
        <w:rPr>
          <w:szCs w:val="28"/>
          <w:lang w:val="uk-UA"/>
        </w:rPr>
        <w:t>Голубок Олег Валентинович, 1980 року народження, - від Хмельницької територіальної організації Політична Партія «Радикальна Партія Олега Ляшка».</w:t>
      </w:r>
    </w:p>
    <w:p w:rsidR="00C35BE3" w:rsidRPr="00C35BE3" w:rsidRDefault="00C35BE3" w:rsidP="00C35BE3">
      <w:pPr>
        <w:spacing w:after="0" w:line="240" w:lineRule="auto"/>
        <w:rPr>
          <w:szCs w:val="28"/>
          <w:lang w:val="uk-UA"/>
        </w:rPr>
      </w:pPr>
    </w:p>
    <w:p w:rsidR="00C35BE3" w:rsidRPr="00C35BE3" w:rsidRDefault="00C35BE3" w:rsidP="00C35BE3">
      <w:pPr>
        <w:pStyle w:val="bvi-play2"/>
        <w:shd w:val="clear" w:color="auto" w:fill="FFFFFF"/>
        <w:spacing w:before="0" w:beforeAutospacing="0" w:after="0" w:afterAutospacing="0"/>
        <w:rPr>
          <w:sz w:val="28"/>
          <w:szCs w:val="28"/>
          <w:lang w:val="uk-UA"/>
        </w:rPr>
      </w:pPr>
    </w:p>
    <w:p w:rsidR="00C35BE3" w:rsidRPr="00C35BE3" w:rsidRDefault="00C35BE3" w:rsidP="00C35BE3">
      <w:pPr>
        <w:pStyle w:val="bvi-play2"/>
        <w:shd w:val="clear" w:color="auto" w:fill="FFFFFF"/>
        <w:spacing w:before="0" w:beforeAutospacing="0" w:after="0" w:afterAutospacing="0"/>
        <w:jc w:val="center"/>
        <w:rPr>
          <w:b/>
          <w:sz w:val="28"/>
          <w:szCs w:val="28"/>
          <w:lang w:val="uk-UA"/>
        </w:rPr>
      </w:pPr>
      <w:r w:rsidRPr="00C35BE3">
        <w:rPr>
          <w:b/>
          <w:sz w:val="28"/>
          <w:szCs w:val="28"/>
          <w:lang w:val="uk-UA"/>
        </w:rPr>
        <w:t xml:space="preserve">Дільнична виборча комісія </w:t>
      </w:r>
    </w:p>
    <w:p w:rsidR="00C35BE3" w:rsidRPr="00C35BE3" w:rsidRDefault="00C35BE3" w:rsidP="00C35BE3">
      <w:pPr>
        <w:pStyle w:val="bvi-play2"/>
        <w:shd w:val="clear" w:color="auto" w:fill="FFFFFF"/>
        <w:spacing w:before="0" w:beforeAutospacing="0" w:after="0" w:afterAutospacing="0"/>
        <w:jc w:val="center"/>
        <w:rPr>
          <w:b/>
          <w:sz w:val="28"/>
          <w:szCs w:val="28"/>
          <w:lang w:val="uk-UA"/>
        </w:rPr>
      </w:pPr>
      <w:r w:rsidRPr="00C35BE3">
        <w:rPr>
          <w:b/>
          <w:sz w:val="28"/>
          <w:szCs w:val="28"/>
          <w:lang w:val="uk-UA"/>
        </w:rPr>
        <w:t>звичайної виборчої дільниці № 681377</w:t>
      </w:r>
    </w:p>
    <w:p w:rsidR="00C35BE3" w:rsidRPr="00C35BE3" w:rsidRDefault="00C35BE3" w:rsidP="00C35BE3">
      <w:pPr>
        <w:spacing w:after="0" w:line="240" w:lineRule="auto"/>
        <w:ind w:firstLine="708"/>
        <w:rPr>
          <w:szCs w:val="28"/>
          <w:lang w:val="uk-UA"/>
        </w:rPr>
      </w:pPr>
      <w:r w:rsidRPr="00C35BE3">
        <w:rPr>
          <w:szCs w:val="28"/>
          <w:lang w:val="uk-UA"/>
        </w:rPr>
        <w:t>Призначити члена цієї комісії заступником голови комісії:</w:t>
      </w:r>
    </w:p>
    <w:p w:rsidR="00C35BE3" w:rsidRPr="00C35BE3" w:rsidRDefault="00C35BE3" w:rsidP="00C35BE3">
      <w:pPr>
        <w:spacing w:after="0" w:line="240" w:lineRule="auto"/>
        <w:rPr>
          <w:szCs w:val="28"/>
          <w:lang w:val="uk-UA"/>
        </w:rPr>
      </w:pPr>
      <w:r w:rsidRPr="00C35BE3">
        <w:rPr>
          <w:szCs w:val="28"/>
          <w:lang w:val="uk-UA"/>
        </w:rPr>
        <w:t>Дергачова Жанна Володимирівна, 1966 року народження, - від Хмельницької регіональної організації Політичної Партії «ЗА МАЙБУТНЄ».</w:t>
      </w: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p>
    <w:p w:rsidR="00C35BE3" w:rsidRPr="00C35BE3" w:rsidRDefault="00C35BE3" w:rsidP="00C35BE3">
      <w:pPr>
        <w:spacing w:after="0" w:line="240" w:lineRule="auto"/>
        <w:rPr>
          <w:szCs w:val="28"/>
          <w:lang w:val="uk-UA"/>
        </w:rPr>
      </w:pPr>
      <w:r w:rsidRPr="00C35BE3">
        <w:rPr>
          <w:szCs w:val="28"/>
          <w:lang w:val="uk-UA"/>
        </w:rPr>
        <w:t xml:space="preserve">Секретар Нетішинської міської </w:t>
      </w:r>
    </w:p>
    <w:p w:rsidR="00264E37" w:rsidRPr="00C35BE3" w:rsidRDefault="00C35BE3" w:rsidP="00264E37">
      <w:pPr>
        <w:spacing w:after="0" w:line="240" w:lineRule="auto"/>
        <w:rPr>
          <w:szCs w:val="28"/>
          <w:lang w:val="uk-UA"/>
        </w:rPr>
      </w:pPr>
      <w:r w:rsidRPr="00C35BE3">
        <w:rPr>
          <w:szCs w:val="28"/>
          <w:lang w:val="uk-UA"/>
        </w:rPr>
        <w:t>територіальної виборчої комісії</w:t>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r>
      <w:r w:rsidRPr="00C35BE3">
        <w:rPr>
          <w:szCs w:val="28"/>
          <w:lang w:val="uk-UA"/>
        </w:rPr>
        <w:tab/>
        <w:t>Т.Проци</w:t>
      </w:r>
      <w:r>
        <w:rPr>
          <w:szCs w:val="28"/>
          <w:lang w:val="uk-UA"/>
        </w:rPr>
        <w:t>к</w:t>
      </w:r>
    </w:p>
    <w:sectPr w:rsidR="00264E37" w:rsidRPr="00C35BE3" w:rsidSect="00220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ostIndex">
    <w:altName w:val="Corbe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6239"/>
    <w:multiLevelType w:val="multilevel"/>
    <w:tmpl w:val="CDA6E1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C3237"/>
    <w:multiLevelType w:val="multilevel"/>
    <w:tmpl w:val="657E00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41978"/>
    <w:multiLevelType w:val="multilevel"/>
    <w:tmpl w:val="68C4C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A475D4"/>
    <w:multiLevelType w:val="multilevel"/>
    <w:tmpl w:val="35381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05667"/>
    <w:multiLevelType w:val="multilevel"/>
    <w:tmpl w:val="FB662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35ED1"/>
    <w:multiLevelType w:val="multilevel"/>
    <w:tmpl w:val="99084B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D30C69"/>
    <w:multiLevelType w:val="multilevel"/>
    <w:tmpl w:val="9BDCB1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77529B"/>
    <w:multiLevelType w:val="multilevel"/>
    <w:tmpl w:val="7F148E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551ECE"/>
    <w:multiLevelType w:val="multilevel"/>
    <w:tmpl w:val="D9E811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33192"/>
    <w:rsid w:val="00093954"/>
    <w:rsid w:val="002130C6"/>
    <w:rsid w:val="00220424"/>
    <w:rsid w:val="00264E37"/>
    <w:rsid w:val="002657F8"/>
    <w:rsid w:val="002D1C7A"/>
    <w:rsid w:val="00433192"/>
    <w:rsid w:val="00456D74"/>
    <w:rsid w:val="00490F00"/>
    <w:rsid w:val="005C21FD"/>
    <w:rsid w:val="00681CCF"/>
    <w:rsid w:val="006C0AA2"/>
    <w:rsid w:val="0078570C"/>
    <w:rsid w:val="007F1EF5"/>
    <w:rsid w:val="00813A4B"/>
    <w:rsid w:val="00831DCF"/>
    <w:rsid w:val="008726A8"/>
    <w:rsid w:val="008C33FA"/>
    <w:rsid w:val="00912154"/>
    <w:rsid w:val="00984102"/>
    <w:rsid w:val="00B36F07"/>
    <w:rsid w:val="00C211E8"/>
    <w:rsid w:val="00C25B4D"/>
    <w:rsid w:val="00C35BE3"/>
    <w:rsid w:val="00D241A7"/>
    <w:rsid w:val="00D2498E"/>
    <w:rsid w:val="00E5146B"/>
    <w:rsid w:val="00EB6FAD"/>
    <w:rsid w:val="00F45B2D"/>
    <w:rsid w:val="00FE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9EC6DF0"/>
  <w15:docId w15:val="{6088B2B6-1ACB-475B-B847-E49966DC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stIndex" w:eastAsiaTheme="minorHAnsi" w:hAnsi="PostIndex"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92"/>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192"/>
    <w:rPr>
      <w:rFonts w:ascii="Tahoma" w:hAnsi="Tahoma" w:cs="Tahoma"/>
      <w:sz w:val="16"/>
      <w:szCs w:val="16"/>
    </w:rPr>
  </w:style>
  <w:style w:type="paragraph" w:styleId="a5">
    <w:name w:val="List Paragraph"/>
    <w:basedOn w:val="a"/>
    <w:uiPriority w:val="34"/>
    <w:qFormat/>
    <w:rsid w:val="00433192"/>
    <w:pPr>
      <w:spacing w:after="0" w:line="240" w:lineRule="auto"/>
      <w:ind w:left="720" w:firstLine="720"/>
      <w:contextualSpacing/>
      <w:jc w:val="both"/>
    </w:pPr>
    <w:rPr>
      <w:rFonts w:ascii="Times New Roman" w:eastAsia="Times New Roman" w:hAnsi="Times New Roman" w:cs="Times New Roman"/>
      <w:sz w:val="28"/>
      <w:szCs w:val="20"/>
      <w:lang w:val="uk-UA" w:eastAsia="ru-RU"/>
    </w:rPr>
  </w:style>
  <w:style w:type="character" w:styleId="a6">
    <w:name w:val="Strong"/>
    <w:qFormat/>
    <w:rsid w:val="00433192"/>
    <w:rPr>
      <w:b/>
      <w:bCs/>
    </w:rPr>
  </w:style>
  <w:style w:type="paragraph" w:customStyle="1" w:styleId="ParagraphStyle">
    <w:name w:val="Paragraph Style"/>
    <w:rsid w:val="00490F00"/>
    <w:pPr>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bvi-play2">
    <w:name w:val="bvi-play2"/>
    <w:basedOn w:val="a"/>
    <w:rsid w:val="00490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Exact">
    <w:name w:val="Body text (2) Exact"/>
    <w:basedOn w:val="a0"/>
    <w:rsid w:val="00B36F07"/>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B36F07"/>
    <w:rPr>
      <w:rFonts w:ascii="Times New Roman" w:eastAsia="Times New Roman" w:hAnsi="Times New Roman"/>
      <w:b/>
      <w:bCs/>
      <w:sz w:val="28"/>
      <w:szCs w:val="28"/>
      <w:shd w:val="clear" w:color="auto" w:fill="FFFFFF"/>
    </w:rPr>
  </w:style>
  <w:style w:type="character" w:customStyle="1" w:styleId="Bodytext2">
    <w:name w:val="Body text (2)_"/>
    <w:basedOn w:val="a0"/>
    <w:link w:val="Bodytext20"/>
    <w:rsid w:val="00B36F07"/>
    <w:rPr>
      <w:rFonts w:ascii="Times New Roman" w:eastAsia="Times New Roman" w:hAnsi="Times New Roman"/>
      <w:sz w:val="28"/>
      <w:szCs w:val="28"/>
      <w:shd w:val="clear" w:color="auto" w:fill="FFFFFF"/>
    </w:rPr>
  </w:style>
  <w:style w:type="character" w:customStyle="1" w:styleId="Heading1">
    <w:name w:val="Heading #1_"/>
    <w:basedOn w:val="a0"/>
    <w:link w:val="Heading10"/>
    <w:rsid w:val="00B36F07"/>
    <w:rPr>
      <w:rFonts w:ascii="Times New Roman" w:eastAsia="Times New Roman" w:hAnsi="Times New Roman"/>
      <w:b/>
      <w:bCs/>
      <w:sz w:val="28"/>
      <w:szCs w:val="28"/>
      <w:shd w:val="clear" w:color="auto" w:fill="FFFFFF"/>
    </w:rPr>
  </w:style>
  <w:style w:type="character" w:customStyle="1" w:styleId="Heading1Spacing3pt">
    <w:name w:val="Heading #1 + Spacing 3 pt"/>
    <w:basedOn w:val="Heading1"/>
    <w:rsid w:val="00B36F07"/>
    <w:rPr>
      <w:rFonts w:ascii="Times New Roman" w:eastAsia="Times New Roman" w:hAnsi="Times New Roman"/>
      <w:b/>
      <w:bCs/>
      <w:color w:val="000000"/>
      <w:spacing w:val="70"/>
      <w:w w:val="100"/>
      <w:position w:val="0"/>
      <w:sz w:val="28"/>
      <w:szCs w:val="28"/>
      <w:shd w:val="clear" w:color="auto" w:fill="FFFFFF"/>
      <w:lang w:val="uk-UA" w:eastAsia="uk-UA" w:bidi="uk-UA"/>
    </w:rPr>
  </w:style>
  <w:style w:type="character" w:customStyle="1" w:styleId="Bodytext2BoldSpacing3pt">
    <w:name w:val="Body text (2) + Bold;Spacing 3 pt"/>
    <w:basedOn w:val="Bodytext2"/>
    <w:rsid w:val="00B36F07"/>
    <w:rPr>
      <w:rFonts w:ascii="Times New Roman" w:eastAsia="Times New Roman" w:hAnsi="Times New Roman"/>
      <w:b/>
      <w:bCs/>
      <w:color w:val="000000"/>
      <w:spacing w:val="70"/>
      <w:w w:val="100"/>
      <w:position w:val="0"/>
      <w:sz w:val="28"/>
      <w:szCs w:val="28"/>
      <w:shd w:val="clear" w:color="auto" w:fill="FFFFFF"/>
      <w:lang w:val="uk-UA" w:eastAsia="uk-UA" w:bidi="uk-UA"/>
    </w:rPr>
  </w:style>
  <w:style w:type="character" w:customStyle="1" w:styleId="Bodytext213pt">
    <w:name w:val="Body text (2) + 13 pt"/>
    <w:basedOn w:val="Bodytext2"/>
    <w:rsid w:val="00B36F07"/>
    <w:rPr>
      <w:rFonts w:ascii="Times New Roman" w:eastAsia="Times New Roman" w:hAnsi="Times New Roman"/>
      <w:color w:val="000000"/>
      <w:spacing w:val="0"/>
      <w:w w:val="100"/>
      <w:position w:val="0"/>
      <w:sz w:val="26"/>
      <w:szCs w:val="26"/>
      <w:shd w:val="clear" w:color="auto" w:fill="FFFFFF"/>
      <w:lang w:val="uk-UA" w:eastAsia="uk-UA" w:bidi="uk-UA"/>
    </w:rPr>
  </w:style>
  <w:style w:type="character" w:customStyle="1" w:styleId="Bodytext212pt">
    <w:name w:val="Body text (2) + 12 pt"/>
    <w:basedOn w:val="Bodytext2"/>
    <w:rsid w:val="00B36F07"/>
    <w:rPr>
      <w:rFonts w:ascii="Times New Roman" w:eastAsia="Times New Roman" w:hAnsi="Times New Roman"/>
      <w:color w:val="000000"/>
      <w:spacing w:val="0"/>
      <w:w w:val="100"/>
      <w:position w:val="0"/>
      <w:sz w:val="24"/>
      <w:szCs w:val="24"/>
      <w:shd w:val="clear" w:color="auto" w:fill="FFFFFF"/>
      <w:lang w:val="uk-UA" w:eastAsia="uk-UA" w:bidi="uk-UA"/>
    </w:rPr>
  </w:style>
  <w:style w:type="character" w:customStyle="1" w:styleId="Heading12">
    <w:name w:val="Heading #1 (2)_"/>
    <w:basedOn w:val="a0"/>
    <w:link w:val="Heading120"/>
    <w:rsid w:val="00B36F07"/>
    <w:rPr>
      <w:rFonts w:ascii="Times New Roman" w:eastAsia="Times New Roman" w:hAnsi="Times New Roman"/>
      <w:sz w:val="24"/>
      <w:szCs w:val="24"/>
      <w:shd w:val="clear" w:color="auto" w:fill="FFFFFF"/>
    </w:rPr>
  </w:style>
  <w:style w:type="character" w:customStyle="1" w:styleId="Heading1213pt">
    <w:name w:val="Heading #1 (2) + 13 pt"/>
    <w:basedOn w:val="Heading12"/>
    <w:rsid w:val="00B36F07"/>
    <w:rPr>
      <w:rFonts w:ascii="Times New Roman" w:eastAsia="Times New Roman" w:hAnsi="Times New Roman"/>
      <w:color w:val="000000"/>
      <w:spacing w:val="0"/>
      <w:w w:val="100"/>
      <w:position w:val="0"/>
      <w:sz w:val="26"/>
      <w:szCs w:val="26"/>
      <w:shd w:val="clear" w:color="auto" w:fill="FFFFFF"/>
      <w:lang w:val="uk-UA" w:eastAsia="uk-UA" w:bidi="uk-UA"/>
    </w:rPr>
  </w:style>
  <w:style w:type="paragraph" w:customStyle="1" w:styleId="Bodytext20">
    <w:name w:val="Body text (2)"/>
    <w:basedOn w:val="a"/>
    <w:link w:val="Bodytext2"/>
    <w:rsid w:val="00B36F07"/>
    <w:pPr>
      <w:widowControl w:val="0"/>
      <w:shd w:val="clear" w:color="auto" w:fill="FFFFFF"/>
      <w:spacing w:after="360" w:line="365" w:lineRule="exact"/>
      <w:jc w:val="center"/>
    </w:pPr>
    <w:rPr>
      <w:rFonts w:ascii="Times New Roman" w:eastAsia="Times New Roman" w:hAnsi="Times New Roman" w:cs="Times New Roman"/>
      <w:sz w:val="28"/>
      <w:szCs w:val="28"/>
    </w:rPr>
  </w:style>
  <w:style w:type="paragraph" w:customStyle="1" w:styleId="Bodytext30">
    <w:name w:val="Body text (3)"/>
    <w:basedOn w:val="a"/>
    <w:link w:val="Bodytext3"/>
    <w:rsid w:val="00B36F07"/>
    <w:pPr>
      <w:widowControl w:val="0"/>
      <w:shd w:val="clear" w:color="auto" w:fill="FFFFFF"/>
      <w:spacing w:after="0" w:line="365"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B36F07"/>
    <w:pPr>
      <w:widowControl w:val="0"/>
      <w:shd w:val="clear" w:color="auto" w:fill="FFFFFF"/>
      <w:spacing w:before="360" w:after="60" w:line="0" w:lineRule="atLeast"/>
      <w:outlineLvl w:val="0"/>
    </w:pPr>
    <w:rPr>
      <w:rFonts w:ascii="Times New Roman" w:eastAsia="Times New Roman" w:hAnsi="Times New Roman" w:cs="Times New Roman"/>
      <w:b/>
      <w:bCs/>
      <w:sz w:val="28"/>
      <w:szCs w:val="28"/>
    </w:rPr>
  </w:style>
  <w:style w:type="paragraph" w:customStyle="1" w:styleId="Heading120">
    <w:name w:val="Heading #1 (2)"/>
    <w:basedOn w:val="a"/>
    <w:link w:val="Heading12"/>
    <w:rsid w:val="00B36F07"/>
    <w:pPr>
      <w:widowControl w:val="0"/>
      <w:shd w:val="clear" w:color="auto" w:fill="FFFFFF"/>
      <w:spacing w:after="0" w:line="0" w:lineRule="atLeast"/>
      <w:jc w:val="both"/>
      <w:outlineLvl w:val="0"/>
    </w:pPr>
    <w:rPr>
      <w:rFonts w:ascii="Times New Roman" w:eastAsia="Times New Roman" w:hAnsi="Times New Roman" w:cs="Times New Roman"/>
      <w:sz w:val="24"/>
      <w:szCs w:val="24"/>
    </w:rPr>
  </w:style>
  <w:style w:type="character" w:customStyle="1" w:styleId="Heading3">
    <w:name w:val="Heading #3_"/>
    <w:basedOn w:val="a0"/>
    <w:rsid w:val="00B36F07"/>
    <w:rPr>
      <w:rFonts w:ascii="Times New Roman" w:eastAsia="Times New Roman" w:hAnsi="Times New Roman" w:cs="Times New Roman"/>
      <w:b w:val="0"/>
      <w:bCs w:val="0"/>
      <w:i w:val="0"/>
      <w:iCs w:val="0"/>
      <w:smallCaps w:val="0"/>
      <w:strike w:val="0"/>
      <w:sz w:val="28"/>
      <w:szCs w:val="28"/>
      <w:u w:val="none"/>
    </w:rPr>
  </w:style>
  <w:style w:type="character" w:customStyle="1" w:styleId="Heading2">
    <w:name w:val="Heading #2_"/>
    <w:basedOn w:val="a0"/>
    <w:link w:val="Heading20"/>
    <w:rsid w:val="00B36F07"/>
    <w:rPr>
      <w:rFonts w:ascii="Times New Roman" w:eastAsia="Times New Roman" w:hAnsi="Times New Roman"/>
      <w:b/>
      <w:bCs/>
      <w:sz w:val="28"/>
      <w:szCs w:val="28"/>
      <w:shd w:val="clear" w:color="auto" w:fill="FFFFFF"/>
    </w:rPr>
  </w:style>
  <w:style w:type="character" w:customStyle="1" w:styleId="Heading30">
    <w:name w:val="Heading #3"/>
    <w:basedOn w:val="Heading3"/>
    <w:rsid w:val="00B36F0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Heading312ptBold">
    <w:name w:val="Heading #3 + 12 pt;Bold"/>
    <w:basedOn w:val="Heading3"/>
    <w:rsid w:val="00B36F0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Bodytext285pt">
    <w:name w:val="Body text (2) + 8;5 pt"/>
    <w:basedOn w:val="Bodytext2"/>
    <w:rsid w:val="00B36F0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Bodytext28pt">
    <w:name w:val="Body text (2) + 8 pt"/>
    <w:basedOn w:val="Bodytext2"/>
    <w:rsid w:val="00B36F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Bodytext214pt">
    <w:name w:val="Body text (2) + 14 pt"/>
    <w:basedOn w:val="Bodytext2"/>
    <w:rsid w:val="00B36F0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Bodytext265ptSpacing2pt">
    <w:name w:val="Body text (2) + 6;5 pt;Spacing 2 pt"/>
    <w:basedOn w:val="Bodytext2"/>
    <w:rsid w:val="00B36F07"/>
    <w:rPr>
      <w:rFonts w:ascii="Times New Roman" w:eastAsia="Times New Roman" w:hAnsi="Times New Roman" w:cs="Times New Roman"/>
      <w:b w:val="0"/>
      <w:bCs w:val="0"/>
      <w:i w:val="0"/>
      <w:iCs w:val="0"/>
      <w:smallCaps w:val="0"/>
      <w:strike w:val="0"/>
      <w:color w:val="000000"/>
      <w:spacing w:val="40"/>
      <w:w w:val="100"/>
      <w:position w:val="0"/>
      <w:sz w:val="13"/>
      <w:szCs w:val="13"/>
      <w:u w:val="none"/>
      <w:shd w:val="clear" w:color="auto" w:fill="FFFFFF"/>
      <w:lang w:val="uk-UA" w:eastAsia="uk-UA" w:bidi="uk-UA"/>
    </w:rPr>
  </w:style>
  <w:style w:type="character" w:customStyle="1" w:styleId="Bodytext2Bold">
    <w:name w:val="Body text (2) + Bold"/>
    <w:basedOn w:val="Bodytext2"/>
    <w:rsid w:val="00B36F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Tablecaption">
    <w:name w:val="Table caption_"/>
    <w:basedOn w:val="a0"/>
    <w:link w:val="Tablecaption0"/>
    <w:rsid w:val="00B36F07"/>
    <w:rPr>
      <w:rFonts w:ascii="Times New Roman" w:eastAsia="Times New Roman" w:hAnsi="Times New Roman"/>
      <w:sz w:val="28"/>
      <w:szCs w:val="28"/>
      <w:shd w:val="clear" w:color="auto" w:fill="FFFFFF"/>
    </w:rPr>
  </w:style>
  <w:style w:type="character" w:customStyle="1" w:styleId="Bodytext4">
    <w:name w:val="Body text (4)_"/>
    <w:basedOn w:val="a0"/>
    <w:link w:val="Bodytext40"/>
    <w:rsid w:val="00B36F07"/>
    <w:rPr>
      <w:rFonts w:ascii="Times New Roman" w:eastAsia="Times New Roman" w:hAnsi="Times New Roman"/>
      <w:sz w:val="28"/>
      <w:szCs w:val="28"/>
      <w:shd w:val="clear" w:color="auto" w:fill="FFFFFF"/>
    </w:rPr>
  </w:style>
  <w:style w:type="paragraph" w:customStyle="1" w:styleId="Heading20">
    <w:name w:val="Heading #2"/>
    <w:basedOn w:val="a"/>
    <w:link w:val="Heading2"/>
    <w:rsid w:val="00B36F07"/>
    <w:pPr>
      <w:widowControl w:val="0"/>
      <w:shd w:val="clear" w:color="auto" w:fill="FFFFFF"/>
      <w:spacing w:after="0" w:line="322" w:lineRule="exact"/>
      <w:jc w:val="center"/>
      <w:outlineLvl w:val="1"/>
    </w:pPr>
    <w:rPr>
      <w:rFonts w:ascii="Times New Roman" w:eastAsia="Times New Roman" w:hAnsi="Times New Roman" w:cs="Times New Roman"/>
      <w:b/>
      <w:bCs/>
      <w:sz w:val="28"/>
      <w:szCs w:val="28"/>
    </w:rPr>
  </w:style>
  <w:style w:type="paragraph" w:customStyle="1" w:styleId="Tablecaption0">
    <w:name w:val="Table caption"/>
    <w:basedOn w:val="a"/>
    <w:link w:val="Tablecaption"/>
    <w:rsid w:val="00B36F0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Bodytext40">
    <w:name w:val="Body text (4)"/>
    <w:basedOn w:val="a"/>
    <w:link w:val="Bodytext4"/>
    <w:rsid w:val="00B36F07"/>
    <w:pPr>
      <w:widowControl w:val="0"/>
      <w:shd w:val="clear" w:color="auto" w:fill="FFFFFF"/>
      <w:spacing w:before="120" w:after="120" w:line="317" w:lineRule="exact"/>
      <w:jc w:val="both"/>
    </w:pPr>
    <w:rPr>
      <w:rFonts w:ascii="Times New Roman" w:eastAsia="Times New Roman" w:hAnsi="Times New Roman" w:cs="Times New Roman"/>
      <w:sz w:val="28"/>
      <w:szCs w:val="28"/>
    </w:rPr>
  </w:style>
  <w:style w:type="character" w:customStyle="1" w:styleId="Bodytext24ptItalic">
    <w:name w:val="Body text (2) + 4 pt;Italic"/>
    <w:basedOn w:val="Bodytext2"/>
    <w:rsid w:val="00B36F0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Bodytext211ptBold">
    <w:name w:val="Body text (2) + 11 pt;Bold"/>
    <w:basedOn w:val="Bodytext2"/>
    <w:rsid w:val="00B36F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Heading1Exact">
    <w:name w:val="Heading #1 Exact"/>
    <w:basedOn w:val="a0"/>
    <w:rsid w:val="00B36F07"/>
    <w:rPr>
      <w:rFonts w:ascii="Times New Roman" w:eastAsia="Times New Roman" w:hAnsi="Times New Roman" w:cs="Times New Roman"/>
      <w:b w:val="0"/>
      <w:bCs w:val="0"/>
      <w:i w:val="0"/>
      <w:iCs w:val="0"/>
      <w:smallCaps w:val="0"/>
      <w:strike w:val="0"/>
      <w:sz w:val="28"/>
      <w:szCs w:val="28"/>
      <w:u w:val="none"/>
    </w:rPr>
  </w:style>
  <w:style w:type="character" w:customStyle="1" w:styleId="Bodytext5Exact">
    <w:name w:val="Body text (5) Exact"/>
    <w:basedOn w:val="a0"/>
    <w:rsid w:val="00B36F07"/>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sid w:val="00B36F07"/>
    <w:rPr>
      <w:rFonts w:ascii="Times New Roman" w:eastAsia="Times New Roman" w:hAnsi="Times New Roman"/>
      <w:sz w:val="28"/>
      <w:szCs w:val="28"/>
      <w:shd w:val="clear" w:color="auto" w:fill="FFFFFF"/>
    </w:rPr>
  </w:style>
  <w:style w:type="character" w:customStyle="1" w:styleId="Bodytext585pt">
    <w:name w:val="Body text (5) + 8;5 pt"/>
    <w:basedOn w:val="Bodytext5"/>
    <w:rsid w:val="00B36F07"/>
    <w:rPr>
      <w:rFonts w:ascii="Times New Roman" w:eastAsia="Times New Roman" w:hAnsi="Times New Roman"/>
      <w:color w:val="000000"/>
      <w:spacing w:val="0"/>
      <w:w w:val="100"/>
      <w:position w:val="0"/>
      <w:sz w:val="17"/>
      <w:szCs w:val="17"/>
      <w:shd w:val="clear" w:color="auto" w:fill="FFFFFF"/>
      <w:lang w:val="uk-UA" w:eastAsia="uk-UA" w:bidi="uk-UA"/>
    </w:rPr>
  </w:style>
  <w:style w:type="character" w:customStyle="1" w:styleId="Bodytext512pt">
    <w:name w:val="Body text (5) + 12 pt"/>
    <w:basedOn w:val="Bodytext5"/>
    <w:rsid w:val="00B36F07"/>
    <w:rPr>
      <w:rFonts w:ascii="Times New Roman" w:eastAsia="Times New Roman" w:hAnsi="Times New Roman"/>
      <w:color w:val="000000"/>
      <w:spacing w:val="0"/>
      <w:w w:val="100"/>
      <w:position w:val="0"/>
      <w:sz w:val="24"/>
      <w:szCs w:val="24"/>
      <w:shd w:val="clear" w:color="auto" w:fill="FFFFFF"/>
      <w:lang w:val="uk-UA" w:eastAsia="uk-UA" w:bidi="uk-UA"/>
    </w:rPr>
  </w:style>
  <w:style w:type="character" w:customStyle="1" w:styleId="Bodytext511ptBold">
    <w:name w:val="Body text (5) + 11 pt;Bold"/>
    <w:basedOn w:val="Bodytext5"/>
    <w:rsid w:val="00B36F07"/>
    <w:rPr>
      <w:rFonts w:ascii="Times New Roman" w:eastAsia="Times New Roman" w:hAnsi="Times New Roman"/>
      <w:b/>
      <w:bCs/>
      <w:color w:val="000000"/>
      <w:spacing w:val="0"/>
      <w:w w:val="100"/>
      <w:position w:val="0"/>
      <w:sz w:val="22"/>
      <w:szCs w:val="22"/>
      <w:shd w:val="clear" w:color="auto" w:fill="FFFFFF"/>
      <w:lang w:val="uk-UA" w:eastAsia="uk-UA" w:bidi="uk-UA"/>
    </w:rPr>
  </w:style>
  <w:style w:type="paragraph" w:customStyle="1" w:styleId="Bodytext50">
    <w:name w:val="Body text (5)"/>
    <w:basedOn w:val="a"/>
    <w:link w:val="Bodytext5"/>
    <w:rsid w:val="00B36F07"/>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Bodytext27pt">
    <w:name w:val="Body text (2) + 7 pt"/>
    <w:basedOn w:val="Bodytext2"/>
    <w:rsid w:val="00B36F0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57pt">
    <w:name w:val="Body text (5) + 7 pt"/>
    <w:basedOn w:val="Bodytext5"/>
    <w:rsid w:val="00B36F0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211ptBoldSpacing2pt">
    <w:name w:val="Body text (2) + 11 pt;Bold;Spacing 2 pt"/>
    <w:basedOn w:val="Bodytext2"/>
    <w:rsid w:val="00B36F07"/>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uk-UA" w:eastAsia="uk-UA" w:bidi="uk-UA"/>
    </w:rPr>
  </w:style>
  <w:style w:type="character" w:customStyle="1" w:styleId="Bodytext6">
    <w:name w:val="Body text (6)_"/>
    <w:basedOn w:val="a0"/>
    <w:link w:val="Bodytext60"/>
    <w:rsid w:val="00B36F07"/>
    <w:rPr>
      <w:rFonts w:ascii="Times New Roman" w:eastAsia="Times New Roman" w:hAnsi="Times New Roman"/>
      <w:sz w:val="28"/>
      <w:szCs w:val="28"/>
      <w:shd w:val="clear" w:color="auto" w:fill="FFFFFF"/>
    </w:rPr>
  </w:style>
  <w:style w:type="paragraph" w:customStyle="1" w:styleId="Bodytext60">
    <w:name w:val="Body text (6)"/>
    <w:basedOn w:val="a"/>
    <w:link w:val="Bodytext6"/>
    <w:rsid w:val="00B36F07"/>
    <w:pPr>
      <w:widowControl w:val="0"/>
      <w:shd w:val="clear" w:color="auto" w:fill="FFFFFF"/>
      <w:spacing w:before="300" w:after="0"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44</Pages>
  <Words>9966</Words>
  <Characters>56807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Gangsta</cp:lastModifiedBy>
  <cp:revision>19</cp:revision>
  <dcterms:created xsi:type="dcterms:W3CDTF">2020-10-16T10:19:00Z</dcterms:created>
  <dcterms:modified xsi:type="dcterms:W3CDTF">2020-10-23T15:33:00Z</dcterms:modified>
</cp:coreProperties>
</file>