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347" w:rsidRPr="00CB5347" w:rsidRDefault="00CB5347" w:rsidP="00CB5347">
      <w:pPr>
        <w:pStyle w:val="a4"/>
        <w:ind w:firstLine="0"/>
        <w:jc w:val="right"/>
        <w:rPr>
          <w:b/>
          <w:sz w:val="28"/>
          <w:szCs w:val="28"/>
        </w:rPr>
      </w:pPr>
      <w:r w:rsidRPr="00CB5347">
        <w:rPr>
          <w:b/>
          <w:sz w:val="28"/>
          <w:szCs w:val="28"/>
        </w:rPr>
        <w:t>ПРОЄКТ</w:t>
      </w:r>
    </w:p>
    <w:p w:rsidR="00CB5347" w:rsidRPr="00CB5347" w:rsidRDefault="00CB5347" w:rsidP="00CB5347">
      <w:pPr>
        <w:pStyle w:val="a4"/>
        <w:ind w:firstLine="0"/>
        <w:rPr>
          <w:b/>
          <w:smallCaps/>
          <w:sz w:val="28"/>
          <w:szCs w:val="28"/>
        </w:rPr>
      </w:pPr>
      <w:r w:rsidRPr="00CB5347">
        <w:rPr>
          <w:noProof/>
          <w:lang w:eastAsia="uk-UA"/>
        </w:rPr>
        <w:drawing>
          <wp:inline distT="0" distB="0" distL="0" distR="0" wp14:anchorId="54601E97" wp14:editId="06826BB6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347" w:rsidRPr="00CB5347" w:rsidRDefault="00CB5347" w:rsidP="00CB5347">
      <w:pPr>
        <w:pStyle w:val="a4"/>
        <w:ind w:firstLine="0"/>
        <w:rPr>
          <w:b/>
          <w:smallCaps/>
          <w:sz w:val="28"/>
          <w:szCs w:val="28"/>
        </w:rPr>
      </w:pPr>
      <w:r w:rsidRPr="00CB5347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CB5347">
        <w:rPr>
          <w:b/>
          <w:smallCaps/>
          <w:sz w:val="28"/>
          <w:szCs w:val="28"/>
        </w:rPr>
        <w:t>Нетішинської</w:t>
      </w:r>
      <w:proofErr w:type="spellEnd"/>
      <w:r w:rsidRPr="00CB5347">
        <w:rPr>
          <w:b/>
          <w:smallCaps/>
          <w:sz w:val="28"/>
          <w:szCs w:val="28"/>
        </w:rPr>
        <w:t xml:space="preserve"> міської ради</w:t>
      </w:r>
    </w:p>
    <w:p w:rsidR="00CB5347" w:rsidRPr="00CB5347" w:rsidRDefault="00CB5347" w:rsidP="00CB5347">
      <w:pPr>
        <w:pStyle w:val="a4"/>
        <w:ind w:firstLine="0"/>
        <w:rPr>
          <w:b/>
          <w:smallCaps/>
          <w:sz w:val="28"/>
          <w:szCs w:val="28"/>
        </w:rPr>
      </w:pPr>
      <w:r w:rsidRPr="00CB5347">
        <w:rPr>
          <w:b/>
          <w:smallCaps/>
          <w:sz w:val="28"/>
          <w:szCs w:val="28"/>
        </w:rPr>
        <w:t>Хмельницької області</w:t>
      </w:r>
    </w:p>
    <w:p w:rsidR="00CB5347" w:rsidRPr="00CB5347" w:rsidRDefault="00CB5347" w:rsidP="00CB53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CB5347" w:rsidRPr="00CB5347" w:rsidRDefault="00CB5347" w:rsidP="00CB53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B5347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CB5347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CB5347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CB5347" w:rsidRPr="00CB5347" w:rsidRDefault="00CB5347" w:rsidP="00CB5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CB5347" w:rsidRPr="00CB5347" w:rsidRDefault="00CB5347" w:rsidP="00CB53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CB5347">
        <w:rPr>
          <w:rFonts w:ascii="Times New Roman" w:hAnsi="Times New Roman"/>
          <w:b/>
          <w:sz w:val="28"/>
          <w:szCs w:val="28"/>
          <w:lang w:val="uk-UA" w:eastAsia="uk-UA"/>
        </w:rPr>
        <w:t>___.1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2</w:t>
      </w:r>
      <w:r w:rsidRPr="00CB5347">
        <w:rPr>
          <w:rFonts w:ascii="Times New Roman" w:hAnsi="Times New Roman"/>
          <w:b/>
          <w:sz w:val="28"/>
          <w:szCs w:val="28"/>
          <w:lang w:val="uk-UA" w:eastAsia="uk-UA"/>
        </w:rPr>
        <w:t>.2023</w:t>
      </w:r>
      <w:r w:rsidRPr="00CB534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CB534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CB534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CB534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CB5347">
        <w:rPr>
          <w:rFonts w:ascii="Times New Roman" w:hAnsi="Times New Roman"/>
          <w:b/>
          <w:sz w:val="28"/>
          <w:szCs w:val="28"/>
          <w:lang w:val="uk-UA" w:eastAsia="uk-UA"/>
        </w:rPr>
        <w:tab/>
        <w:t>Нетішин</w:t>
      </w:r>
      <w:r w:rsidRPr="00CB534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CB534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CB5347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CB5347">
        <w:rPr>
          <w:rFonts w:ascii="Times New Roman" w:hAnsi="Times New Roman"/>
          <w:b/>
          <w:sz w:val="28"/>
          <w:szCs w:val="28"/>
          <w:lang w:val="uk-UA" w:eastAsia="uk-UA"/>
        </w:rPr>
        <w:tab/>
        <w:t xml:space="preserve">  № ____/2023</w:t>
      </w:r>
    </w:p>
    <w:p w:rsidR="00CB5347" w:rsidRPr="00CB5347" w:rsidRDefault="00CB5347" w:rsidP="00CB5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10F66" w:rsidRPr="00CB5347" w:rsidRDefault="00B10F66" w:rsidP="00CB5347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  <w:lang w:val="uk-UA"/>
        </w:rPr>
      </w:pPr>
      <w:r w:rsidRPr="00CB5347">
        <w:rPr>
          <w:rFonts w:ascii="Times New Roman" w:hAnsi="Times New Roman"/>
          <w:sz w:val="28"/>
          <w:szCs w:val="28"/>
          <w:lang w:val="uk-UA"/>
        </w:rPr>
        <w:t xml:space="preserve">Про затвердження </w:t>
      </w:r>
      <w:r w:rsidR="00571DD3" w:rsidRPr="00CB5347">
        <w:rPr>
          <w:rFonts w:ascii="Times New Roman" w:hAnsi="Times New Roman"/>
          <w:sz w:val="28"/>
          <w:szCs w:val="28"/>
          <w:lang w:val="uk-UA"/>
        </w:rPr>
        <w:t>поточних індивідуальних технологічних нормативів використання питної води</w:t>
      </w:r>
    </w:p>
    <w:p w:rsidR="00571DD3" w:rsidRPr="00CB5347" w:rsidRDefault="00571DD3" w:rsidP="00CB5347">
      <w:pPr>
        <w:spacing w:after="0" w:line="240" w:lineRule="auto"/>
        <w:ind w:right="4676"/>
        <w:rPr>
          <w:rFonts w:ascii="Times New Roman" w:hAnsi="Times New Roman"/>
          <w:sz w:val="28"/>
          <w:szCs w:val="28"/>
          <w:lang w:val="uk-UA"/>
        </w:rPr>
      </w:pPr>
    </w:p>
    <w:p w:rsidR="00B10F66" w:rsidRPr="00CB5347" w:rsidRDefault="00B10F66" w:rsidP="00CB53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B5347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11661C" w:rsidRPr="00CB5347">
        <w:rPr>
          <w:rFonts w:ascii="Times New Roman" w:hAnsi="Times New Roman"/>
          <w:sz w:val="28"/>
          <w:szCs w:val="28"/>
          <w:lang w:val="uk-UA"/>
        </w:rPr>
        <w:t>підпункту 21 пункту «а» статті 30 Закону України «Про місцеве самоврядування в Україні», статті 29 Закону України «Про питну воду, питне водопостачання та водовідведення», наказу Державного комітету України з питань житлово-комунального господарства від 15 листопада 2004 року № 205 «Про затвердження Порядку розроблення та затвердження технологічних нормативів використання питної води», наказу Міністерства регіонального розвитку, будівництва та житлово-комунального</w:t>
      </w:r>
      <w:r w:rsidR="00A825C1" w:rsidRPr="00CB5347">
        <w:rPr>
          <w:rFonts w:ascii="Times New Roman" w:hAnsi="Times New Roman"/>
          <w:sz w:val="28"/>
          <w:szCs w:val="28"/>
          <w:lang w:val="uk-UA"/>
        </w:rPr>
        <w:t xml:space="preserve"> господарства України від            25 червня 2014 року</w:t>
      </w:r>
      <w:r w:rsidR="0011661C" w:rsidRPr="00CB5347">
        <w:rPr>
          <w:rFonts w:ascii="Times New Roman" w:hAnsi="Times New Roman"/>
          <w:sz w:val="28"/>
          <w:szCs w:val="28"/>
          <w:lang w:val="uk-UA"/>
        </w:rPr>
        <w:t xml:space="preserve"> № 179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</w:t>
      </w:r>
      <w:r w:rsidR="00A825C1" w:rsidRPr="00CB5347">
        <w:rPr>
          <w:rFonts w:ascii="Times New Roman" w:hAnsi="Times New Roman"/>
          <w:sz w:val="28"/>
          <w:szCs w:val="28"/>
          <w:lang w:val="uk-UA"/>
        </w:rPr>
        <w:t>опостачання та/або відведення»</w:t>
      </w:r>
      <w:r w:rsidR="0011661C" w:rsidRPr="00CB5347">
        <w:rPr>
          <w:rFonts w:ascii="Times New Roman" w:hAnsi="Times New Roman"/>
          <w:sz w:val="28"/>
          <w:szCs w:val="28"/>
          <w:lang w:val="uk-UA"/>
        </w:rPr>
        <w:t xml:space="preserve">, розглянувши </w:t>
      </w:r>
      <w:r w:rsidR="00A825C1" w:rsidRPr="00CB5347">
        <w:rPr>
          <w:rFonts w:ascii="Times New Roman" w:hAnsi="Times New Roman"/>
          <w:sz w:val="28"/>
          <w:szCs w:val="28"/>
          <w:lang w:val="uk-UA"/>
        </w:rPr>
        <w:t xml:space="preserve">звернення ВСП «Київська дирекція» філії «БМЕС» АТ «Укрзалізниця», зареєстроване у виконавчому комітеті </w:t>
      </w:r>
      <w:proofErr w:type="spellStart"/>
      <w:r w:rsidR="00A825C1" w:rsidRPr="00CB5347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="00A825C1" w:rsidRPr="00CB5347">
        <w:rPr>
          <w:rFonts w:ascii="Times New Roman" w:hAnsi="Times New Roman"/>
          <w:sz w:val="28"/>
          <w:szCs w:val="28"/>
          <w:lang w:val="uk-UA"/>
        </w:rPr>
        <w:t xml:space="preserve"> міської ради 16 листопада 2023 року за № 21/4348-01-09/2023, в</w:t>
      </w:r>
      <w:r w:rsidRPr="00CB5347">
        <w:rPr>
          <w:rFonts w:ascii="Times New Roman" w:hAnsi="Times New Roman"/>
          <w:sz w:val="28"/>
          <w:szCs w:val="28"/>
          <w:lang w:val="uk-UA"/>
        </w:rPr>
        <w:t xml:space="preserve">иконавчий комітет </w:t>
      </w:r>
      <w:proofErr w:type="spellStart"/>
      <w:r w:rsidRPr="00CB5347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Pr="00CB5347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B10F66" w:rsidRPr="00CB5347" w:rsidRDefault="00B10F66" w:rsidP="00CB53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0F66" w:rsidRPr="00CB5347" w:rsidRDefault="00B10F66" w:rsidP="00CB53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B5347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B10F66" w:rsidRPr="00CB5347" w:rsidRDefault="00B10F66" w:rsidP="00CB53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0F66" w:rsidRPr="00CB5347" w:rsidRDefault="00B10F66" w:rsidP="00CB53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B5347">
        <w:rPr>
          <w:rFonts w:ascii="Times New Roman" w:hAnsi="Times New Roman"/>
          <w:sz w:val="28"/>
          <w:szCs w:val="28"/>
          <w:lang w:val="uk-UA"/>
        </w:rPr>
        <w:t xml:space="preserve">1. Затвердити </w:t>
      </w:r>
      <w:r w:rsidR="00A825C1" w:rsidRPr="00CB5347">
        <w:rPr>
          <w:rFonts w:ascii="Times New Roman" w:hAnsi="Times New Roman"/>
          <w:sz w:val="28"/>
          <w:szCs w:val="28"/>
          <w:lang w:val="uk-UA"/>
        </w:rPr>
        <w:t>виробничому структурному підрозділу «Київська дирекція» філії «БМЕС» АТ «Укрзалізниця» поточні індивідуальні технологічні нормативи використання питної води по об’єкту: с.</w:t>
      </w:r>
      <w:r w:rsidR="00CB5347">
        <w:rPr>
          <w:rFonts w:ascii="Times New Roman" w:hAnsi="Times New Roman"/>
          <w:sz w:val="28"/>
          <w:szCs w:val="28"/>
          <w:lang w:val="uk-UA"/>
        </w:rPr>
        <w:t> </w:t>
      </w:r>
      <w:r w:rsidR="00A825C1" w:rsidRPr="00CB5347">
        <w:rPr>
          <w:rFonts w:ascii="Times New Roman" w:hAnsi="Times New Roman"/>
          <w:sz w:val="28"/>
          <w:szCs w:val="28"/>
          <w:lang w:val="uk-UA"/>
        </w:rPr>
        <w:t>Старий Кривин</w:t>
      </w:r>
      <w:r w:rsidR="00CB5347">
        <w:rPr>
          <w:rFonts w:ascii="Times New Roman" w:hAnsi="Times New Roman"/>
          <w:sz w:val="28"/>
          <w:szCs w:val="28"/>
          <w:lang w:val="uk-UA"/>
        </w:rPr>
        <w:t xml:space="preserve"> (станція Кривин), </w:t>
      </w:r>
      <w:proofErr w:type="spellStart"/>
      <w:r w:rsidR="00CB5347">
        <w:rPr>
          <w:rFonts w:ascii="Times New Roman" w:hAnsi="Times New Roman"/>
          <w:sz w:val="28"/>
          <w:szCs w:val="28"/>
          <w:lang w:val="uk-UA"/>
        </w:rPr>
        <w:t>Нетішинська</w:t>
      </w:r>
      <w:proofErr w:type="spellEnd"/>
      <w:r w:rsidR="00CB5347">
        <w:rPr>
          <w:rFonts w:ascii="Times New Roman" w:hAnsi="Times New Roman"/>
          <w:sz w:val="28"/>
          <w:szCs w:val="28"/>
          <w:lang w:val="uk-UA"/>
        </w:rPr>
        <w:t xml:space="preserve"> міська </w:t>
      </w:r>
      <w:r w:rsidR="000A496A">
        <w:rPr>
          <w:rFonts w:ascii="Times New Roman" w:hAnsi="Times New Roman"/>
          <w:sz w:val="28"/>
          <w:szCs w:val="28"/>
          <w:lang w:val="uk-UA"/>
        </w:rPr>
        <w:t>територіальна громада</w:t>
      </w:r>
      <w:r w:rsidR="00A825C1" w:rsidRPr="00CB5347">
        <w:rPr>
          <w:rFonts w:ascii="Times New Roman" w:hAnsi="Times New Roman"/>
          <w:sz w:val="28"/>
          <w:szCs w:val="28"/>
          <w:lang w:val="uk-UA"/>
        </w:rPr>
        <w:t>, Шепетівського району Хмельницької області</w:t>
      </w:r>
      <w:r w:rsidR="00345504" w:rsidRPr="00CB534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345504" w:rsidRPr="00CB5347">
        <w:rPr>
          <w:rFonts w:ascii="Times New Roman" w:hAnsi="Times New Roman"/>
          <w:sz w:val="28"/>
          <w:szCs w:val="28"/>
          <w:lang w:val="uk-UA"/>
        </w:rPr>
        <w:t xml:space="preserve">терміном на </w:t>
      </w:r>
      <w:r w:rsidR="000A496A">
        <w:rPr>
          <w:rFonts w:ascii="Times New Roman" w:hAnsi="Times New Roman"/>
          <w:sz w:val="28"/>
          <w:szCs w:val="28"/>
          <w:lang w:val="uk-UA"/>
        </w:rPr>
        <w:t>5</w:t>
      </w:r>
      <w:r w:rsidR="00345504" w:rsidRPr="00CB5347">
        <w:rPr>
          <w:rFonts w:ascii="Times New Roman" w:hAnsi="Times New Roman"/>
          <w:sz w:val="28"/>
          <w:szCs w:val="28"/>
          <w:lang w:val="uk-UA"/>
        </w:rPr>
        <w:t xml:space="preserve"> років</w:t>
      </w:r>
      <w:r w:rsidR="00163CFC" w:rsidRPr="00CB5347">
        <w:rPr>
          <w:rFonts w:ascii="Times New Roman" w:hAnsi="Times New Roman"/>
          <w:sz w:val="28"/>
          <w:szCs w:val="28"/>
          <w:lang w:val="uk-UA"/>
        </w:rPr>
        <w:t>, згідно з додатком.</w:t>
      </w:r>
    </w:p>
    <w:p w:rsidR="00163CFC" w:rsidRPr="00CB5347" w:rsidRDefault="00163CFC" w:rsidP="00CB53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0F66" w:rsidRPr="00CB5347" w:rsidRDefault="00B10F66" w:rsidP="00CB53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B5347">
        <w:rPr>
          <w:rFonts w:ascii="Times New Roman" w:hAnsi="Times New Roman"/>
          <w:sz w:val="28"/>
          <w:szCs w:val="28"/>
          <w:lang w:val="uk-UA"/>
        </w:rPr>
        <w:t xml:space="preserve">2. Контроль за виконанням цього рішення покласти на </w:t>
      </w:r>
      <w:r w:rsidR="00CB5347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CB5347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</w:t>
      </w:r>
      <w:r w:rsidR="00CB5347">
        <w:rPr>
          <w:rFonts w:ascii="Times New Roman" w:hAnsi="Times New Roman"/>
          <w:sz w:val="28"/>
          <w:szCs w:val="28"/>
          <w:lang w:val="uk-UA"/>
        </w:rPr>
        <w:t>Олену Хоменко</w:t>
      </w:r>
      <w:r w:rsidRPr="00CB5347">
        <w:rPr>
          <w:rFonts w:ascii="Times New Roman" w:hAnsi="Times New Roman"/>
          <w:sz w:val="28"/>
          <w:szCs w:val="28"/>
          <w:lang w:val="uk-UA"/>
        </w:rPr>
        <w:t>.</w:t>
      </w:r>
    </w:p>
    <w:p w:rsidR="00B10F66" w:rsidRPr="00CB5347" w:rsidRDefault="00B10F66" w:rsidP="00CB53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0F66" w:rsidRDefault="00B10F66" w:rsidP="00CB53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5347" w:rsidRPr="00CB5347" w:rsidRDefault="00CB5347" w:rsidP="00CB53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0F66" w:rsidRPr="00CB5347" w:rsidRDefault="00B10F66" w:rsidP="00CB53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B5347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CB5347">
        <w:rPr>
          <w:rFonts w:ascii="Times New Roman" w:hAnsi="Times New Roman"/>
          <w:sz w:val="28"/>
          <w:szCs w:val="28"/>
          <w:lang w:val="uk-UA"/>
        </w:rPr>
        <w:tab/>
      </w:r>
      <w:r w:rsidRPr="00CB5347">
        <w:rPr>
          <w:rFonts w:ascii="Times New Roman" w:hAnsi="Times New Roman"/>
          <w:sz w:val="28"/>
          <w:szCs w:val="28"/>
          <w:lang w:val="uk-UA"/>
        </w:rPr>
        <w:tab/>
      </w:r>
      <w:r w:rsidRPr="00CB5347">
        <w:rPr>
          <w:rFonts w:ascii="Times New Roman" w:hAnsi="Times New Roman"/>
          <w:sz w:val="28"/>
          <w:szCs w:val="28"/>
          <w:lang w:val="uk-UA"/>
        </w:rPr>
        <w:tab/>
      </w:r>
      <w:r w:rsidRPr="00CB5347">
        <w:rPr>
          <w:rFonts w:ascii="Times New Roman" w:hAnsi="Times New Roman"/>
          <w:sz w:val="28"/>
          <w:szCs w:val="28"/>
          <w:lang w:val="uk-UA"/>
        </w:rPr>
        <w:tab/>
      </w:r>
      <w:r w:rsidRPr="00CB5347">
        <w:rPr>
          <w:rFonts w:ascii="Times New Roman" w:hAnsi="Times New Roman"/>
          <w:sz w:val="28"/>
          <w:szCs w:val="28"/>
          <w:lang w:val="uk-UA"/>
        </w:rPr>
        <w:tab/>
      </w:r>
      <w:r w:rsidRPr="00CB5347">
        <w:rPr>
          <w:rFonts w:ascii="Times New Roman" w:hAnsi="Times New Roman"/>
          <w:sz w:val="28"/>
          <w:szCs w:val="28"/>
          <w:lang w:val="uk-UA"/>
        </w:rPr>
        <w:tab/>
      </w:r>
      <w:r w:rsidRPr="00CB5347">
        <w:rPr>
          <w:rFonts w:ascii="Times New Roman" w:hAnsi="Times New Roman"/>
          <w:sz w:val="28"/>
          <w:szCs w:val="28"/>
          <w:lang w:val="uk-UA"/>
        </w:rPr>
        <w:tab/>
        <w:t>Олександр СУПРУНЮК</w:t>
      </w:r>
    </w:p>
    <w:p w:rsidR="00B10F66" w:rsidRPr="00CB5347" w:rsidRDefault="00B10F66" w:rsidP="00CB53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B10F66" w:rsidRPr="00CB5347" w:rsidSect="00CB5347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66"/>
    <w:rsid w:val="000A496A"/>
    <w:rsid w:val="000F5D42"/>
    <w:rsid w:val="0011661C"/>
    <w:rsid w:val="00163CFC"/>
    <w:rsid w:val="00345504"/>
    <w:rsid w:val="00571DD3"/>
    <w:rsid w:val="0063270D"/>
    <w:rsid w:val="00654287"/>
    <w:rsid w:val="00A825C1"/>
    <w:rsid w:val="00B10F66"/>
    <w:rsid w:val="00CB5347"/>
    <w:rsid w:val="00D1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D33E"/>
  <w15:chartTrackingRefBased/>
  <w15:docId w15:val="{2C8A8AC3-AA7B-4E57-95F6-2C4AA879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F66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F66"/>
    <w:pPr>
      <w:ind w:left="720"/>
      <w:contextualSpacing/>
    </w:pPr>
  </w:style>
  <w:style w:type="paragraph" w:styleId="a4">
    <w:name w:val="caption"/>
    <w:basedOn w:val="a"/>
    <w:qFormat/>
    <w:rsid w:val="00B10F66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Vadim</cp:lastModifiedBy>
  <cp:revision>9</cp:revision>
  <dcterms:created xsi:type="dcterms:W3CDTF">2023-11-17T08:35:00Z</dcterms:created>
  <dcterms:modified xsi:type="dcterms:W3CDTF">2023-11-29T07:33:00Z</dcterms:modified>
</cp:coreProperties>
</file>