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23" w:rsidRPr="00F65C3D" w:rsidRDefault="006C7123" w:rsidP="00F65C3D">
      <w:pPr>
        <w:pStyle w:val="Caption"/>
        <w:jc w:val="right"/>
        <w:rPr>
          <w:b/>
          <w:sz w:val="28"/>
          <w:szCs w:val="28"/>
        </w:rPr>
      </w:pPr>
      <w:r w:rsidRPr="00F65C3D">
        <w:rPr>
          <w:b/>
          <w:sz w:val="28"/>
          <w:szCs w:val="28"/>
        </w:rPr>
        <w:t>ПРОЕКТ</w:t>
      </w:r>
    </w:p>
    <w:p w:rsidR="006C7123" w:rsidRPr="00F65C3D" w:rsidRDefault="006C7123" w:rsidP="00F65C3D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66191422" r:id="rId6"/>
        </w:pict>
      </w:r>
      <w:r w:rsidRPr="00F65C3D">
        <w:rPr>
          <w:b/>
          <w:sz w:val="28"/>
          <w:szCs w:val="28"/>
        </w:rPr>
        <w:t>УКРАЇНА</w:t>
      </w:r>
    </w:p>
    <w:p w:rsidR="006C7123" w:rsidRPr="00F65C3D" w:rsidRDefault="006C7123" w:rsidP="00F65C3D">
      <w:pPr>
        <w:jc w:val="center"/>
        <w:rPr>
          <w:b/>
          <w:smallCaps/>
          <w:sz w:val="28"/>
          <w:szCs w:val="28"/>
          <w:lang w:val="uk-UA"/>
        </w:rPr>
      </w:pPr>
      <w:r w:rsidRPr="00F65C3D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6C7123" w:rsidRPr="00F65C3D" w:rsidRDefault="006C7123" w:rsidP="00F65C3D">
      <w:pPr>
        <w:jc w:val="center"/>
        <w:rPr>
          <w:b/>
          <w:lang w:val="uk-UA"/>
        </w:rPr>
      </w:pPr>
    </w:p>
    <w:p w:rsidR="006C7123" w:rsidRPr="00F65C3D" w:rsidRDefault="006C7123" w:rsidP="00F65C3D">
      <w:pPr>
        <w:jc w:val="center"/>
        <w:rPr>
          <w:b/>
          <w:sz w:val="32"/>
          <w:szCs w:val="32"/>
          <w:lang w:val="uk-UA"/>
        </w:rPr>
      </w:pPr>
      <w:r w:rsidRPr="00F65C3D">
        <w:rPr>
          <w:b/>
          <w:sz w:val="32"/>
          <w:szCs w:val="32"/>
          <w:lang w:val="uk-UA"/>
        </w:rPr>
        <w:t>Р І Ш Е Н Н Я</w:t>
      </w:r>
    </w:p>
    <w:p w:rsidR="006C7123" w:rsidRPr="00F65C3D" w:rsidRDefault="006C7123" w:rsidP="00F65C3D">
      <w:pPr>
        <w:jc w:val="center"/>
        <w:rPr>
          <w:b/>
          <w:sz w:val="6"/>
          <w:szCs w:val="6"/>
          <w:lang w:val="uk-UA"/>
        </w:rPr>
      </w:pPr>
    </w:p>
    <w:p w:rsidR="006C7123" w:rsidRPr="00F65C3D" w:rsidRDefault="006C7123" w:rsidP="00F65C3D">
      <w:pPr>
        <w:jc w:val="center"/>
        <w:rPr>
          <w:b/>
          <w:sz w:val="28"/>
          <w:szCs w:val="28"/>
          <w:lang w:val="uk-UA"/>
        </w:rPr>
      </w:pPr>
      <w:r w:rsidRPr="00F65C3D">
        <w:rPr>
          <w:b/>
          <w:sz w:val="28"/>
          <w:szCs w:val="28"/>
          <w:lang w:val="uk-UA"/>
        </w:rPr>
        <w:t>тридцять другої сесії Нетішинської міської ради</w:t>
      </w:r>
    </w:p>
    <w:p w:rsidR="006C7123" w:rsidRPr="00F65C3D" w:rsidRDefault="006C7123" w:rsidP="00F65C3D">
      <w:pPr>
        <w:jc w:val="center"/>
        <w:rPr>
          <w:b/>
          <w:sz w:val="28"/>
          <w:szCs w:val="28"/>
          <w:lang w:val="uk-UA"/>
        </w:rPr>
      </w:pPr>
      <w:r w:rsidRPr="00F65C3D">
        <w:rPr>
          <w:b/>
          <w:sz w:val="28"/>
          <w:szCs w:val="28"/>
          <w:lang w:val="uk-UA"/>
        </w:rPr>
        <w:t>VІІ скликання</w:t>
      </w:r>
    </w:p>
    <w:p w:rsidR="006C7123" w:rsidRPr="00F65C3D" w:rsidRDefault="006C7123" w:rsidP="00F65C3D">
      <w:pPr>
        <w:rPr>
          <w:sz w:val="28"/>
          <w:szCs w:val="28"/>
          <w:lang w:val="uk-UA"/>
        </w:rPr>
      </w:pPr>
    </w:p>
    <w:p w:rsidR="006C7123" w:rsidRPr="00F65C3D" w:rsidRDefault="006C7123" w:rsidP="00F65C3D">
      <w:pPr>
        <w:rPr>
          <w:b/>
          <w:sz w:val="28"/>
          <w:szCs w:val="28"/>
          <w:lang w:val="uk-UA"/>
        </w:rPr>
      </w:pPr>
      <w:r w:rsidRPr="00F65C3D">
        <w:rPr>
          <w:b/>
          <w:sz w:val="28"/>
          <w:szCs w:val="28"/>
          <w:lang w:val="uk-UA"/>
        </w:rPr>
        <w:t>08.09.2017</w:t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  <w:t>Нетішин</w:t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</w:r>
      <w:r w:rsidRPr="00F65C3D">
        <w:rPr>
          <w:b/>
          <w:sz w:val="28"/>
          <w:szCs w:val="28"/>
          <w:lang w:val="uk-UA"/>
        </w:rPr>
        <w:tab/>
        <w:t xml:space="preserve">      № 32/____</w:t>
      </w:r>
    </w:p>
    <w:p w:rsidR="006C7123" w:rsidRPr="00F65C3D" w:rsidRDefault="006C7123" w:rsidP="00F65C3D">
      <w:pPr>
        <w:jc w:val="both"/>
        <w:rPr>
          <w:sz w:val="28"/>
          <w:szCs w:val="28"/>
          <w:lang w:val="uk-UA"/>
        </w:rPr>
      </w:pPr>
    </w:p>
    <w:p w:rsidR="006C7123" w:rsidRPr="00F65C3D" w:rsidRDefault="006C7123" w:rsidP="00C0205E">
      <w:pPr>
        <w:rPr>
          <w:sz w:val="28"/>
          <w:szCs w:val="28"/>
          <w:lang w:val="uk-UA"/>
        </w:rPr>
      </w:pPr>
    </w:p>
    <w:p w:rsidR="006C7123" w:rsidRPr="00F65C3D" w:rsidRDefault="006C7123" w:rsidP="00F65C3D">
      <w:pPr>
        <w:ind w:right="405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Про внесення змін до рішення тридцятої сесії Нетішинської міської ради VІІ скликання від 14</w:t>
      </w:r>
      <w:r>
        <w:rPr>
          <w:sz w:val="28"/>
          <w:szCs w:val="28"/>
          <w:lang w:val="uk-UA"/>
        </w:rPr>
        <w:t xml:space="preserve"> липня </w:t>
      </w:r>
      <w:r w:rsidRPr="00F65C3D">
        <w:rPr>
          <w:sz w:val="28"/>
          <w:szCs w:val="28"/>
          <w:lang w:val="uk-UA"/>
        </w:rPr>
        <w:t>2017</w:t>
      </w:r>
      <w:r>
        <w:rPr>
          <w:sz w:val="28"/>
          <w:szCs w:val="28"/>
          <w:lang w:val="uk-UA"/>
        </w:rPr>
        <w:t xml:space="preserve"> року</w:t>
      </w:r>
      <w:r w:rsidRPr="00F65C3D">
        <w:rPr>
          <w:sz w:val="28"/>
          <w:szCs w:val="28"/>
          <w:lang w:val="uk-UA"/>
        </w:rPr>
        <w:t xml:space="preserve"> № 30/1634</w:t>
      </w:r>
      <w:r>
        <w:rPr>
          <w:sz w:val="28"/>
          <w:szCs w:val="28"/>
          <w:lang w:val="uk-UA"/>
        </w:rPr>
        <w:t xml:space="preserve"> </w:t>
      </w:r>
      <w:r w:rsidRPr="00F65C3D">
        <w:rPr>
          <w:sz w:val="28"/>
          <w:szCs w:val="28"/>
          <w:lang w:val="uk-UA"/>
        </w:rPr>
        <w:t>«Про наглядові ради комунальних підприємств Нетішинської міської ради»</w:t>
      </w:r>
    </w:p>
    <w:p w:rsidR="006C7123" w:rsidRPr="00F65C3D" w:rsidRDefault="006C7123" w:rsidP="00C0205E">
      <w:pPr>
        <w:rPr>
          <w:sz w:val="28"/>
          <w:szCs w:val="28"/>
          <w:lang w:val="uk-UA"/>
        </w:rPr>
      </w:pPr>
    </w:p>
    <w:p w:rsidR="006C7123" w:rsidRPr="00F65C3D" w:rsidRDefault="006C7123" w:rsidP="00C0205E">
      <w:pPr>
        <w:rPr>
          <w:sz w:val="28"/>
          <w:szCs w:val="28"/>
          <w:lang w:val="uk-UA"/>
        </w:rPr>
      </w:pPr>
    </w:p>
    <w:p w:rsidR="006C7123" w:rsidRPr="00F65C3D" w:rsidRDefault="006C7123" w:rsidP="00C0205E">
      <w:pPr>
        <w:ind w:firstLine="70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Відповідно до пункту 30</w:t>
      </w:r>
      <w:r w:rsidRPr="00F65C3D">
        <w:rPr>
          <w:sz w:val="28"/>
          <w:szCs w:val="28"/>
          <w:vertAlign w:val="superscript"/>
          <w:lang w:val="uk-UA"/>
        </w:rPr>
        <w:t>1</w:t>
      </w:r>
      <w:r w:rsidRPr="00F65C3D">
        <w:rPr>
          <w:sz w:val="28"/>
          <w:szCs w:val="28"/>
          <w:lang w:val="uk-UA"/>
        </w:rPr>
        <w:t xml:space="preserve"> статті 26, пункту 3 частини 4 статті 42 Закону України «Про місцеве самоврядування в Україні», Нетішинська міська рада    </w:t>
      </w:r>
      <w:r>
        <w:rPr>
          <w:sz w:val="28"/>
          <w:szCs w:val="28"/>
          <w:lang w:val="uk-UA"/>
        </w:rPr>
        <w:t xml:space="preserve">             </w:t>
      </w:r>
      <w:r w:rsidRPr="00F65C3D">
        <w:rPr>
          <w:sz w:val="28"/>
          <w:szCs w:val="28"/>
          <w:lang w:val="uk-UA"/>
        </w:rPr>
        <w:t>в и р і ш и л а:</w:t>
      </w:r>
    </w:p>
    <w:p w:rsidR="006C7123" w:rsidRPr="00F65C3D" w:rsidRDefault="006C7123" w:rsidP="00F65C3D">
      <w:pPr>
        <w:jc w:val="both"/>
        <w:rPr>
          <w:sz w:val="28"/>
          <w:szCs w:val="28"/>
          <w:lang w:val="uk-UA"/>
        </w:rPr>
      </w:pPr>
    </w:p>
    <w:p w:rsidR="006C7123" w:rsidRPr="00F65C3D" w:rsidRDefault="006C7123" w:rsidP="00C0205E">
      <w:pPr>
        <w:ind w:firstLine="70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65C3D">
        <w:rPr>
          <w:sz w:val="28"/>
          <w:szCs w:val="28"/>
          <w:lang w:val="uk-UA"/>
        </w:rPr>
        <w:t>Унести до рішення тридцятої сесії Нетішинської міської ради                     VІІ скликання від 14 липня 2017 року №</w:t>
      </w:r>
      <w:r>
        <w:rPr>
          <w:sz w:val="28"/>
          <w:szCs w:val="28"/>
          <w:lang w:val="uk-UA"/>
        </w:rPr>
        <w:t xml:space="preserve"> </w:t>
      </w:r>
      <w:r w:rsidRPr="00F65C3D">
        <w:rPr>
          <w:sz w:val="28"/>
          <w:szCs w:val="28"/>
          <w:lang w:val="uk-UA"/>
        </w:rPr>
        <w:t>30/1634 «Про наглядові ради комунальних підприємств Нетішинської міської ради» такі зміни:</w:t>
      </w:r>
    </w:p>
    <w:p w:rsidR="006C7123" w:rsidRPr="00F65C3D" w:rsidRDefault="006C7123" w:rsidP="00C020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F65C3D">
        <w:rPr>
          <w:sz w:val="28"/>
          <w:szCs w:val="28"/>
          <w:lang w:val="uk-UA"/>
        </w:rPr>
        <w:t>абзац 4 пу</w:t>
      </w:r>
      <w:r>
        <w:rPr>
          <w:sz w:val="28"/>
          <w:szCs w:val="28"/>
          <w:lang w:val="uk-UA"/>
        </w:rPr>
        <w:t>нкту 6 додатку до</w:t>
      </w:r>
      <w:r w:rsidRPr="00F65C3D">
        <w:rPr>
          <w:sz w:val="28"/>
          <w:szCs w:val="28"/>
          <w:lang w:val="uk-UA"/>
        </w:rPr>
        <w:t xml:space="preserve"> рішення викласти у такій редакції: </w:t>
      </w:r>
    </w:p>
    <w:p w:rsidR="006C7123" w:rsidRDefault="006C7123" w:rsidP="00C0205E">
      <w:pPr>
        <w:ind w:firstLine="70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«- не менше однієї уповноваженої особи від громадських організацій (об’єднань), що зареєстровані не менше одного року, на підставі їхніх письмових подань (при наявності подань).».</w:t>
      </w:r>
    </w:p>
    <w:p w:rsidR="006C7123" w:rsidRPr="00F65C3D" w:rsidRDefault="006C7123" w:rsidP="00F65C3D">
      <w:pPr>
        <w:jc w:val="both"/>
        <w:rPr>
          <w:sz w:val="28"/>
          <w:szCs w:val="28"/>
          <w:lang w:val="uk-UA"/>
        </w:rPr>
      </w:pPr>
    </w:p>
    <w:p w:rsidR="006C7123" w:rsidRPr="00F65C3D" w:rsidRDefault="006C7123" w:rsidP="00C020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2. Контроль за виконанням цього рішення покласти на постійні комісії Нетішинської міської ради з питань будівництва, архітектури, комунальної власності, приватизації та підтримки підприємництва (Кузів Р.М.), з питань депутатської діяльності, етики, регламенту, законності та правопорядку (Калабський С.В.), першого заступника міського голови Юрчука Є.В. та заступника міського голови Романюка І.В.</w:t>
      </w:r>
    </w:p>
    <w:p w:rsidR="006C7123" w:rsidRPr="00F65C3D" w:rsidRDefault="006C7123" w:rsidP="00C020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C7123" w:rsidRPr="00F65C3D" w:rsidRDefault="006C7123" w:rsidP="00C020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C7123" w:rsidRPr="00F65C3D" w:rsidRDefault="006C7123" w:rsidP="00C020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C7123" w:rsidRPr="00F65C3D" w:rsidRDefault="006C7123" w:rsidP="00C020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65C3D">
        <w:rPr>
          <w:sz w:val="28"/>
          <w:szCs w:val="28"/>
          <w:lang w:val="uk-UA"/>
        </w:rPr>
        <w:t>Міський голова</w:t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bookmarkStart w:id="0" w:name="_GoBack"/>
      <w:bookmarkEnd w:id="0"/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65C3D">
        <w:rPr>
          <w:sz w:val="28"/>
          <w:szCs w:val="28"/>
          <w:lang w:val="uk-UA"/>
        </w:rPr>
        <w:t>О.О.Супрунюк</w:t>
      </w:r>
    </w:p>
    <w:p w:rsidR="006C7123" w:rsidRPr="00F65C3D" w:rsidRDefault="006C7123">
      <w:pPr>
        <w:rPr>
          <w:sz w:val="28"/>
          <w:szCs w:val="28"/>
          <w:lang w:val="uk-UA"/>
        </w:rPr>
      </w:pPr>
    </w:p>
    <w:sectPr w:rsidR="006C7123" w:rsidRPr="00F65C3D" w:rsidSect="00F65C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9C7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9C1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201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28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6A1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E0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C49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6E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6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54D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35B25"/>
    <w:multiLevelType w:val="hybridMultilevel"/>
    <w:tmpl w:val="F24612EA"/>
    <w:lvl w:ilvl="0" w:tplc="482423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6E34F82"/>
    <w:multiLevelType w:val="multilevel"/>
    <w:tmpl w:val="1B14350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05E"/>
    <w:rsid w:val="000D7F47"/>
    <w:rsid w:val="001C3104"/>
    <w:rsid w:val="00236226"/>
    <w:rsid w:val="004F77E6"/>
    <w:rsid w:val="006C7123"/>
    <w:rsid w:val="006F14A9"/>
    <w:rsid w:val="007E35E1"/>
    <w:rsid w:val="00A06D7B"/>
    <w:rsid w:val="00C0205E"/>
    <w:rsid w:val="00CC470E"/>
    <w:rsid w:val="00D876C6"/>
    <w:rsid w:val="00F65C3D"/>
    <w:rsid w:val="00F65CF7"/>
    <w:rsid w:val="00F84CE4"/>
    <w:rsid w:val="00FB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205E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F65C3D"/>
    <w:pPr>
      <w:jc w:val="center"/>
    </w:pPr>
    <w:rPr>
      <w:rFonts w:eastAsia="Calibri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216</Words>
  <Characters>1236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2017-09-06T05:24:00Z</cp:lastPrinted>
  <dcterms:created xsi:type="dcterms:W3CDTF">2017-09-04T06:40:00Z</dcterms:created>
  <dcterms:modified xsi:type="dcterms:W3CDTF">2017-09-06T05:24:00Z</dcterms:modified>
</cp:coreProperties>
</file>