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3A" w:rsidRDefault="002F43A8" w:rsidP="002F43A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ПОЯСНЮВАЛЬНА ЗАПИСКА</w:t>
      </w:r>
      <w:r>
        <w:rPr>
          <w:b/>
          <w:sz w:val="28"/>
          <w:szCs w:val="28"/>
        </w:rPr>
        <w:t xml:space="preserve"> </w:t>
      </w:r>
    </w:p>
    <w:p w:rsidR="00960B6E" w:rsidRPr="00960B6E" w:rsidRDefault="00960B6E" w:rsidP="00960B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до </w:t>
      </w:r>
      <w:r w:rsidRPr="005E0A86">
        <w:rPr>
          <w:b/>
          <w:sz w:val="28"/>
          <w:szCs w:val="28"/>
          <w:lang w:val="uk-UA"/>
        </w:rPr>
        <w:t>фінансового</w:t>
      </w:r>
      <w:r>
        <w:rPr>
          <w:b/>
          <w:sz w:val="28"/>
          <w:szCs w:val="28"/>
        </w:rPr>
        <w:t xml:space="preserve"> плану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КП НМР «Житлово-комунальне об</w:t>
      </w:r>
      <w:r w:rsidRPr="00592012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єднання»</w:t>
      </w:r>
    </w:p>
    <w:p w:rsidR="00960B6E" w:rsidRDefault="00960B6E" w:rsidP="00960B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D77DA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рік</w:t>
      </w:r>
    </w:p>
    <w:p w:rsidR="002F43A8" w:rsidRDefault="002F43A8" w:rsidP="002F43A8">
      <w:pPr>
        <w:tabs>
          <w:tab w:val="left" w:pos="7095"/>
        </w:tabs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2F43A8" w:rsidRDefault="002F43A8" w:rsidP="002F43A8">
      <w:pPr>
        <w:jc w:val="both"/>
        <w:rPr>
          <w:sz w:val="28"/>
          <w:szCs w:val="28"/>
          <w:lang w:val="uk-UA"/>
        </w:rPr>
      </w:pPr>
    </w:p>
    <w:p w:rsidR="002F43A8" w:rsidRDefault="00020010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Основним видом діяльності </w:t>
      </w:r>
      <w:r w:rsidR="002F43A8">
        <w:rPr>
          <w:spacing w:val="2"/>
          <w:szCs w:val="28"/>
          <w:lang w:val="uk-UA"/>
        </w:rPr>
        <w:t>КП НМР «ЖКО»</w:t>
      </w:r>
      <w:r>
        <w:rPr>
          <w:spacing w:val="2"/>
          <w:szCs w:val="28"/>
          <w:lang w:val="uk-UA"/>
        </w:rPr>
        <w:t xml:space="preserve"> є</w:t>
      </w:r>
      <w:r w:rsidR="002F43A8">
        <w:rPr>
          <w:spacing w:val="2"/>
          <w:szCs w:val="28"/>
          <w:lang w:val="uk-UA"/>
        </w:rPr>
        <w:t xml:space="preserve"> </w:t>
      </w:r>
      <w:r w:rsidR="00C438FC">
        <w:rPr>
          <w:spacing w:val="2"/>
          <w:szCs w:val="28"/>
          <w:lang w:val="uk-UA"/>
        </w:rPr>
        <w:t>нада</w:t>
      </w:r>
      <w:r>
        <w:rPr>
          <w:spacing w:val="2"/>
          <w:szCs w:val="28"/>
          <w:lang w:val="uk-UA"/>
        </w:rPr>
        <w:t>ння</w:t>
      </w:r>
      <w:r w:rsidR="00C438FC">
        <w:rPr>
          <w:spacing w:val="2"/>
          <w:szCs w:val="28"/>
          <w:lang w:val="uk-UA"/>
        </w:rPr>
        <w:t xml:space="preserve"> послуг з управління багаток</w:t>
      </w:r>
      <w:r w:rsidR="00D77DA0">
        <w:rPr>
          <w:spacing w:val="2"/>
          <w:szCs w:val="28"/>
          <w:lang w:val="uk-UA"/>
        </w:rPr>
        <w:t xml:space="preserve">вартирними житловими будинками, </w:t>
      </w:r>
      <w:r w:rsidR="00C438FC">
        <w:rPr>
          <w:spacing w:val="2"/>
          <w:szCs w:val="28"/>
          <w:lang w:val="uk-UA"/>
        </w:rPr>
        <w:t>гуртожитк</w:t>
      </w:r>
      <w:r w:rsidR="00D77DA0">
        <w:rPr>
          <w:spacing w:val="2"/>
          <w:szCs w:val="28"/>
          <w:lang w:val="uk-UA"/>
        </w:rPr>
        <w:t>ами</w:t>
      </w:r>
      <w:r>
        <w:rPr>
          <w:spacing w:val="2"/>
          <w:szCs w:val="28"/>
          <w:lang w:val="uk-UA"/>
        </w:rPr>
        <w:t xml:space="preserve">, </w:t>
      </w:r>
      <w:r w:rsidR="002F43A8">
        <w:rPr>
          <w:spacing w:val="2"/>
          <w:szCs w:val="28"/>
          <w:lang w:val="uk-UA"/>
        </w:rPr>
        <w:t xml:space="preserve">послуг з </w:t>
      </w:r>
      <w:r w:rsidR="00C438FC">
        <w:rPr>
          <w:spacing w:val="2"/>
          <w:szCs w:val="28"/>
          <w:lang w:val="uk-UA"/>
        </w:rPr>
        <w:t>по</w:t>
      </w:r>
      <w:r>
        <w:rPr>
          <w:spacing w:val="2"/>
          <w:szCs w:val="28"/>
          <w:lang w:val="uk-UA"/>
        </w:rPr>
        <w:t>водження з побутовими відходами та платні послуги.</w:t>
      </w:r>
    </w:p>
    <w:p w:rsidR="00020010" w:rsidRPr="00020010" w:rsidRDefault="00020010" w:rsidP="00020010">
      <w:pPr>
        <w:ind w:firstLine="720"/>
        <w:jc w:val="both"/>
        <w:rPr>
          <w:spacing w:val="2"/>
          <w:szCs w:val="28"/>
          <w:lang w:val="uk-UA"/>
        </w:rPr>
      </w:pPr>
      <w:r>
        <w:rPr>
          <w:lang w:val="uk-UA"/>
        </w:rPr>
        <w:t>Кінцевим споживачем послуг є</w:t>
      </w:r>
      <w:r w:rsidRPr="00D77DA0">
        <w:rPr>
          <w:lang w:val="uk-UA"/>
        </w:rPr>
        <w:t xml:space="preserve"> населенн</w:t>
      </w:r>
      <w:r>
        <w:rPr>
          <w:lang w:val="uk-UA"/>
        </w:rPr>
        <w:t>я м.</w:t>
      </w:r>
      <w:r w:rsidR="00F0245B">
        <w:rPr>
          <w:lang w:val="uk-UA"/>
        </w:rPr>
        <w:t xml:space="preserve"> </w:t>
      </w:r>
      <w:proofErr w:type="spellStart"/>
      <w:r>
        <w:rPr>
          <w:lang w:val="uk-UA"/>
        </w:rPr>
        <w:t>Нетішин</w:t>
      </w:r>
      <w:proofErr w:type="spellEnd"/>
      <w:r w:rsidRPr="00D77DA0">
        <w:rPr>
          <w:lang w:val="uk-UA"/>
        </w:rPr>
        <w:t>, бюджетні організації, ОСББ, приватні підприємці, мешканці прилеглих сіл</w:t>
      </w:r>
      <w:r>
        <w:rPr>
          <w:lang w:val="uk-UA"/>
        </w:rPr>
        <w:t xml:space="preserve"> </w:t>
      </w:r>
      <w:r>
        <w:rPr>
          <w:spacing w:val="2"/>
          <w:szCs w:val="28"/>
          <w:lang w:val="uk-UA"/>
        </w:rPr>
        <w:t>та інші споживачі. Послуги надаються</w:t>
      </w:r>
      <w:r w:rsidRPr="00020010">
        <w:rPr>
          <w:spacing w:val="2"/>
          <w:szCs w:val="28"/>
          <w:lang w:val="uk-UA"/>
        </w:rPr>
        <w:t xml:space="preserve"> </w:t>
      </w:r>
      <w:r w:rsidR="00E502D0">
        <w:rPr>
          <w:spacing w:val="2"/>
          <w:szCs w:val="28"/>
          <w:lang w:val="uk-UA"/>
        </w:rPr>
        <w:t xml:space="preserve">по затверджених тарифах виконавчим комітетом </w:t>
      </w:r>
      <w:proofErr w:type="spellStart"/>
      <w:r w:rsidR="00E502D0">
        <w:rPr>
          <w:spacing w:val="2"/>
          <w:szCs w:val="28"/>
          <w:lang w:val="uk-UA"/>
        </w:rPr>
        <w:t>Нетішинської</w:t>
      </w:r>
      <w:proofErr w:type="spellEnd"/>
      <w:r w:rsidR="00E502D0">
        <w:rPr>
          <w:spacing w:val="2"/>
          <w:szCs w:val="28"/>
          <w:lang w:val="uk-UA"/>
        </w:rPr>
        <w:t xml:space="preserve"> міської ради та кошторисах витрат на утримання будинку та прибудинкової території, які затверджують </w:t>
      </w:r>
      <w:r>
        <w:rPr>
          <w:spacing w:val="2"/>
          <w:szCs w:val="28"/>
          <w:lang w:val="uk-UA"/>
        </w:rPr>
        <w:t>співвласник</w:t>
      </w:r>
      <w:r w:rsidR="00F0245B">
        <w:rPr>
          <w:spacing w:val="2"/>
          <w:szCs w:val="28"/>
          <w:lang w:val="uk-UA"/>
        </w:rPr>
        <w:t>и житлових будинків.</w:t>
      </w:r>
    </w:p>
    <w:p w:rsidR="002F43A8" w:rsidRDefault="002F43A8" w:rsidP="00C438FC">
      <w:pPr>
        <w:ind w:firstLine="720"/>
        <w:jc w:val="both"/>
        <w:rPr>
          <w:spacing w:val="2"/>
          <w:szCs w:val="28"/>
          <w:lang w:val="uk-UA"/>
        </w:rPr>
      </w:pPr>
      <w:r w:rsidRPr="007B01FE">
        <w:rPr>
          <w:spacing w:val="2"/>
          <w:szCs w:val="28"/>
          <w:lang w:val="uk-UA"/>
        </w:rPr>
        <w:t>Загальна площа житлового фонду</w:t>
      </w:r>
      <w:r w:rsidR="00020010">
        <w:rPr>
          <w:spacing w:val="2"/>
          <w:szCs w:val="28"/>
          <w:lang w:val="uk-UA"/>
        </w:rPr>
        <w:t xml:space="preserve"> в якому КП НМР «ЖКО» є управителем в 20</w:t>
      </w:r>
      <w:r w:rsidR="00960B6E">
        <w:rPr>
          <w:spacing w:val="2"/>
          <w:szCs w:val="28"/>
          <w:lang w:val="uk-UA"/>
        </w:rPr>
        <w:t>2</w:t>
      </w:r>
      <w:r w:rsidR="00D77DA0">
        <w:rPr>
          <w:spacing w:val="2"/>
          <w:szCs w:val="28"/>
          <w:lang w:val="uk-UA"/>
        </w:rPr>
        <w:t>4</w:t>
      </w:r>
      <w:r w:rsidR="00020010">
        <w:rPr>
          <w:spacing w:val="2"/>
          <w:szCs w:val="28"/>
          <w:lang w:val="uk-UA"/>
        </w:rPr>
        <w:t>р.</w:t>
      </w:r>
      <w:r w:rsidRPr="007B01FE">
        <w:rPr>
          <w:spacing w:val="2"/>
          <w:szCs w:val="28"/>
          <w:lang w:val="uk-UA"/>
        </w:rPr>
        <w:t xml:space="preserve"> </w:t>
      </w:r>
      <w:r w:rsidRPr="00F0245B">
        <w:rPr>
          <w:spacing w:val="2"/>
          <w:szCs w:val="28"/>
          <w:lang w:val="uk-UA"/>
        </w:rPr>
        <w:t>скла</w:t>
      </w:r>
      <w:r w:rsidR="00960B6E" w:rsidRPr="00F0245B">
        <w:rPr>
          <w:spacing w:val="2"/>
          <w:szCs w:val="28"/>
          <w:lang w:val="uk-UA"/>
        </w:rPr>
        <w:t>да</w:t>
      </w:r>
      <w:r w:rsidR="002963F4" w:rsidRPr="00F0245B">
        <w:rPr>
          <w:spacing w:val="2"/>
          <w:szCs w:val="28"/>
          <w:lang w:val="uk-UA"/>
        </w:rPr>
        <w:t>тиме</w:t>
      </w:r>
      <w:r w:rsidR="007B01FE" w:rsidRPr="00F0245B">
        <w:rPr>
          <w:spacing w:val="2"/>
          <w:szCs w:val="28"/>
          <w:lang w:val="uk-UA"/>
        </w:rPr>
        <w:t xml:space="preserve"> </w:t>
      </w:r>
      <w:r w:rsidR="00F0245B" w:rsidRPr="00F0245B">
        <w:rPr>
          <w:color w:val="000000" w:themeColor="text1"/>
          <w:spacing w:val="2"/>
          <w:szCs w:val="28"/>
          <w:lang w:val="uk-UA"/>
        </w:rPr>
        <w:t>208 24</w:t>
      </w:r>
      <w:r w:rsidR="002963F4" w:rsidRPr="00F0245B">
        <w:rPr>
          <w:color w:val="000000" w:themeColor="text1"/>
          <w:spacing w:val="2"/>
          <w:szCs w:val="28"/>
          <w:lang w:val="uk-UA"/>
        </w:rPr>
        <w:t xml:space="preserve">6 </w:t>
      </w:r>
      <w:r w:rsidRPr="00F0245B">
        <w:rPr>
          <w:color w:val="000000" w:themeColor="text1"/>
          <w:spacing w:val="2"/>
          <w:szCs w:val="28"/>
          <w:lang w:val="uk-UA"/>
        </w:rPr>
        <w:t>м²,</w:t>
      </w:r>
      <w:r w:rsidRPr="00F0245B">
        <w:rPr>
          <w:spacing w:val="2"/>
          <w:szCs w:val="28"/>
          <w:lang w:val="uk-UA"/>
        </w:rPr>
        <w:t xml:space="preserve"> це </w:t>
      </w:r>
      <w:r w:rsidR="00F0245B" w:rsidRPr="00F0245B">
        <w:rPr>
          <w:spacing w:val="2"/>
          <w:szCs w:val="28"/>
          <w:lang w:val="uk-UA"/>
        </w:rPr>
        <w:t>37</w:t>
      </w:r>
      <w:r w:rsidR="007B01FE" w:rsidRPr="00F0245B">
        <w:rPr>
          <w:spacing w:val="2"/>
          <w:szCs w:val="28"/>
          <w:lang w:val="uk-UA"/>
        </w:rPr>
        <w:t xml:space="preserve"> </w:t>
      </w:r>
      <w:r w:rsidRPr="00F0245B">
        <w:rPr>
          <w:spacing w:val="2"/>
          <w:szCs w:val="28"/>
          <w:lang w:val="uk-UA"/>
        </w:rPr>
        <w:t>житлови</w:t>
      </w:r>
      <w:r w:rsidR="00F0245B" w:rsidRPr="00F0245B">
        <w:rPr>
          <w:spacing w:val="2"/>
          <w:szCs w:val="28"/>
          <w:lang w:val="uk-UA"/>
        </w:rPr>
        <w:t>х будин</w:t>
      </w:r>
      <w:r w:rsidR="008A6955" w:rsidRPr="00F0245B">
        <w:rPr>
          <w:spacing w:val="2"/>
          <w:szCs w:val="28"/>
          <w:lang w:val="uk-UA"/>
        </w:rPr>
        <w:t>к</w:t>
      </w:r>
      <w:r w:rsidR="00F0245B" w:rsidRPr="00F0245B">
        <w:rPr>
          <w:spacing w:val="2"/>
          <w:szCs w:val="28"/>
          <w:lang w:val="uk-UA"/>
        </w:rPr>
        <w:t>ів</w:t>
      </w:r>
      <w:r w:rsidR="00960B6E" w:rsidRPr="00F0245B">
        <w:rPr>
          <w:spacing w:val="2"/>
          <w:szCs w:val="28"/>
          <w:lang w:val="uk-UA"/>
        </w:rPr>
        <w:t>,</w:t>
      </w:r>
      <w:r w:rsidRPr="00F0245B">
        <w:rPr>
          <w:spacing w:val="2"/>
          <w:szCs w:val="28"/>
          <w:lang w:val="uk-UA"/>
        </w:rPr>
        <w:t xml:space="preserve"> </w:t>
      </w:r>
      <w:r w:rsidR="002963F4" w:rsidRPr="00F0245B">
        <w:rPr>
          <w:spacing w:val="2"/>
          <w:szCs w:val="28"/>
          <w:lang w:val="uk-UA"/>
        </w:rPr>
        <w:t>6</w:t>
      </w:r>
      <w:r w:rsidR="007B01FE" w:rsidRPr="00F0245B">
        <w:rPr>
          <w:spacing w:val="2"/>
          <w:szCs w:val="28"/>
          <w:lang w:val="uk-UA"/>
        </w:rPr>
        <w:t xml:space="preserve"> гуртожитків </w:t>
      </w:r>
      <w:r w:rsidRPr="00F0245B">
        <w:rPr>
          <w:spacing w:val="2"/>
          <w:szCs w:val="28"/>
          <w:lang w:val="uk-UA"/>
        </w:rPr>
        <w:t xml:space="preserve">і </w:t>
      </w:r>
      <w:r w:rsidR="00C10901" w:rsidRPr="00F0245B">
        <w:rPr>
          <w:spacing w:val="2"/>
          <w:szCs w:val="28"/>
          <w:lang w:val="uk-UA"/>
        </w:rPr>
        <w:t xml:space="preserve">в </w:t>
      </w:r>
      <w:proofErr w:type="spellStart"/>
      <w:r w:rsidR="00C10901" w:rsidRPr="00F0245B">
        <w:rPr>
          <w:spacing w:val="2"/>
          <w:szCs w:val="28"/>
          <w:lang w:val="uk-UA"/>
        </w:rPr>
        <w:t>т.ч</w:t>
      </w:r>
      <w:proofErr w:type="spellEnd"/>
      <w:r w:rsidR="00C10901" w:rsidRPr="00F0245B">
        <w:rPr>
          <w:spacing w:val="2"/>
          <w:szCs w:val="28"/>
          <w:lang w:val="uk-UA"/>
        </w:rPr>
        <w:t xml:space="preserve">. </w:t>
      </w:r>
      <w:r w:rsidRPr="00F0245B">
        <w:rPr>
          <w:spacing w:val="2"/>
          <w:szCs w:val="28"/>
          <w:lang w:val="uk-UA"/>
        </w:rPr>
        <w:t>один гуртожиток для проживання одиноких громадян.</w:t>
      </w:r>
    </w:p>
    <w:p w:rsidR="00020010" w:rsidRDefault="002F43A8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Формування доходів </w:t>
      </w:r>
      <w:r w:rsidR="00C438FC">
        <w:rPr>
          <w:spacing w:val="2"/>
          <w:szCs w:val="28"/>
          <w:lang w:val="uk-UA"/>
        </w:rPr>
        <w:t xml:space="preserve">підприємства </w:t>
      </w:r>
      <w:r w:rsidR="00E502D0">
        <w:rPr>
          <w:spacing w:val="2"/>
          <w:szCs w:val="28"/>
          <w:lang w:val="uk-UA"/>
        </w:rPr>
        <w:t>здійснювалась</w:t>
      </w:r>
      <w:r w:rsidR="00C438FC">
        <w:rPr>
          <w:spacing w:val="2"/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 xml:space="preserve"> за рахунок на</w:t>
      </w:r>
      <w:r w:rsidR="00C438FC">
        <w:rPr>
          <w:spacing w:val="2"/>
          <w:szCs w:val="28"/>
          <w:lang w:val="uk-UA"/>
        </w:rPr>
        <w:t xml:space="preserve">рахування </w:t>
      </w:r>
      <w:r>
        <w:rPr>
          <w:spacing w:val="2"/>
          <w:szCs w:val="28"/>
          <w:lang w:val="uk-UA"/>
        </w:rPr>
        <w:t>надан</w:t>
      </w:r>
      <w:r w:rsidR="00C438FC">
        <w:rPr>
          <w:spacing w:val="2"/>
          <w:szCs w:val="28"/>
          <w:lang w:val="uk-UA"/>
        </w:rPr>
        <w:t>их</w:t>
      </w:r>
      <w:r>
        <w:rPr>
          <w:spacing w:val="2"/>
          <w:szCs w:val="28"/>
          <w:lang w:val="uk-UA"/>
        </w:rPr>
        <w:t xml:space="preserve"> послуг та виконан</w:t>
      </w:r>
      <w:r w:rsidR="00020010">
        <w:rPr>
          <w:spacing w:val="2"/>
          <w:szCs w:val="28"/>
          <w:lang w:val="uk-UA"/>
        </w:rPr>
        <w:t>их</w:t>
      </w:r>
      <w:r>
        <w:rPr>
          <w:spacing w:val="2"/>
          <w:szCs w:val="28"/>
          <w:lang w:val="uk-UA"/>
        </w:rPr>
        <w:t xml:space="preserve"> робіт</w:t>
      </w:r>
      <w:r w:rsidR="00C438FC">
        <w:rPr>
          <w:spacing w:val="2"/>
          <w:szCs w:val="28"/>
          <w:lang w:val="uk-UA"/>
        </w:rPr>
        <w:t xml:space="preserve"> з управління багатоквартирними житловими будинками, утримання гуртожитків</w:t>
      </w:r>
      <w:r w:rsidR="00020010">
        <w:rPr>
          <w:spacing w:val="2"/>
          <w:szCs w:val="28"/>
          <w:lang w:val="uk-UA"/>
        </w:rPr>
        <w:t xml:space="preserve">, послуг з поводження з побутовими відходами, платних послуг з електротехнічних, сантехнічних робіт та інших послуг. </w:t>
      </w:r>
    </w:p>
    <w:p w:rsidR="00E83C3D" w:rsidRPr="00D77DA0" w:rsidRDefault="00932D41" w:rsidP="00430E0C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>В загальному обсязі доходів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</w:t>
      </w:r>
      <w:r>
        <w:rPr>
          <w:spacing w:val="2"/>
          <w:lang w:val="uk-UA"/>
        </w:rPr>
        <w:t xml:space="preserve"> </w:t>
      </w:r>
      <w:r w:rsidR="00106521">
        <w:rPr>
          <w:spacing w:val="2"/>
          <w:lang w:val="uk-UA"/>
        </w:rPr>
        <w:t>скла</w:t>
      </w:r>
      <w:r w:rsidR="00960B6E">
        <w:rPr>
          <w:spacing w:val="2"/>
          <w:lang w:val="uk-UA"/>
        </w:rPr>
        <w:t>дає</w:t>
      </w:r>
      <w:r w:rsidR="00106521">
        <w:rPr>
          <w:spacing w:val="2"/>
          <w:lang w:val="uk-UA"/>
        </w:rPr>
        <w:t xml:space="preserve"> </w:t>
      </w:r>
      <w:r w:rsidR="00F0245B">
        <w:rPr>
          <w:spacing w:val="2"/>
          <w:lang w:val="uk-UA"/>
        </w:rPr>
        <w:t>80,25</w:t>
      </w:r>
      <w:r w:rsidR="00DB4663" w:rsidRPr="002963F4">
        <w:rPr>
          <w:spacing w:val="2"/>
          <w:lang w:val="uk-UA"/>
        </w:rPr>
        <w:t xml:space="preserve"> </w:t>
      </w:r>
      <w:r w:rsidRPr="002963F4">
        <w:rPr>
          <w:spacing w:val="2"/>
          <w:lang w:val="uk-UA"/>
        </w:rPr>
        <w:t>% (</w:t>
      </w:r>
      <w:r w:rsidR="000C34A0" w:rsidRPr="002963F4">
        <w:rPr>
          <w:spacing w:val="2"/>
          <w:lang w:val="uk-UA"/>
        </w:rPr>
        <w:t>3</w:t>
      </w:r>
      <w:r w:rsidR="00F0245B">
        <w:rPr>
          <w:spacing w:val="2"/>
          <w:lang w:val="uk-UA"/>
        </w:rPr>
        <w:t>4994</w:t>
      </w:r>
      <w:r w:rsidR="00960B6E" w:rsidRPr="002963F4">
        <w:rPr>
          <w:spacing w:val="2"/>
          <w:lang w:val="uk-UA"/>
        </w:rPr>
        <w:t xml:space="preserve"> </w:t>
      </w:r>
      <w:proofErr w:type="spellStart"/>
      <w:r w:rsidR="00430E0C" w:rsidRPr="002963F4">
        <w:rPr>
          <w:spacing w:val="2"/>
          <w:lang w:val="uk-UA"/>
        </w:rPr>
        <w:t>тис.грн</w:t>
      </w:r>
      <w:proofErr w:type="spellEnd"/>
      <w:r w:rsidR="00430E0C" w:rsidRPr="002963F4">
        <w:rPr>
          <w:spacing w:val="2"/>
          <w:lang w:val="uk-UA"/>
        </w:rPr>
        <w:t xml:space="preserve">), </w:t>
      </w:r>
      <w:r w:rsidR="00F0245B">
        <w:rPr>
          <w:spacing w:val="2"/>
          <w:szCs w:val="28"/>
          <w:lang w:val="uk-UA"/>
        </w:rPr>
        <w:t>14,52</w:t>
      </w:r>
      <w:r w:rsidR="002963F4" w:rsidRPr="002963F4">
        <w:rPr>
          <w:spacing w:val="2"/>
          <w:szCs w:val="28"/>
          <w:lang w:val="uk-UA"/>
        </w:rPr>
        <w:t xml:space="preserve"> </w:t>
      </w:r>
      <w:r w:rsidR="00C24DD6" w:rsidRPr="002963F4">
        <w:rPr>
          <w:spacing w:val="2"/>
          <w:szCs w:val="28"/>
          <w:lang w:val="uk-UA"/>
        </w:rPr>
        <w:t xml:space="preserve">% </w:t>
      </w:r>
      <w:r w:rsidR="00C000BF" w:rsidRPr="002963F4">
        <w:rPr>
          <w:spacing w:val="2"/>
          <w:szCs w:val="28"/>
          <w:lang w:val="uk-UA"/>
        </w:rPr>
        <w:t>(</w:t>
      </w:r>
      <w:r w:rsidR="00F0245B">
        <w:rPr>
          <w:spacing w:val="2"/>
          <w:szCs w:val="28"/>
          <w:lang w:val="uk-UA"/>
        </w:rPr>
        <w:t>6333</w:t>
      </w:r>
      <w:r w:rsidR="00C000BF" w:rsidRPr="002963F4">
        <w:rPr>
          <w:spacing w:val="2"/>
          <w:szCs w:val="28"/>
          <w:lang w:val="uk-UA"/>
        </w:rPr>
        <w:t xml:space="preserve"> </w:t>
      </w:r>
      <w:proofErr w:type="spellStart"/>
      <w:r w:rsidR="00C000BF" w:rsidRPr="002963F4">
        <w:rPr>
          <w:spacing w:val="2"/>
          <w:szCs w:val="28"/>
          <w:lang w:val="uk-UA"/>
        </w:rPr>
        <w:t>тис.грн</w:t>
      </w:r>
      <w:proofErr w:type="spellEnd"/>
      <w:r w:rsidR="00C000BF" w:rsidRPr="002963F4">
        <w:rPr>
          <w:spacing w:val="2"/>
          <w:szCs w:val="28"/>
          <w:lang w:val="uk-UA"/>
        </w:rPr>
        <w:t>.)</w:t>
      </w:r>
      <w:r w:rsidR="002963F4" w:rsidRPr="002963F4">
        <w:rPr>
          <w:spacing w:val="2"/>
          <w:szCs w:val="28"/>
          <w:lang w:val="uk-UA"/>
        </w:rPr>
        <w:t xml:space="preserve"> </w:t>
      </w:r>
      <w:r w:rsidR="00C24DD6" w:rsidRPr="002963F4">
        <w:rPr>
          <w:spacing w:val="2"/>
          <w:szCs w:val="28"/>
          <w:lang w:val="uk-UA"/>
        </w:rPr>
        <w:t>складають і</w:t>
      </w:r>
      <w:r w:rsidR="00430E0C" w:rsidRPr="002963F4">
        <w:rPr>
          <w:spacing w:val="2"/>
          <w:szCs w:val="28"/>
          <w:lang w:val="uk-UA"/>
        </w:rPr>
        <w:t xml:space="preserve">нші операційні доходи, </w:t>
      </w:r>
      <w:r w:rsidR="00F0245B">
        <w:rPr>
          <w:spacing w:val="2"/>
          <w:szCs w:val="28"/>
          <w:lang w:val="uk-UA"/>
        </w:rPr>
        <w:t>5,23</w:t>
      </w:r>
      <w:r w:rsidR="002963F4" w:rsidRPr="002963F4">
        <w:rPr>
          <w:spacing w:val="2"/>
          <w:szCs w:val="28"/>
          <w:lang w:val="uk-UA"/>
        </w:rPr>
        <w:t xml:space="preserve"> </w:t>
      </w:r>
      <w:r w:rsidR="006E19C0" w:rsidRPr="002963F4">
        <w:rPr>
          <w:spacing w:val="2"/>
          <w:szCs w:val="28"/>
          <w:lang w:val="uk-UA"/>
        </w:rPr>
        <w:t>%</w:t>
      </w:r>
      <w:r w:rsidR="00C000BF" w:rsidRPr="002963F4">
        <w:rPr>
          <w:spacing w:val="2"/>
          <w:szCs w:val="28"/>
          <w:lang w:val="uk-UA"/>
        </w:rPr>
        <w:t xml:space="preserve"> (</w:t>
      </w:r>
      <w:r w:rsidR="00F0245B">
        <w:rPr>
          <w:spacing w:val="2"/>
          <w:szCs w:val="28"/>
          <w:lang w:val="uk-UA"/>
        </w:rPr>
        <w:t>2280</w:t>
      </w:r>
      <w:r w:rsidR="00C000BF" w:rsidRPr="002963F4">
        <w:rPr>
          <w:spacing w:val="2"/>
          <w:szCs w:val="28"/>
          <w:lang w:val="uk-UA"/>
        </w:rPr>
        <w:t>)</w:t>
      </w:r>
      <w:r w:rsidR="006E19C0">
        <w:rPr>
          <w:spacing w:val="2"/>
          <w:szCs w:val="28"/>
          <w:lang w:val="uk-UA"/>
        </w:rPr>
        <w:t xml:space="preserve"> складають і</w:t>
      </w:r>
      <w:r w:rsidR="00A06C6D">
        <w:rPr>
          <w:spacing w:val="2"/>
          <w:szCs w:val="28"/>
          <w:lang w:val="uk-UA"/>
        </w:rPr>
        <w:t>нші</w:t>
      </w:r>
      <w:r w:rsidR="006E19C0">
        <w:rPr>
          <w:spacing w:val="2"/>
          <w:szCs w:val="28"/>
          <w:lang w:val="uk-UA"/>
        </w:rPr>
        <w:t xml:space="preserve"> доходи, які </w:t>
      </w:r>
      <w:r w:rsidR="00106521">
        <w:rPr>
          <w:spacing w:val="2"/>
          <w:szCs w:val="28"/>
          <w:lang w:val="uk-UA"/>
        </w:rPr>
        <w:t>отрима</w:t>
      </w:r>
      <w:r w:rsidR="00C000BF">
        <w:rPr>
          <w:spacing w:val="2"/>
          <w:szCs w:val="28"/>
          <w:lang w:val="uk-UA"/>
        </w:rPr>
        <w:t>ні</w:t>
      </w:r>
      <w:r w:rsidR="00106521">
        <w:rPr>
          <w:spacing w:val="2"/>
          <w:szCs w:val="28"/>
          <w:lang w:val="uk-UA"/>
        </w:rPr>
        <w:t xml:space="preserve"> </w:t>
      </w:r>
      <w:r w:rsidR="00A06C6D">
        <w:rPr>
          <w:spacing w:val="2"/>
          <w:szCs w:val="28"/>
          <w:lang w:val="uk-UA"/>
        </w:rPr>
        <w:t xml:space="preserve">від </w:t>
      </w:r>
      <w:r w:rsidR="00E502D0">
        <w:rPr>
          <w:spacing w:val="2"/>
          <w:szCs w:val="28"/>
          <w:lang w:val="uk-UA"/>
        </w:rPr>
        <w:t>амортизації житлового фонд та ін.</w:t>
      </w:r>
      <w:r w:rsidR="00E502D0" w:rsidRPr="00D77DA0">
        <w:rPr>
          <w:spacing w:val="2"/>
          <w:szCs w:val="28"/>
          <w:lang w:val="uk-UA"/>
        </w:rPr>
        <w:t xml:space="preserve"> </w:t>
      </w:r>
      <w:r w:rsidR="00E502D0">
        <w:rPr>
          <w:spacing w:val="2"/>
          <w:szCs w:val="28"/>
          <w:lang w:val="uk-UA"/>
        </w:rPr>
        <w:t>безоплатно отриманих споруд та об</w:t>
      </w:r>
      <w:r w:rsidR="00E502D0" w:rsidRPr="00D77DA0">
        <w:rPr>
          <w:spacing w:val="2"/>
          <w:szCs w:val="28"/>
          <w:lang w:val="uk-UA"/>
        </w:rPr>
        <w:t>’</w:t>
      </w:r>
      <w:r w:rsidR="00E502D0">
        <w:rPr>
          <w:spacing w:val="2"/>
          <w:szCs w:val="28"/>
          <w:lang w:val="uk-UA"/>
        </w:rPr>
        <w:t>єктів</w:t>
      </w:r>
      <w:r w:rsidR="00E502D0" w:rsidRPr="00D77DA0">
        <w:rPr>
          <w:spacing w:val="2"/>
          <w:szCs w:val="28"/>
          <w:lang w:val="uk-UA"/>
        </w:rPr>
        <w:t>.</w:t>
      </w:r>
    </w:p>
    <w:p w:rsidR="00BB049A" w:rsidRPr="00BB049A" w:rsidRDefault="00BB049A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 xml:space="preserve">Плановий показник </w:t>
      </w:r>
      <w:r w:rsidRPr="00932D41">
        <w:rPr>
          <w:spacing w:val="2"/>
          <w:szCs w:val="28"/>
          <w:lang w:val="uk-UA"/>
        </w:rPr>
        <w:t xml:space="preserve">доходів </w:t>
      </w:r>
      <w:r>
        <w:rPr>
          <w:spacing w:val="2"/>
          <w:szCs w:val="28"/>
          <w:lang w:val="uk-UA"/>
        </w:rPr>
        <w:t>від реалізації товарів, робіт і послуг з</w:t>
      </w:r>
      <w:r w:rsidR="002307CC">
        <w:rPr>
          <w:spacing w:val="2"/>
          <w:szCs w:val="28"/>
          <w:lang w:val="uk-UA"/>
        </w:rPr>
        <w:t>більшився</w:t>
      </w:r>
      <w:r>
        <w:rPr>
          <w:spacing w:val="2"/>
          <w:szCs w:val="28"/>
          <w:lang w:val="uk-UA"/>
        </w:rPr>
        <w:t xml:space="preserve"> у зв</w:t>
      </w:r>
      <w:r w:rsidRPr="00D77DA0">
        <w:rPr>
          <w:spacing w:val="2"/>
          <w:szCs w:val="28"/>
          <w:lang w:val="uk-UA"/>
        </w:rPr>
        <w:t>’</w:t>
      </w:r>
      <w:r>
        <w:rPr>
          <w:spacing w:val="2"/>
          <w:szCs w:val="28"/>
          <w:lang w:val="uk-UA"/>
        </w:rPr>
        <w:t xml:space="preserve">язку </w:t>
      </w:r>
      <w:r w:rsidR="00F0245B">
        <w:rPr>
          <w:spacing w:val="2"/>
          <w:szCs w:val="28"/>
          <w:lang w:val="uk-UA"/>
        </w:rPr>
        <w:t>з переходом гуртожитків з збиткової послуги утримання на послугу управління.</w:t>
      </w:r>
    </w:p>
    <w:p w:rsidR="00A06C6D" w:rsidRPr="001B3522" w:rsidRDefault="00A06C6D" w:rsidP="002F43A8">
      <w:pPr>
        <w:ind w:firstLine="720"/>
        <w:jc w:val="both"/>
        <w:rPr>
          <w:spacing w:val="2"/>
          <w:szCs w:val="28"/>
          <w:lang w:val="uk-UA"/>
        </w:rPr>
      </w:pPr>
      <w:r>
        <w:rPr>
          <w:spacing w:val="2"/>
          <w:szCs w:val="28"/>
          <w:lang w:val="uk-UA"/>
        </w:rPr>
        <w:t xml:space="preserve">До собівартості </w:t>
      </w:r>
      <w:r w:rsidR="001D4F7E">
        <w:rPr>
          <w:spacing w:val="2"/>
          <w:szCs w:val="28"/>
          <w:lang w:val="uk-UA"/>
        </w:rPr>
        <w:t xml:space="preserve">реалізованої продукції (товарів, робіт і послуг) відносяться витрати, що є складовою </w:t>
      </w:r>
      <w:r w:rsidR="005A26CF">
        <w:rPr>
          <w:spacing w:val="2"/>
          <w:szCs w:val="28"/>
          <w:lang w:val="uk-UA"/>
        </w:rPr>
        <w:t>кошторису витрат</w:t>
      </w:r>
      <w:r w:rsidR="001D4F7E">
        <w:rPr>
          <w:spacing w:val="2"/>
          <w:szCs w:val="28"/>
          <w:lang w:val="uk-UA"/>
        </w:rPr>
        <w:t xml:space="preserve"> </w:t>
      </w:r>
      <w:r w:rsidR="005A26CF">
        <w:rPr>
          <w:spacing w:val="2"/>
          <w:szCs w:val="28"/>
          <w:lang w:val="uk-UA"/>
        </w:rPr>
        <w:t>на</w:t>
      </w:r>
      <w:r w:rsidR="001D4F7E">
        <w:rPr>
          <w:spacing w:val="2"/>
          <w:szCs w:val="28"/>
          <w:lang w:val="uk-UA"/>
        </w:rPr>
        <w:t xml:space="preserve"> утримання будинків та прибудинкової території</w:t>
      </w:r>
      <w:r w:rsidR="005A26CF">
        <w:rPr>
          <w:spacing w:val="2"/>
          <w:szCs w:val="28"/>
          <w:lang w:val="uk-UA"/>
        </w:rPr>
        <w:t xml:space="preserve"> та тарифів на поводження з побутовими відходами</w:t>
      </w:r>
      <w:r w:rsidR="001D4F7E">
        <w:rPr>
          <w:spacing w:val="2"/>
          <w:szCs w:val="28"/>
          <w:lang w:val="uk-UA"/>
        </w:rPr>
        <w:t>, а саме: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заробітна плата з відрахуванням;</w:t>
      </w:r>
    </w:p>
    <w:p w:rsidR="00B95D00" w:rsidRPr="001B3522" w:rsidRDefault="00B95D00" w:rsidP="00B95D00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паливно-мастильні матеріали;</w:t>
      </w:r>
    </w:p>
    <w:p w:rsidR="001D4F7E" w:rsidRPr="001B3522" w:rsidRDefault="00B95D00" w:rsidP="00B95D00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 xml:space="preserve">сировина, </w:t>
      </w:r>
      <w:r w:rsidR="001D4F7E" w:rsidRPr="001B3522">
        <w:rPr>
          <w:spacing w:val="2"/>
          <w:szCs w:val="28"/>
          <w:lang w:val="uk-UA"/>
        </w:rPr>
        <w:t xml:space="preserve">матеріали </w:t>
      </w:r>
      <w:r w:rsidRPr="001B3522">
        <w:rPr>
          <w:spacing w:val="2"/>
          <w:szCs w:val="28"/>
          <w:lang w:val="uk-UA"/>
        </w:rPr>
        <w:t>та інші необоротні матеріальні активи</w:t>
      </w:r>
      <w:r w:rsidR="001D4F7E" w:rsidRPr="001B3522">
        <w:rPr>
          <w:spacing w:val="2"/>
          <w:szCs w:val="28"/>
          <w:lang w:val="uk-UA"/>
        </w:rPr>
        <w:t>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обслуговування ліфтів;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електроенергія на освітлення місць загального використання та роботу ліфтів;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герметизації стиків;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покрівлі;</w:t>
      </w:r>
    </w:p>
    <w:p w:rsidR="001D4F7E" w:rsidRPr="001B3522" w:rsidRDefault="001D4F7E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електромереж;</w:t>
      </w:r>
    </w:p>
    <w:p w:rsidR="001D4F7E" w:rsidRPr="001B3522" w:rsidRDefault="00C446EA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поточний ремонт водо-</w:t>
      </w:r>
      <w:r w:rsidR="001D4F7E" w:rsidRPr="001B3522">
        <w:rPr>
          <w:spacing w:val="2"/>
          <w:szCs w:val="28"/>
          <w:lang w:val="uk-UA"/>
        </w:rPr>
        <w:t xml:space="preserve">мереж, </w:t>
      </w:r>
      <w:r w:rsidRPr="001B3522">
        <w:rPr>
          <w:spacing w:val="2"/>
          <w:szCs w:val="28"/>
          <w:lang w:val="uk-UA"/>
        </w:rPr>
        <w:t>тепломереж, водовідведення;</w:t>
      </w:r>
    </w:p>
    <w:p w:rsidR="00C446EA" w:rsidRPr="001B3522" w:rsidRDefault="00C446EA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послуги з дератизації та дезінсекції;</w:t>
      </w:r>
    </w:p>
    <w:p w:rsidR="008C06DF" w:rsidRPr="008C06DF" w:rsidRDefault="008273B3" w:rsidP="008C06DF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винагорода управителя</w:t>
      </w:r>
    </w:p>
    <w:p w:rsidR="00C446EA" w:rsidRPr="001B3522" w:rsidRDefault="00C446EA" w:rsidP="001D4F7E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загальновиробничі витрати.</w:t>
      </w:r>
    </w:p>
    <w:p w:rsidR="00430E0C" w:rsidRDefault="00F6268B" w:rsidP="001B3522">
      <w:pPr>
        <w:pStyle w:val="a4"/>
        <w:numPr>
          <w:ilvl w:val="0"/>
          <w:numId w:val="1"/>
        </w:numPr>
        <w:jc w:val="both"/>
        <w:rPr>
          <w:spacing w:val="2"/>
          <w:szCs w:val="28"/>
          <w:lang w:val="uk-UA"/>
        </w:rPr>
      </w:pPr>
      <w:r w:rsidRPr="001B3522">
        <w:rPr>
          <w:spacing w:val="2"/>
          <w:szCs w:val="28"/>
          <w:lang w:val="uk-UA"/>
        </w:rPr>
        <w:t>адміністративні витрати</w:t>
      </w:r>
      <w:r w:rsidR="001B3522">
        <w:rPr>
          <w:spacing w:val="2"/>
          <w:szCs w:val="28"/>
          <w:lang w:val="uk-UA"/>
        </w:rPr>
        <w:t>.</w:t>
      </w:r>
    </w:p>
    <w:p w:rsidR="00430E0C" w:rsidRDefault="00430E0C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В загальному обсязі витрат</w:t>
      </w:r>
      <w:r>
        <w:rPr>
          <w:spacing w:val="2"/>
          <w:lang w:val="uk-UA"/>
        </w:rPr>
        <w:t xml:space="preserve"> питома вага</w:t>
      </w:r>
      <w:r>
        <w:rPr>
          <w:spacing w:val="2"/>
          <w:szCs w:val="28"/>
          <w:lang w:val="uk-UA"/>
        </w:rPr>
        <w:t xml:space="preserve"> собівартості реалізованої продукції </w:t>
      </w:r>
      <w:r>
        <w:rPr>
          <w:spacing w:val="2"/>
          <w:lang w:val="uk-UA"/>
        </w:rPr>
        <w:t xml:space="preserve">складає </w:t>
      </w:r>
      <w:r w:rsidR="00F0245B">
        <w:rPr>
          <w:spacing w:val="2"/>
          <w:lang w:val="uk-UA"/>
        </w:rPr>
        <w:t>64,66</w:t>
      </w:r>
      <w:r w:rsidRPr="002963F4">
        <w:rPr>
          <w:spacing w:val="2"/>
          <w:lang w:val="uk-UA"/>
        </w:rPr>
        <w:t xml:space="preserve"> % (</w:t>
      </w:r>
      <w:r w:rsidR="00960B6E" w:rsidRPr="002963F4">
        <w:rPr>
          <w:spacing w:val="2"/>
          <w:lang w:val="uk-UA"/>
        </w:rPr>
        <w:t>2</w:t>
      </w:r>
      <w:r w:rsidR="00F0245B">
        <w:rPr>
          <w:spacing w:val="2"/>
          <w:lang w:val="uk-UA"/>
        </w:rPr>
        <w:t>5 636</w:t>
      </w:r>
      <w:r w:rsidRPr="002963F4">
        <w:rPr>
          <w:spacing w:val="2"/>
          <w:lang w:val="uk-UA"/>
        </w:rPr>
        <w:t xml:space="preserve"> </w:t>
      </w:r>
      <w:proofErr w:type="spellStart"/>
      <w:r w:rsidRPr="002963F4">
        <w:rPr>
          <w:spacing w:val="2"/>
          <w:lang w:val="uk-UA"/>
        </w:rPr>
        <w:t>тис.грн</w:t>
      </w:r>
      <w:proofErr w:type="spellEnd"/>
      <w:r w:rsidRPr="002963F4">
        <w:rPr>
          <w:spacing w:val="2"/>
          <w:lang w:val="uk-UA"/>
        </w:rPr>
        <w:t xml:space="preserve">), </w:t>
      </w:r>
      <w:r w:rsidR="00F0245B">
        <w:rPr>
          <w:spacing w:val="2"/>
          <w:lang w:val="uk-UA"/>
        </w:rPr>
        <w:t>15,46</w:t>
      </w:r>
      <w:r w:rsidR="002963F4" w:rsidRPr="002963F4">
        <w:rPr>
          <w:spacing w:val="2"/>
          <w:lang w:val="uk-UA"/>
        </w:rPr>
        <w:t xml:space="preserve"> </w:t>
      </w:r>
      <w:r w:rsidR="001B3522" w:rsidRPr="002963F4">
        <w:rPr>
          <w:spacing w:val="2"/>
          <w:lang w:val="uk-UA"/>
        </w:rPr>
        <w:t>%</w:t>
      </w:r>
      <w:r w:rsidR="00960B6E" w:rsidRPr="002963F4">
        <w:rPr>
          <w:spacing w:val="2"/>
          <w:lang w:val="uk-UA"/>
        </w:rPr>
        <w:t xml:space="preserve"> </w:t>
      </w:r>
      <w:r w:rsidR="001B3522" w:rsidRPr="002963F4">
        <w:rPr>
          <w:spacing w:val="2"/>
          <w:lang w:val="uk-UA"/>
        </w:rPr>
        <w:t>(</w:t>
      </w:r>
      <w:r w:rsidR="00F0245B">
        <w:rPr>
          <w:spacing w:val="2"/>
          <w:lang w:val="uk-UA"/>
        </w:rPr>
        <w:t>6129</w:t>
      </w:r>
      <w:r w:rsidR="001B3522" w:rsidRPr="002963F4">
        <w:rPr>
          <w:spacing w:val="2"/>
          <w:lang w:val="uk-UA"/>
        </w:rPr>
        <w:t xml:space="preserve"> </w:t>
      </w:r>
      <w:proofErr w:type="spellStart"/>
      <w:r w:rsidR="001B3522" w:rsidRPr="002963F4">
        <w:rPr>
          <w:spacing w:val="2"/>
          <w:lang w:val="uk-UA"/>
        </w:rPr>
        <w:t>тис.грн</w:t>
      </w:r>
      <w:proofErr w:type="spellEnd"/>
      <w:r w:rsidR="001B3522" w:rsidRPr="002963F4">
        <w:rPr>
          <w:spacing w:val="2"/>
          <w:lang w:val="uk-UA"/>
        </w:rPr>
        <w:t xml:space="preserve">) складають </w:t>
      </w:r>
      <w:proofErr w:type="spellStart"/>
      <w:r w:rsidR="001B3522" w:rsidRPr="002963F4">
        <w:rPr>
          <w:spacing w:val="2"/>
          <w:lang w:val="uk-UA"/>
        </w:rPr>
        <w:t>адмін.витрати</w:t>
      </w:r>
      <w:proofErr w:type="spellEnd"/>
      <w:r w:rsidR="001B3522" w:rsidRPr="002963F4">
        <w:rPr>
          <w:spacing w:val="2"/>
          <w:lang w:val="uk-UA"/>
        </w:rPr>
        <w:t xml:space="preserve">, </w:t>
      </w:r>
      <w:r w:rsidR="00F0245B">
        <w:rPr>
          <w:spacing w:val="2"/>
          <w:lang w:val="uk-UA"/>
        </w:rPr>
        <w:t>14,14</w:t>
      </w:r>
      <w:r w:rsidR="002963F4" w:rsidRPr="002963F4">
        <w:rPr>
          <w:spacing w:val="2"/>
          <w:lang w:val="uk-UA"/>
        </w:rPr>
        <w:t xml:space="preserve"> </w:t>
      </w:r>
      <w:r w:rsidR="00E62C0C" w:rsidRPr="00D77DA0">
        <w:rPr>
          <w:spacing w:val="2"/>
          <w:lang w:val="uk-UA"/>
        </w:rPr>
        <w:t>%</w:t>
      </w:r>
      <w:r w:rsidR="00960B6E" w:rsidRPr="002963F4">
        <w:rPr>
          <w:spacing w:val="2"/>
          <w:lang w:val="uk-UA"/>
        </w:rPr>
        <w:t xml:space="preserve"> </w:t>
      </w:r>
      <w:r w:rsidR="00E62C0C" w:rsidRPr="00D77DA0">
        <w:rPr>
          <w:spacing w:val="2"/>
          <w:lang w:val="uk-UA"/>
        </w:rPr>
        <w:t>(</w:t>
      </w:r>
      <w:r w:rsidR="00F0245B">
        <w:rPr>
          <w:spacing w:val="2"/>
          <w:lang w:val="uk-UA"/>
        </w:rPr>
        <w:t>56</w:t>
      </w:r>
      <w:r w:rsidR="00F230B6">
        <w:rPr>
          <w:spacing w:val="2"/>
          <w:lang w:val="uk-UA"/>
        </w:rPr>
        <w:t>0</w:t>
      </w:r>
      <w:r w:rsidR="00F0245B">
        <w:rPr>
          <w:spacing w:val="2"/>
          <w:lang w:val="uk-UA"/>
        </w:rPr>
        <w:t>5</w:t>
      </w:r>
      <w:r w:rsidR="00E62C0C" w:rsidRPr="00D77DA0">
        <w:rPr>
          <w:spacing w:val="2"/>
          <w:lang w:val="uk-UA"/>
        </w:rPr>
        <w:t xml:space="preserve"> </w:t>
      </w:r>
      <w:proofErr w:type="spellStart"/>
      <w:r w:rsidR="00E62C0C" w:rsidRPr="002963F4">
        <w:rPr>
          <w:spacing w:val="2"/>
          <w:lang w:val="uk-UA"/>
        </w:rPr>
        <w:t>тис.грн</w:t>
      </w:r>
      <w:proofErr w:type="spellEnd"/>
      <w:r w:rsidR="00E62C0C" w:rsidRPr="002963F4">
        <w:rPr>
          <w:spacing w:val="2"/>
          <w:lang w:val="uk-UA"/>
        </w:rPr>
        <w:t xml:space="preserve">.) операційні витрати, </w:t>
      </w:r>
      <w:r w:rsidR="00F0245B">
        <w:rPr>
          <w:spacing w:val="2"/>
          <w:lang w:val="uk-UA"/>
        </w:rPr>
        <w:t>5,75</w:t>
      </w:r>
      <w:r w:rsidR="002963F4" w:rsidRPr="002963F4">
        <w:rPr>
          <w:spacing w:val="2"/>
          <w:lang w:val="uk-UA"/>
        </w:rPr>
        <w:t xml:space="preserve"> </w:t>
      </w:r>
      <w:r w:rsidR="001B3522" w:rsidRPr="002963F4">
        <w:rPr>
          <w:spacing w:val="2"/>
          <w:lang w:val="uk-UA"/>
        </w:rPr>
        <w:t>%</w:t>
      </w:r>
      <w:r w:rsidR="00E62C0C" w:rsidRPr="002963F4">
        <w:rPr>
          <w:spacing w:val="2"/>
          <w:lang w:val="uk-UA"/>
        </w:rPr>
        <w:t xml:space="preserve"> (</w:t>
      </w:r>
      <w:r w:rsidR="00F0245B">
        <w:rPr>
          <w:spacing w:val="2"/>
          <w:lang w:val="uk-UA"/>
        </w:rPr>
        <w:t>2280</w:t>
      </w:r>
      <w:r w:rsidR="00E62C0C" w:rsidRPr="002963F4">
        <w:rPr>
          <w:spacing w:val="2"/>
          <w:lang w:val="uk-UA"/>
        </w:rPr>
        <w:t xml:space="preserve"> </w:t>
      </w:r>
      <w:proofErr w:type="spellStart"/>
      <w:r w:rsidR="00E62C0C" w:rsidRPr="002963F4">
        <w:rPr>
          <w:spacing w:val="2"/>
          <w:lang w:val="uk-UA"/>
        </w:rPr>
        <w:t>тис.грн</w:t>
      </w:r>
      <w:proofErr w:type="spellEnd"/>
      <w:r w:rsidR="00E62C0C" w:rsidRPr="002963F4">
        <w:rPr>
          <w:spacing w:val="2"/>
          <w:lang w:val="uk-UA"/>
        </w:rPr>
        <w:t>)</w:t>
      </w:r>
      <w:r w:rsidR="002307CC" w:rsidRPr="002963F4">
        <w:rPr>
          <w:spacing w:val="2"/>
          <w:lang w:val="uk-UA"/>
        </w:rPr>
        <w:t xml:space="preserve"> складають</w:t>
      </w:r>
      <w:r w:rsidR="002307CC">
        <w:rPr>
          <w:spacing w:val="2"/>
          <w:lang w:val="uk-UA"/>
        </w:rPr>
        <w:t xml:space="preserve"> інші </w:t>
      </w:r>
      <w:r w:rsidR="002307CC">
        <w:rPr>
          <w:spacing w:val="2"/>
          <w:lang w:val="uk-UA"/>
        </w:rPr>
        <w:lastRenderedPageBreak/>
        <w:t>витрати,</w:t>
      </w:r>
      <w:r w:rsidR="002307CC" w:rsidRPr="002307CC">
        <w:rPr>
          <w:spacing w:val="2"/>
          <w:szCs w:val="28"/>
          <w:lang w:val="uk-UA"/>
        </w:rPr>
        <w:t xml:space="preserve"> </w:t>
      </w:r>
      <w:r w:rsidR="002307CC">
        <w:rPr>
          <w:spacing w:val="2"/>
          <w:szCs w:val="28"/>
          <w:lang w:val="uk-UA"/>
        </w:rPr>
        <w:t>які отримані від амортизації житлового фонд та ін.</w:t>
      </w:r>
      <w:r w:rsidR="002307CC" w:rsidRPr="00D77DA0">
        <w:rPr>
          <w:spacing w:val="2"/>
          <w:szCs w:val="28"/>
          <w:lang w:val="uk-UA"/>
        </w:rPr>
        <w:t xml:space="preserve"> </w:t>
      </w:r>
      <w:r w:rsidR="002307CC">
        <w:rPr>
          <w:spacing w:val="2"/>
          <w:szCs w:val="28"/>
          <w:lang w:val="uk-UA"/>
        </w:rPr>
        <w:t>безоплатно отриманих споруд та об</w:t>
      </w:r>
      <w:r w:rsidR="002307CC" w:rsidRPr="00D77DA0">
        <w:rPr>
          <w:spacing w:val="2"/>
          <w:szCs w:val="28"/>
          <w:lang w:val="uk-UA"/>
        </w:rPr>
        <w:t>’</w:t>
      </w:r>
      <w:r w:rsidR="002307CC">
        <w:rPr>
          <w:spacing w:val="2"/>
          <w:szCs w:val="28"/>
          <w:lang w:val="uk-UA"/>
        </w:rPr>
        <w:t>єктів.</w:t>
      </w:r>
    </w:p>
    <w:p w:rsidR="00BB049A" w:rsidRDefault="00BB049A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Витрати підприємства враховують очікуване зростання цін на електроенергію, матеріали, паливно-мастильні матеріали, підвищення мінімальної заробітної плати, екологічний податок, земельний податок та ін.</w:t>
      </w:r>
    </w:p>
    <w:p w:rsidR="002307CC" w:rsidRDefault="00642426" w:rsidP="002307CC">
      <w:pPr>
        <w:ind w:firstLine="720"/>
        <w:jc w:val="both"/>
        <w:rPr>
          <w:spacing w:val="2"/>
          <w:lang w:val="uk-UA"/>
        </w:rPr>
      </w:pPr>
      <w:r>
        <w:rPr>
          <w:spacing w:val="2"/>
          <w:szCs w:val="28"/>
          <w:lang w:val="uk-UA"/>
        </w:rPr>
        <w:t>Загальна сума планових</w:t>
      </w:r>
      <w:r w:rsidR="00277D0B">
        <w:rPr>
          <w:spacing w:val="2"/>
          <w:szCs w:val="28"/>
          <w:lang w:val="uk-UA"/>
        </w:rPr>
        <w:t xml:space="preserve"> вит</w:t>
      </w:r>
      <w:r w:rsidR="00BB049A">
        <w:rPr>
          <w:spacing w:val="2"/>
          <w:szCs w:val="28"/>
          <w:lang w:val="uk-UA"/>
        </w:rPr>
        <w:t>р</w:t>
      </w:r>
      <w:r w:rsidR="00277D0B">
        <w:rPr>
          <w:spacing w:val="2"/>
          <w:szCs w:val="28"/>
          <w:lang w:val="uk-UA"/>
        </w:rPr>
        <w:t>а</w:t>
      </w:r>
      <w:r w:rsidR="00BA7347">
        <w:rPr>
          <w:spacing w:val="2"/>
          <w:szCs w:val="28"/>
          <w:lang w:val="uk-UA"/>
        </w:rPr>
        <w:t>т</w:t>
      </w:r>
      <w:r>
        <w:rPr>
          <w:spacing w:val="2"/>
          <w:szCs w:val="28"/>
          <w:lang w:val="uk-UA"/>
        </w:rPr>
        <w:t xml:space="preserve"> в порівняні з попереднім роком</w:t>
      </w:r>
      <w:r w:rsidR="00BA7347">
        <w:rPr>
          <w:spacing w:val="2"/>
          <w:szCs w:val="28"/>
          <w:lang w:val="uk-UA"/>
        </w:rPr>
        <w:t xml:space="preserve"> </w:t>
      </w:r>
      <w:r w:rsidR="00F0245B">
        <w:rPr>
          <w:spacing w:val="2"/>
          <w:szCs w:val="28"/>
          <w:lang w:val="uk-UA"/>
        </w:rPr>
        <w:t xml:space="preserve">не </w:t>
      </w:r>
      <w:r w:rsidR="009A22ED">
        <w:rPr>
          <w:spacing w:val="2"/>
          <w:szCs w:val="28"/>
          <w:lang w:val="uk-UA"/>
        </w:rPr>
        <w:t>збільш</w:t>
      </w:r>
      <w:r w:rsidR="00BA7347">
        <w:rPr>
          <w:spacing w:val="2"/>
          <w:szCs w:val="28"/>
          <w:lang w:val="uk-UA"/>
        </w:rPr>
        <w:t xml:space="preserve">ились </w:t>
      </w:r>
      <w:r w:rsidR="00F0245B">
        <w:rPr>
          <w:spacing w:val="2"/>
          <w:szCs w:val="28"/>
          <w:lang w:val="uk-UA"/>
        </w:rPr>
        <w:t>незважаючи на</w:t>
      </w:r>
      <w:r w:rsidR="002307CC">
        <w:rPr>
          <w:spacing w:val="2"/>
          <w:szCs w:val="28"/>
          <w:lang w:val="uk-UA"/>
        </w:rPr>
        <w:t xml:space="preserve"> </w:t>
      </w:r>
      <w:r w:rsidR="00F0245B">
        <w:rPr>
          <w:spacing w:val="2"/>
          <w:lang w:val="uk-UA"/>
        </w:rPr>
        <w:t>збільшення</w:t>
      </w:r>
      <w:r w:rsidR="002307CC">
        <w:rPr>
          <w:spacing w:val="2"/>
          <w:lang w:val="uk-UA"/>
        </w:rPr>
        <w:t xml:space="preserve"> мінімальної заробітної плати та </w:t>
      </w:r>
      <w:r w:rsidR="00F0245B">
        <w:rPr>
          <w:spacing w:val="2"/>
          <w:lang w:val="uk-UA"/>
        </w:rPr>
        <w:t>вартості сировини та матеріалів, оскільки гуртожитки перейшли на рентабельний тариф.</w:t>
      </w:r>
    </w:p>
    <w:p w:rsidR="000F1A24" w:rsidRPr="000F1A24" w:rsidRDefault="00203DA8" w:rsidP="000F1A24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Підприємство планує отримати цільового фінансування</w:t>
      </w:r>
      <w:r w:rsidR="00132C97">
        <w:rPr>
          <w:spacing w:val="2"/>
          <w:lang w:val="uk-UA"/>
        </w:rPr>
        <w:t xml:space="preserve"> з бюджету </w:t>
      </w:r>
      <w:proofErr w:type="spellStart"/>
      <w:r w:rsidR="00132C97">
        <w:rPr>
          <w:spacing w:val="2"/>
          <w:lang w:val="uk-UA"/>
        </w:rPr>
        <w:t>Нетішинської</w:t>
      </w:r>
      <w:proofErr w:type="spellEnd"/>
      <w:r w:rsidR="00132C97">
        <w:rPr>
          <w:spacing w:val="2"/>
          <w:lang w:val="uk-UA"/>
        </w:rPr>
        <w:t xml:space="preserve"> міської територіальної громади</w:t>
      </w:r>
      <w:r w:rsidR="0002522A">
        <w:rPr>
          <w:spacing w:val="2"/>
          <w:lang w:val="uk-UA"/>
        </w:rPr>
        <w:t xml:space="preserve"> </w:t>
      </w:r>
      <w:r w:rsidR="003C1FDA" w:rsidRPr="002963F4">
        <w:rPr>
          <w:spacing w:val="2"/>
          <w:lang w:val="uk-UA"/>
        </w:rPr>
        <w:t>(р.3030)</w:t>
      </w:r>
      <w:r>
        <w:rPr>
          <w:spacing w:val="2"/>
          <w:lang w:val="uk-UA"/>
        </w:rPr>
        <w:t xml:space="preserve"> у 202</w:t>
      </w:r>
      <w:r w:rsidR="00132C97">
        <w:rPr>
          <w:spacing w:val="2"/>
          <w:lang w:val="uk-UA"/>
        </w:rPr>
        <w:t>4</w:t>
      </w:r>
      <w:bookmarkStart w:id="0" w:name="_GoBack"/>
      <w:bookmarkEnd w:id="0"/>
      <w:r>
        <w:rPr>
          <w:spacing w:val="2"/>
          <w:lang w:val="uk-UA"/>
        </w:rPr>
        <w:t xml:space="preserve">р. на суму </w:t>
      </w:r>
      <w:r w:rsidR="00F0245B">
        <w:rPr>
          <w:spacing w:val="2"/>
          <w:lang w:val="uk-UA"/>
        </w:rPr>
        <w:t>12 639</w:t>
      </w:r>
      <w:r>
        <w:rPr>
          <w:spacing w:val="2"/>
          <w:lang w:val="uk-UA"/>
        </w:rPr>
        <w:t xml:space="preserve"> </w:t>
      </w:r>
      <w:proofErr w:type="spellStart"/>
      <w:r>
        <w:rPr>
          <w:spacing w:val="2"/>
          <w:lang w:val="uk-UA"/>
        </w:rPr>
        <w:t>тис.грн</w:t>
      </w:r>
      <w:proofErr w:type="spellEnd"/>
      <w:r>
        <w:rPr>
          <w:spacing w:val="2"/>
          <w:lang w:val="uk-UA"/>
        </w:rPr>
        <w:t xml:space="preserve">, а </w:t>
      </w:r>
      <w:r w:rsidR="002A225E">
        <w:rPr>
          <w:spacing w:val="2"/>
          <w:lang w:val="uk-UA"/>
        </w:rPr>
        <w:t>саме:</w:t>
      </w:r>
    </w:p>
    <w:p w:rsidR="000F1A24" w:rsidRPr="00C021E7" w:rsidRDefault="000F1A24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t xml:space="preserve">58 </w:t>
      </w:r>
      <w:proofErr w:type="spellStart"/>
      <w:proofErr w:type="gramStart"/>
      <w:r w:rsidR="00C021E7" w:rsidRPr="00C021E7">
        <w:rPr>
          <w:spacing w:val="2"/>
          <w:lang w:val="uk-UA"/>
        </w:rPr>
        <w:t>тис.грн</w:t>
      </w:r>
      <w:proofErr w:type="spellEnd"/>
      <w:proofErr w:type="gramEnd"/>
      <w:r w:rsidR="00C021E7" w:rsidRPr="00C021E7">
        <w:rPr>
          <w:lang w:val="uk-UA"/>
        </w:rPr>
        <w:t xml:space="preserve"> </w:t>
      </w:r>
      <w:r w:rsidRPr="00C021E7">
        <w:rPr>
          <w:lang w:val="uk-UA"/>
        </w:rPr>
        <w:t xml:space="preserve">- </w:t>
      </w:r>
      <w:r w:rsidR="00C021E7" w:rsidRPr="00C021E7">
        <w:rPr>
          <w:lang w:val="uk-UA"/>
        </w:rPr>
        <w:t>в</w:t>
      </w:r>
      <w:proofErr w:type="spellStart"/>
      <w:r w:rsidRPr="00C021E7">
        <w:t>иготовлення</w:t>
      </w:r>
      <w:proofErr w:type="spellEnd"/>
      <w:r w:rsidRPr="00C021E7">
        <w:t xml:space="preserve"> проектно-</w:t>
      </w:r>
      <w:proofErr w:type="spellStart"/>
      <w:r w:rsidRPr="00C021E7">
        <w:t>кошторисної</w:t>
      </w:r>
      <w:proofErr w:type="spellEnd"/>
      <w:r w:rsidRPr="00C021E7">
        <w:t xml:space="preserve"> </w:t>
      </w:r>
      <w:proofErr w:type="spellStart"/>
      <w:r w:rsidRPr="00C021E7">
        <w:t>документації</w:t>
      </w:r>
      <w:proofErr w:type="spellEnd"/>
      <w:r w:rsidRPr="00C021E7">
        <w:t xml:space="preserve"> на ремонт </w:t>
      </w:r>
      <w:proofErr w:type="spellStart"/>
      <w:r w:rsidRPr="00C021E7">
        <w:t>системи</w:t>
      </w:r>
      <w:proofErr w:type="spellEnd"/>
      <w:r w:rsidRPr="00C021E7">
        <w:t xml:space="preserve"> </w:t>
      </w:r>
      <w:proofErr w:type="spellStart"/>
      <w:r w:rsidRPr="00C021E7">
        <w:t>пожежної</w:t>
      </w:r>
      <w:proofErr w:type="spellEnd"/>
      <w:r w:rsidRPr="00C021E7">
        <w:t xml:space="preserve"> </w:t>
      </w:r>
      <w:proofErr w:type="spellStart"/>
      <w:r w:rsidRPr="00C021E7">
        <w:t>сигналізації</w:t>
      </w:r>
      <w:proofErr w:type="spellEnd"/>
      <w:r w:rsidRPr="00C021E7">
        <w:t xml:space="preserve">, </w:t>
      </w:r>
      <w:proofErr w:type="spellStart"/>
      <w:r w:rsidRPr="00C021E7">
        <w:t>оповіщення</w:t>
      </w:r>
      <w:proofErr w:type="spellEnd"/>
      <w:r w:rsidRPr="00C021E7">
        <w:t xml:space="preserve"> про </w:t>
      </w:r>
      <w:proofErr w:type="spellStart"/>
      <w:r w:rsidRPr="00C021E7">
        <w:t>пожежу</w:t>
      </w:r>
      <w:proofErr w:type="spellEnd"/>
      <w:r w:rsidRPr="00C021E7">
        <w:t xml:space="preserve"> та </w:t>
      </w:r>
      <w:proofErr w:type="spellStart"/>
      <w:r w:rsidRPr="00C021E7">
        <w:t>управління</w:t>
      </w:r>
      <w:proofErr w:type="spellEnd"/>
      <w:r w:rsidRPr="00C021E7">
        <w:t xml:space="preserve"> </w:t>
      </w:r>
      <w:proofErr w:type="spellStart"/>
      <w:r w:rsidRPr="00C021E7">
        <w:t>евакуювання</w:t>
      </w:r>
      <w:proofErr w:type="spellEnd"/>
      <w:r w:rsidRPr="00C021E7">
        <w:t xml:space="preserve"> людей, </w:t>
      </w:r>
      <w:proofErr w:type="spellStart"/>
      <w:r w:rsidRPr="00C021E7">
        <w:t>системи</w:t>
      </w:r>
      <w:proofErr w:type="spellEnd"/>
      <w:r w:rsidRPr="00C021E7">
        <w:t xml:space="preserve"> </w:t>
      </w:r>
      <w:proofErr w:type="spellStart"/>
      <w:r w:rsidRPr="00C021E7">
        <w:t>пожежного</w:t>
      </w:r>
      <w:proofErr w:type="spellEnd"/>
      <w:r w:rsidRPr="00C021E7">
        <w:t xml:space="preserve"> </w:t>
      </w:r>
      <w:proofErr w:type="spellStart"/>
      <w:r w:rsidRPr="00C021E7">
        <w:t>спостерігання</w:t>
      </w:r>
      <w:proofErr w:type="spellEnd"/>
      <w:r w:rsidRPr="00C021E7">
        <w:t xml:space="preserve"> в </w:t>
      </w:r>
      <w:proofErr w:type="spellStart"/>
      <w:r w:rsidRPr="00C021E7">
        <w:t>приміщеннях</w:t>
      </w:r>
      <w:proofErr w:type="spellEnd"/>
      <w:r w:rsidRPr="00C021E7">
        <w:t xml:space="preserve"> </w:t>
      </w:r>
      <w:proofErr w:type="spellStart"/>
      <w:r w:rsidRPr="00C021E7">
        <w:t>гуртожитку</w:t>
      </w:r>
      <w:proofErr w:type="spellEnd"/>
      <w:r w:rsidRPr="00C021E7">
        <w:t xml:space="preserve"> за </w:t>
      </w:r>
      <w:proofErr w:type="spellStart"/>
      <w:r w:rsidRPr="00C021E7">
        <w:t>адресою</w:t>
      </w:r>
      <w:proofErr w:type="spellEnd"/>
      <w:r w:rsidRPr="00C021E7">
        <w:t xml:space="preserve">: проспект </w:t>
      </w:r>
      <w:proofErr w:type="spellStart"/>
      <w:r w:rsidRPr="00C021E7">
        <w:t>Незалежності</w:t>
      </w:r>
      <w:proofErr w:type="spellEnd"/>
      <w:r w:rsidRPr="00C021E7">
        <w:t xml:space="preserve">, 10 та </w:t>
      </w:r>
      <w:proofErr w:type="spellStart"/>
      <w:r w:rsidRPr="00C021E7">
        <w:t>проведення</w:t>
      </w:r>
      <w:proofErr w:type="spellEnd"/>
      <w:r w:rsidRPr="00C021E7">
        <w:t xml:space="preserve"> </w:t>
      </w:r>
      <w:proofErr w:type="spellStart"/>
      <w:r w:rsidRPr="00C021E7">
        <w:t>експертизи</w:t>
      </w:r>
      <w:proofErr w:type="spellEnd"/>
      <w:r w:rsidRPr="00C021E7">
        <w:t xml:space="preserve"> </w:t>
      </w:r>
      <w:proofErr w:type="spellStart"/>
      <w:r w:rsidRPr="00C021E7">
        <w:t>проектної</w:t>
      </w:r>
      <w:proofErr w:type="spellEnd"/>
      <w:r w:rsidRPr="00C021E7">
        <w:t xml:space="preserve"> </w:t>
      </w:r>
      <w:proofErr w:type="spellStart"/>
      <w:r w:rsidRPr="00C021E7">
        <w:t>документації</w:t>
      </w:r>
      <w:proofErr w:type="spellEnd"/>
      <w:r w:rsidRPr="00C021E7">
        <w:rPr>
          <w:lang w:val="uk-UA"/>
        </w:rPr>
        <w:t>;</w:t>
      </w:r>
    </w:p>
    <w:p w:rsidR="000F1A24" w:rsidRPr="00C021E7" w:rsidRDefault="000F1A24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>11</w:t>
      </w:r>
      <w:r w:rsidRPr="00C021E7">
        <w:t> </w:t>
      </w:r>
      <w:r w:rsidRPr="00C021E7">
        <w:rPr>
          <w:lang w:val="uk-UA"/>
        </w:rPr>
        <w:t xml:space="preserve">200 </w:t>
      </w:r>
      <w:proofErr w:type="spellStart"/>
      <w:r w:rsidRPr="00C021E7">
        <w:rPr>
          <w:spacing w:val="2"/>
          <w:lang w:val="uk-UA"/>
        </w:rPr>
        <w:t>тис.грн</w:t>
      </w:r>
      <w:proofErr w:type="spellEnd"/>
      <w:r w:rsidRPr="00C021E7">
        <w:rPr>
          <w:lang w:val="uk-UA"/>
        </w:rPr>
        <w:t xml:space="preserve"> - придбання 2 сміттєвозів;</w:t>
      </w:r>
    </w:p>
    <w:p w:rsidR="000F1A24" w:rsidRPr="00C021E7" w:rsidRDefault="00C021E7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>157</w:t>
      </w:r>
      <w:r w:rsidR="000F1A24" w:rsidRPr="00C021E7">
        <w:rPr>
          <w:lang w:val="uk-UA"/>
        </w:rPr>
        <w:t xml:space="preserve"> </w:t>
      </w:r>
      <w:proofErr w:type="spellStart"/>
      <w:r w:rsidR="000F1A24" w:rsidRPr="00C021E7">
        <w:rPr>
          <w:spacing w:val="2"/>
          <w:lang w:val="uk-UA"/>
        </w:rPr>
        <w:t>тис.грн</w:t>
      </w:r>
      <w:proofErr w:type="spellEnd"/>
      <w:r w:rsidR="000F1A24" w:rsidRPr="00C021E7">
        <w:rPr>
          <w:lang w:val="uk-UA"/>
        </w:rPr>
        <w:t xml:space="preserve"> - придбання автомобільної ваги;</w:t>
      </w:r>
    </w:p>
    <w:p w:rsidR="000F1A24" w:rsidRPr="00C021E7" w:rsidRDefault="00C021E7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>92</w:t>
      </w:r>
      <w:r w:rsidR="000F1A24" w:rsidRPr="00C021E7">
        <w:rPr>
          <w:lang w:val="uk-UA"/>
        </w:rPr>
        <w:t xml:space="preserve"> </w:t>
      </w:r>
      <w:proofErr w:type="spellStart"/>
      <w:r w:rsidR="000F1A24" w:rsidRPr="00C021E7">
        <w:rPr>
          <w:spacing w:val="2"/>
          <w:lang w:val="uk-UA"/>
        </w:rPr>
        <w:t>тис.грн</w:t>
      </w:r>
      <w:proofErr w:type="spellEnd"/>
      <w:r w:rsidR="000F1A24" w:rsidRPr="00C021E7">
        <w:rPr>
          <w:lang w:val="uk-UA"/>
        </w:rPr>
        <w:t xml:space="preserve"> - придбання гібридної безперебійної сонячної станції 3000</w:t>
      </w:r>
      <w:r w:rsidR="000F1A24" w:rsidRPr="00C021E7">
        <w:rPr>
          <w:lang w:val="en-US"/>
        </w:rPr>
        <w:t>W</w:t>
      </w:r>
      <w:r w:rsidR="000F1A24" w:rsidRPr="00C021E7">
        <w:rPr>
          <w:lang w:val="uk-UA"/>
        </w:rPr>
        <w:t>;</w:t>
      </w:r>
    </w:p>
    <w:p w:rsidR="000F1A24" w:rsidRPr="00C021E7" w:rsidRDefault="00C021E7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>225</w:t>
      </w:r>
      <w:r w:rsidR="000F1A24" w:rsidRPr="00C021E7">
        <w:rPr>
          <w:lang w:val="uk-UA"/>
        </w:rPr>
        <w:t xml:space="preserve"> </w:t>
      </w:r>
      <w:proofErr w:type="spellStart"/>
      <w:r w:rsidR="000F1A24" w:rsidRPr="00C021E7">
        <w:rPr>
          <w:spacing w:val="2"/>
          <w:lang w:val="uk-UA"/>
        </w:rPr>
        <w:t>тис.грн</w:t>
      </w:r>
      <w:proofErr w:type="spellEnd"/>
      <w:r w:rsidR="000F1A24" w:rsidRPr="00C021E7">
        <w:rPr>
          <w:lang w:val="uk-UA"/>
        </w:rPr>
        <w:t xml:space="preserve"> - герметизація стиків зовнішніх стінових панелей будівель гуртожитків;</w:t>
      </w:r>
    </w:p>
    <w:p w:rsidR="000F1A24" w:rsidRPr="00C021E7" w:rsidRDefault="00C021E7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>541</w:t>
      </w:r>
      <w:r w:rsidR="000F1A24" w:rsidRPr="00C021E7">
        <w:t xml:space="preserve"> </w:t>
      </w:r>
      <w:proofErr w:type="spellStart"/>
      <w:r w:rsidR="000F1A24" w:rsidRPr="00C021E7">
        <w:rPr>
          <w:spacing w:val="2"/>
          <w:lang w:val="uk-UA"/>
        </w:rPr>
        <w:t>тис.грн</w:t>
      </w:r>
      <w:proofErr w:type="spellEnd"/>
      <w:r w:rsidR="000F1A24" w:rsidRPr="00C021E7">
        <w:rPr>
          <w:lang w:val="uk-UA"/>
        </w:rPr>
        <w:t xml:space="preserve"> - </w:t>
      </w:r>
      <w:proofErr w:type="spellStart"/>
      <w:r w:rsidR="000F1A24" w:rsidRPr="00C021E7">
        <w:t>заміна</w:t>
      </w:r>
      <w:proofErr w:type="spellEnd"/>
      <w:r w:rsidR="000F1A24" w:rsidRPr="00C021E7">
        <w:t xml:space="preserve"> </w:t>
      </w:r>
      <w:proofErr w:type="spellStart"/>
      <w:r w:rsidR="000F1A24" w:rsidRPr="00C021E7">
        <w:t>вікон</w:t>
      </w:r>
      <w:proofErr w:type="spellEnd"/>
      <w:r w:rsidR="000F1A24" w:rsidRPr="00C021E7">
        <w:t xml:space="preserve"> в </w:t>
      </w:r>
      <w:proofErr w:type="spellStart"/>
      <w:r w:rsidR="000F1A24" w:rsidRPr="00C021E7">
        <w:t>місцях</w:t>
      </w:r>
      <w:proofErr w:type="spellEnd"/>
      <w:r w:rsidR="000F1A24" w:rsidRPr="00C021E7">
        <w:t xml:space="preserve"> </w:t>
      </w:r>
      <w:proofErr w:type="spellStart"/>
      <w:r w:rsidR="000F1A24" w:rsidRPr="00C021E7">
        <w:t>загального</w:t>
      </w:r>
      <w:proofErr w:type="spellEnd"/>
      <w:r w:rsidR="000F1A24" w:rsidRPr="00C021E7">
        <w:t xml:space="preserve"> </w:t>
      </w:r>
      <w:proofErr w:type="spellStart"/>
      <w:r w:rsidR="000F1A24" w:rsidRPr="00C021E7">
        <w:t>користування</w:t>
      </w:r>
      <w:proofErr w:type="spellEnd"/>
      <w:r w:rsidR="000F1A24" w:rsidRPr="00C021E7">
        <w:rPr>
          <w:lang w:val="uk-UA"/>
        </w:rPr>
        <w:t xml:space="preserve"> будівель гуртожитків;</w:t>
      </w:r>
    </w:p>
    <w:p w:rsidR="000F1A24" w:rsidRPr="00C021E7" w:rsidRDefault="00C021E7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>40</w:t>
      </w:r>
      <w:r w:rsidRPr="00C021E7">
        <w:t xml:space="preserve"> </w:t>
      </w:r>
      <w:proofErr w:type="spellStart"/>
      <w:r w:rsidR="000F1A24" w:rsidRPr="00C021E7">
        <w:rPr>
          <w:spacing w:val="2"/>
          <w:lang w:val="uk-UA"/>
        </w:rPr>
        <w:t>тис.грн</w:t>
      </w:r>
      <w:proofErr w:type="spellEnd"/>
      <w:r w:rsidR="000F1A24" w:rsidRPr="00C021E7">
        <w:rPr>
          <w:lang w:val="uk-UA"/>
        </w:rPr>
        <w:t xml:space="preserve"> - </w:t>
      </w:r>
      <w:proofErr w:type="spellStart"/>
      <w:r w:rsidR="000F1A24" w:rsidRPr="00C021E7">
        <w:t>придбання</w:t>
      </w:r>
      <w:proofErr w:type="spellEnd"/>
      <w:r w:rsidR="000F1A24" w:rsidRPr="00C021E7">
        <w:t xml:space="preserve"> </w:t>
      </w:r>
      <w:proofErr w:type="spellStart"/>
      <w:r w:rsidR="000F1A24" w:rsidRPr="00C021E7">
        <w:t>навігаційних</w:t>
      </w:r>
      <w:proofErr w:type="spellEnd"/>
      <w:r w:rsidR="000F1A24" w:rsidRPr="00C021E7">
        <w:t xml:space="preserve"> </w:t>
      </w:r>
      <w:proofErr w:type="spellStart"/>
      <w:r w:rsidR="000F1A24" w:rsidRPr="00C021E7">
        <w:t>пристроїв</w:t>
      </w:r>
      <w:proofErr w:type="spellEnd"/>
      <w:r w:rsidR="000F1A24" w:rsidRPr="00C021E7">
        <w:t xml:space="preserve"> для </w:t>
      </w:r>
      <w:proofErr w:type="spellStart"/>
      <w:r w:rsidR="000F1A24" w:rsidRPr="00C021E7">
        <w:t>встановлення</w:t>
      </w:r>
      <w:proofErr w:type="spellEnd"/>
      <w:r w:rsidR="000F1A24" w:rsidRPr="00C021E7">
        <w:t xml:space="preserve"> на спецтранспорт, </w:t>
      </w:r>
      <w:proofErr w:type="spellStart"/>
      <w:r w:rsidR="000F1A24" w:rsidRPr="00C021E7">
        <w:t>задіяний</w:t>
      </w:r>
      <w:proofErr w:type="spellEnd"/>
      <w:r w:rsidR="000F1A24" w:rsidRPr="00C021E7">
        <w:t xml:space="preserve"> у </w:t>
      </w:r>
      <w:proofErr w:type="spellStart"/>
      <w:r w:rsidR="000F1A24" w:rsidRPr="00C021E7">
        <w:t>збиранні</w:t>
      </w:r>
      <w:proofErr w:type="spellEnd"/>
      <w:r w:rsidR="000F1A24" w:rsidRPr="00C021E7">
        <w:t xml:space="preserve"> та </w:t>
      </w:r>
      <w:proofErr w:type="spellStart"/>
      <w:r w:rsidR="000F1A24" w:rsidRPr="00C021E7">
        <w:t>вивезенні</w:t>
      </w:r>
      <w:proofErr w:type="spellEnd"/>
      <w:r w:rsidR="000F1A24" w:rsidRPr="00C021E7">
        <w:t xml:space="preserve"> </w:t>
      </w:r>
      <w:proofErr w:type="spellStart"/>
      <w:r w:rsidR="000F1A24" w:rsidRPr="00C021E7">
        <w:t>твердих</w:t>
      </w:r>
      <w:proofErr w:type="spellEnd"/>
      <w:r w:rsidR="000F1A24" w:rsidRPr="00C021E7">
        <w:t xml:space="preserve"> </w:t>
      </w:r>
      <w:proofErr w:type="spellStart"/>
      <w:r w:rsidR="000F1A24" w:rsidRPr="00C021E7">
        <w:t>побутових</w:t>
      </w:r>
      <w:proofErr w:type="spellEnd"/>
      <w:r w:rsidR="000F1A24" w:rsidRPr="00C021E7">
        <w:t xml:space="preserve"> </w:t>
      </w:r>
      <w:proofErr w:type="spellStart"/>
      <w:r w:rsidR="000F1A24" w:rsidRPr="00C021E7">
        <w:t>відходів</w:t>
      </w:r>
      <w:proofErr w:type="spellEnd"/>
      <w:r w:rsidR="000F1A24" w:rsidRPr="00C021E7">
        <w:rPr>
          <w:lang w:val="uk-UA"/>
        </w:rPr>
        <w:t>;</w:t>
      </w:r>
    </w:p>
    <w:p w:rsidR="000F1A24" w:rsidRPr="00C021E7" w:rsidRDefault="00C021E7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 xml:space="preserve">50 </w:t>
      </w:r>
      <w:proofErr w:type="spellStart"/>
      <w:r w:rsidR="000F1A24" w:rsidRPr="00C021E7">
        <w:rPr>
          <w:spacing w:val="2"/>
          <w:lang w:val="uk-UA"/>
        </w:rPr>
        <w:t>тис.грн</w:t>
      </w:r>
      <w:proofErr w:type="spellEnd"/>
      <w:r w:rsidR="000F1A24" w:rsidRPr="00C021E7">
        <w:rPr>
          <w:lang w:val="uk-UA"/>
        </w:rPr>
        <w:t xml:space="preserve"> - р</w:t>
      </w:r>
      <w:r w:rsidR="000F1A24" w:rsidRPr="00C021E7">
        <w:rPr>
          <w:bCs/>
          <w:shd w:val="clear" w:color="auto" w:fill="FFFFFF"/>
          <w:lang w:val="uk-UA"/>
        </w:rPr>
        <w:t>озроблення норм надання послуг з вивезення побутових відходів</w:t>
      </w:r>
      <w:r w:rsidR="000F1A24" w:rsidRPr="00C021E7">
        <w:rPr>
          <w:lang w:val="uk-UA"/>
        </w:rPr>
        <w:t>,</w:t>
      </w:r>
      <w:r w:rsidR="000F1A24" w:rsidRPr="00C021E7">
        <w:rPr>
          <w:sz w:val="32"/>
          <w:lang w:val="uk-UA"/>
        </w:rPr>
        <w:t xml:space="preserve"> </w:t>
      </w:r>
      <w:r w:rsidR="000F1A24" w:rsidRPr="00C021E7">
        <w:rPr>
          <w:lang w:val="uk-UA"/>
        </w:rPr>
        <w:t>для подальшого їх затвердження на підставі наказу Міністерства з питань ЖКГ України;</w:t>
      </w:r>
    </w:p>
    <w:p w:rsidR="000F1A24" w:rsidRPr="00C021E7" w:rsidRDefault="000F1A24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lang w:val="uk-UA"/>
        </w:rPr>
        <w:t>20</w:t>
      </w:r>
      <w:r w:rsidR="00C021E7" w:rsidRPr="00C021E7">
        <w:rPr>
          <w:lang w:val="uk-UA"/>
        </w:rPr>
        <w:t xml:space="preserve"> </w:t>
      </w:r>
      <w:proofErr w:type="spellStart"/>
      <w:r w:rsidRPr="00C021E7">
        <w:rPr>
          <w:spacing w:val="2"/>
          <w:lang w:val="uk-UA"/>
        </w:rPr>
        <w:t>тис.грн</w:t>
      </w:r>
      <w:proofErr w:type="spellEnd"/>
      <w:r w:rsidRPr="00C021E7">
        <w:rPr>
          <w:lang w:val="uk-UA"/>
        </w:rPr>
        <w:t xml:space="preserve"> - ліквідація несанкціонованих сміттєзвалищ;</w:t>
      </w:r>
    </w:p>
    <w:p w:rsidR="002A225E" w:rsidRPr="00C021E7" w:rsidRDefault="000F1A24" w:rsidP="00C021E7">
      <w:pPr>
        <w:pStyle w:val="a4"/>
        <w:numPr>
          <w:ilvl w:val="0"/>
          <w:numId w:val="5"/>
        </w:numPr>
        <w:jc w:val="both"/>
        <w:rPr>
          <w:lang w:val="uk-UA"/>
        </w:rPr>
      </w:pPr>
      <w:r w:rsidRPr="00C021E7">
        <w:rPr>
          <w:spacing w:val="2"/>
          <w:lang w:val="uk-UA"/>
        </w:rPr>
        <w:t>256</w:t>
      </w:r>
      <w:r w:rsidR="001078F0" w:rsidRPr="00C021E7">
        <w:rPr>
          <w:spacing w:val="2"/>
          <w:lang w:val="uk-UA"/>
        </w:rPr>
        <w:t xml:space="preserve"> </w:t>
      </w:r>
      <w:proofErr w:type="spellStart"/>
      <w:r w:rsidR="001078F0" w:rsidRPr="00C021E7">
        <w:rPr>
          <w:spacing w:val="2"/>
          <w:lang w:val="uk-UA"/>
        </w:rPr>
        <w:t>тис.грн</w:t>
      </w:r>
      <w:proofErr w:type="spellEnd"/>
      <w:r w:rsidR="001078F0" w:rsidRPr="00C021E7">
        <w:rPr>
          <w:spacing w:val="2"/>
          <w:lang w:val="uk-UA"/>
        </w:rPr>
        <w:t xml:space="preserve"> –пільги та субсидії.</w:t>
      </w:r>
    </w:p>
    <w:p w:rsidR="00BB049A" w:rsidRDefault="00BB049A" w:rsidP="00430E0C">
      <w:pPr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У зв</w:t>
      </w:r>
      <w:r w:rsidRPr="00F230B6">
        <w:rPr>
          <w:spacing w:val="2"/>
          <w:lang w:val="uk-UA"/>
        </w:rPr>
        <w:t>’</w:t>
      </w:r>
      <w:r>
        <w:rPr>
          <w:spacing w:val="2"/>
          <w:lang w:val="uk-UA"/>
        </w:rPr>
        <w:t xml:space="preserve">язку із </w:t>
      </w:r>
      <w:r w:rsidR="00A632BB">
        <w:rPr>
          <w:spacing w:val="2"/>
          <w:lang w:val="uk-UA"/>
        </w:rPr>
        <w:t xml:space="preserve">збільшенням прожиткового мінімуму </w:t>
      </w:r>
      <w:r>
        <w:rPr>
          <w:spacing w:val="2"/>
          <w:lang w:val="uk-UA"/>
        </w:rPr>
        <w:t>зрос</w:t>
      </w:r>
      <w:r w:rsidR="00A632BB">
        <w:rPr>
          <w:spacing w:val="2"/>
          <w:lang w:val="uk-UA"/>
        </w:rPr>
        <w:t>ла</w:t>
      </w:r>
      <w:r w:rsidR="002963F4">
        <w:rPr>
          <w:spacing w:val="2"/>
          <w:lang w:val="uk-UA"/>
        </w:rPr>
        <w:t xml:space="preserve"> середньомісячна</w:t>
      </w:r>
      <w:r>
        <w:rPr>
          <w:spacing w:val="2"/>
          <w:lang w:val="uk-UA"/>
        </w:rPr>
        <w:t xml:space="preserve"> заробітн</w:t>
      </w:r>
      <w:r w:rsidR="00A632BB">
        <w:rPr>
          <w:spacing w:val="2"/>
          <w:lang w:val="uk-UA"/>
        </w:rPr>
        <w:t>а</w:t>
      </w:r>
      <w:r>
        <w:rPr>
          <w:spacing w:val="2"/>
          <w:lang w:val="uk-UA"/>
        </w:rPr>
        <w:t xml:space="preserve"> плат</w:t>
      </w:r>
      <w:r w:rsidR="00A632BB">
        <w:rPr>
          <w:spacing w:val="2"/>
          <w:lang w:val="uk-UA"/>
        </w:rPr>
        <w:t>а</w:t>
      </w:r>
      <w:r w:rsidR="002963F4">
        <w:rPr>
          <w:spacing w:val="2"/>
          <w:lang w:val="uk-UA"/>
        </w:rPr>
        <w:t xml:space="preserve"> одного працівника</w:t>
      </w:r>
      <w:r w:rsidR="00A632BB">
        <w:rPr>
          <w:spacing w:val="2"/>
          <w:lang w:val="uk-UA"/>
        </w:rPr>
        <w:t>,</w:t>
      </w:r>
      <w:r w:rsidR="00546A9B">
        <w:rPr>
          <w:spacing w:val="2"/>
          <w:lang w:val="uk-UA"/>
        </w:rPr>
        <w:t xml:space="preserve"> </w:t>
      </w:r>
      <w:r w:rsidR="00A632BB">
        <w:rPr>
          <w:spacing w:val="2"/>
          <w:lang w:val="uk-UA"/>
        </w:rPr>
        <w:t>відповідно</w:t>
      </w:r>
      <w:r>
        <w:rPr>
          <w:spacing w:val="2"/>
          <w:lang w:val="uk-UA"/>
        </w:rPr>
        <w:t xml:space="preserve"> збільшені планові внески до цільових фондів.</w:t>
      </w:r>
    </w:p>
    <w:p w:rsidR="001B3522" w:rsidRPr="002963F4" w:rsidRDefault="003325F2" w:rsidP="001B3522">
      <w:pPr>
        <w:ind w:firstLine="567"/>
        <w:jc w:val="both"/>
        <w:rPr>
          <w:spacing w:val="2"/>
          <w:lang w:val="uk-UA"/>
        </w:rPr>
      </w:pPr>
      <w:r>
        <w:rPr>
          <w:spacing w:val="2"/>
          <w:lang w:val="uk-UA"/>
        </w:rPr>
        <w:t>Нарахування</w:t>
      </w:r>
      <w:r w:rsidR="002F43A8" w:rsidRPr="002963F4">
        <w:rPr>
          <w:spacing w:val="2"/>
        </w:rPr>
        <w:t xml:space="preserve"> з </w:t>
      </w:r>
      <w:proofErr w:type="spellStart"/>
      <w:r w:rsidR="002F43A8" w:rsidRPr="002963F4">
        <w:rPr>
          <w:spacing w:val="2"/>
        </w:rPr>
        <w:t>по</w:t>
      </w:r>
      <w:r w:rsidR="00174619" w:rsidRPr="002963F4">
        <w:rPr>
          <w:spacing w:val="2"/>
        </w:rPr>
        <w:t>датку</w:t>
      </w:r>
      <w:proofErr w:type="spellEnd"/>
      <w:r w:rsidR="00174619" w:rsidRPr="002963F4">
        <w:rPr>
          <w:spacing w:val="2"/>
        </w:rPr>
        <w:t xml:space="preserve"> на </w:t>
      </w:r>
      <w:proofErr w:type="spellStart"/>
      <w:r w:rsidR="00174619" w:rsidRPr="002963F4">
        <w:rPr>
          <w:spacing w:val="2"/>
        </w:rPr>
        <w:t>прибуток</w:t>
      </w:r>
      <w:proofErr w:type="spellEnd"/>
      <w:r w:rsidR="00174619" w:rsidRPr="002963F4">
        <w:rPr>
          <w:spacing w:val="2"/>
        </w:rPr>
        <w:t xml:space="preserve"> </w:t>
      </w:r>
      <w:proofErr w:type="spellStart"/>
      <w:r w:rsidR="00174619" w:rsidRPr="002963F4">
        <w:rPr>
          <w:spacing w:val="2"/>
        </w:rPr>
        <w:t>скла</w:t>
      </w:r>
      <w:r w:rsidR="00277D0B" w:rsidRPr="002963F4">
        <w:rPr>
          <w:spacing w:val="2"/>
          <w:lang w:val="uk-UA"/>
        </w:rPr>
        <w:t>датимуть</w:t>
      </w:r>
      <w:proofErr w:type="spellEnd"/>
      <w:r w:rsidR="001B3522" w:rsidRPr="002963F4">
        <w:rPr>
          <w:spacing w:val="2"/>
        </w:rPr>
        <w:t xml:space="preserve"> </w:t>
      </w:r>
      <w:r w:rsidR="00C021E7">
        <w:rPr>
          <w:spacing w:val="2"/>
          <w:lang w:val="uk-UA"/>
        </w:rPr>
        <w:t>712</w:t>
      </w:r>
      <w:r w:rsidR="001B3522" w:rsidRPr="002963F4">
        <w:rPr>
          <w:spacing w:val="2"/>
        </w:rPr>
        <w:t xml:space="preserve"> </w:t>
      </w:r>
      <w:proofErr w:type="spellStart"/>
      <w:r w:rsidR="002F43A8" w:rsidRPr="002963F4">
        <w:rPr>
          <w:spacing w:val="2"/>
        </w:rPr>
        <w:t>тис.грн</w:t>
      </w:r>
      <w:proofErr w:type="spellEnd"/>
      <w:r w:rsidR="002F43A8" w:rsidRPr="002963F4">
        <w:rPr>
          <w:spacing w:val="2"/>
        </w:rPr>
        <w:t>.</w:t>
      </w:r>
      <w:r w:rsidR="00277D0B" w:rsidRPr="002963F4">
        <w:rPr>
          <w:spacing w:val="2"/>
          <w:lang w:val="uk-UA"/>
        </w:rPr>
        <w:t xml:space="preserve">, частини чистого прибутку </w:t>
      </w:r>
      <w:r w:rsidR="00C021E7">
        <w:rPr>
          <w:spacing w:val="2"/>
          <w:lang w:val="uk-UA"/>
        </w:rPr>
        <w:t>487</w:t>
      </w:r>
      <w:r w:rsidR="00277D0B" w:rsidRPr="002963F4">
        <w:rPr>
          <w:spacing w:val="2"/>
          <w:lang w:val="uk-UA"/>
        </w:rPr>
        <w:t xml:space="preserve"> </w:t>
      </w:r>
      <w:proofErr w:type="spellStart"/>
      <w:r w:rsidR="00277D0B" w:rsidRPr="002963F4">
        <w:rPr>
          <w:spacing w:val="2"/>
          <w:lang w:val="uk-UA"/>
        </w:rPr>
        <w:t>тис.грн</w:t>
      </w:r>
      <w:proofErr w:type="spellEnd"/>
      <w:r w:rsidR="00277D0B" w:rsidRPr="002963F4">
        <w:rPr>
          <w:spacing w:val="2"/>
          <w:lang w:val="uk-UA"/>
        </w:rPr>
        <w:t>.</w:t>
      </w:r>
      <w:r w:rsidR="00F97736" w:rsidRPr="002963F4">
        <w:rPr>
          <w:spacing w:val="2"/>
          <w:lang w:val="uk-UA"/>
        </w:rPr>
        <w:t xml:space="preserve"> </w:t>
      </w:r>
    </w:p>
    <w:p w:rsidR="00FC014F" w:rsidRPr="00C021E7" w:rsidRDefault="002F43A8" w:rsidP="00FC014F">
      <w:pPr>
        <w:ind w:firstLine="567"/>
        <w:jc w:val="both"/>
        <w:rPr>
          <w:spacing w:val="2"/>
          <w:lang w:val="uk-UA"/>
        </w:rPr>
      </w:pPr>
      <w:r w:rsidRPr="00D77DA0">
        <w:rPr>
          <w:spacing w:val="2"/>
          <w:lang w:val="uk-UA"/>
        </w:rPr>
        <w:t xml:space="preserve">За результатами діяльності </w:t>
      </w:r>
      <w:r w:rsidR="00277D0B" w:rsidRPr="002963F4">
        <w:rPr>
          <w:spacing w:val="2"/>
          <w:lang w:val="uk-UA"/>
        </w:rPr>
        <w:t>202</w:t>
      </w:r>
      <w:r w:rsidR="00C021E7">
        <w:rPr>
          <w:spacing w:val="2"/>
          <w:lang w:val="uk-UA"/>
        </w:rPr>
        <w:t>4</w:t>
      </w:r>
      <w:r w:rsidR="002963F4" w:rsidRPr="002963F4">
        <w:rPr>
          <w:spacing w:val="2"/>
          <w:lang w:val="uk-UA"/>
        </w:rPr>
        <w:t xml:space="preserve"> </w:t>
      </w:r>
      <w:r w:rsidRPr="00D77DA0">
        <w:rPr>
          <w:spacing w:val="2"/>
          <w:lang w:val="uk-UA"/>
        </w:rPr>
        <w:t xml:space="preserve">року </w:t>
      </w:r>
      <w:r w:rsidR="00277D0B" w:rsidRPr="002963F4">
        <w:rPr>
          <w:spacing w:val="2"/>
          <w:lang w:val="uk-UA"/>
        </w:rPr>
        <w:t>очікується отримати</w:t>
      </w:r>
      <w:r w:rsidRPr="00D77DA0">
        <w:rPr>
          <w:spacing w:val="2"/>
          <w:lang w:val="uk-UA"/>
        </w:rPr>
        <w:t xml:space="preserve"> </w:t>
      </w:r>
      <w:r w:rsidR="00C021E7">
        <w:rPr>
          <w:spacing w:val="2"/>
          <w:lang w:val="uk-UA"/>
        </w:rPr>
        <w:t>3244</w:t>
      </w:r>
      <w:r w:rsidR="001B3522" w:rsidRPr="00D77DA0">
        <w:rPr>
          <w:spacing w:val="2"/>
          <w:lang w:val="uk-UA"/>
        </w:rPr>
        <w:t xml:space="preserve"> </w:t>
      </w:r>
      <w:proofErr w:type="spellStart"/>
      <w:r w:rsidRPr="00D77DA0">
        <w:rPr>
          <w:spacing w:val="2"/>
          <w:lang w:val="uk-UA"/>
        </w:rPr>
        <w:t>тис.грн</w:t>
      </w:r>
      <w:proofErr w:type="spellEnd"/>
      <w:r w:rsidRPr="00D77DA0">
        <w:rPr>
          <w:spacing w:val="2"/>
          <w:lang w:val="uk-UA"/>
        </w:rPr>
        <w:t>. чистого прибутку</w:t>
      </w:r>
      <w:r w:rsidR="00FC014F">
        <w:rPr>
          <w:spacing w:val="2"/>
          <w:lang w:val="uk-UA"/>
        </w:rPr>
        <w:t xml:space="preserve">, </w:t>
      </w:r>
      <w:r w:rsidR="00FC014F" w:rsidRPr="00D77DA0">
        <w:rPr>
          <w:spacing w:val="2"/>
          <w:lang w:val="uk-UA"/>
        </w:rPr>
        <w:t xml:space="preserve">даний показник </w:t>
      </w:r>
      <w:r w:rsidR="00C021E7">
        <w:rPr>
          <w:spacing w:val="2"/>
          <w:lang w:val="uk-UA"/>
        </w:rPr>
        <w:t>значно зростає в зв</w:t>
      </w:r>
      <w:r w:rsidR="00C021E7" w:rsidRPr="00C021E7">
        <w:rPr>
          <w:spacing w:val="2"/>
        </w:rPr>
        <w:t>’</w:t>
      </w:r>
      <w:proofErr w:type="spellStart"/>
      <w:r w:rsidR="00C021E7">
        <w:rPr>
          <w:spacing w:val="2"/>
          <w:lang w:val="uk-UA"/>
        </w:rPr>
        <w:t>язку</w:t>
      </w:r>
      <w:proofErr w:type="spellEnd"/>
      <w:r w:rsidR="00C021E7">
        <w:rPr>
          <w:spacing w:val="2"/>
          <w:lang w:val="uk-UA"/>
        </w:rPr>
        <w:t xml:space="preserve"> з переходом гуртожитків на послугу управління.</w:t>
      </w:r>
    </w:p>
    <w:p w:rsidR="00546A9B" w:rsidRDefault="00FC014F" w:rsidP="00546A9B">
      <w:pPr>
        <w:ind w:firstLine="567"/>
        <w:jc w:val="both"/>
        <w:rPr>
          <w:spacing w:val="2"/>
          <w:lang w:val="uk-UA"/>
        </w:rPr>
      </w:pPr>
      <w:r>
        <w:rPr>
          <w:spacing w:val="2"/>
          <w:lang w:val="uk-UA"/>
        </w:rPr>
        <w:t xml:space="preserve"> </w:t>
      </w:r>
    </w:p>
    <w:p w:rsidR="002963F4" w:rsidRPr="002963F4" w:rsidRDefault="002963F4" w:rsidP="00546A9B">
      <w:pPr>
        <w:ind w:firstLine="567"/>
        <w:jc w:val="both"/>
        <w:rPr>
          <w:spacing w:val="2"/>
          <w:lang w:val="uk-UA"/>
        </w:rPr>
      </w:pPr>
    </w:p>
    <w:p w:rsidR="002F43A8" w:rsidRPr="009162F0" w:rsidRDefault="00F42C92" w:rsidP="00E643F7">
      <w:pPr>
        <w:autoSpaceDE w:val="0"/>
        <w:autoSpaceDN w:val="0"/>
        <w:adjustRightInd w:val="0"/>
        <w:spacing w:before="240"/>
        <w:jc w:val="both"/>
        <w:rPr>
          <w:spacing w:val="2"/>
          <w:szCs w:val="22"/>
          <w:lang w:val="uk-UA"/>
        </w:rPr>
      </w:pPr>
      <w:r w:rsidRPr="009162F0">
        <w:rPr>
          <w:spacing w:val="2"/>
          <w:szCs w:val="22"/>
          <w:lang w:val="uk-UA"/>
        </w:rPr>
        <w:t xml:space="preserve">Начальник </w:t>
      </w:r>
      <w:r w:rsidR="002F43A8" w:rsidRPr="009162F0">
        <w:rPr>
          <w:spacing w:val="2"/>
          <w:szCs w:val="22"/>
          <w:lang w:val="uk-UA"/>
        </w:rPr>
        <w:t>КП НМР «</w:t>
      </w:r>
      <w:r w:rsidRPr="009162F0">
        <w:rPr>
          <w:spacing w:val="2"/>
          <w:szCs w:val="22"/>
          <w:lang w:val="uk-UA"/>
        </w:rPr>
        <w:t>ЖКО</w:t>
      </w:r>
      <w:r w:rsidR="002F43A8" w:rsidRPr="009162F0">
        <w:rPr>
          <w:spacing w:val="2"/>
          <w:szCs w:val="22"/>
          <w:lang w:val="uk-UA"/>
        </w:rPr>
        <w:t xml:space="preserve">»                                               </w:t>
      </w:r>
      <w:r w:rsidRPr="009162F0">
        <w:rPr>
          <w:spacing w:val="2"/>
          <w:szCs w:val="22"/>
          <w:lang w:val="uk-UA"/>
        </w:rPr>
        <w:t xml:space="preserve">         </w:t>
      </w:r>
      <w:r w:rsidR="002F43A8" w:rsidRPr="009162F0">
        <w:rPr>
          <w:spacing w:val="2"/>
          <w:szCs w:val="22"/>
          <w:lang w:val="uk-UA"/>
        </w:rPr>
        <w:t xml:space="preserve"> </w:t>
      </w:r>
      <w:proofErr w:type="spellStart"/>
      <w:r w:rsidR="009162F0" w:rsidRPr="009162F0">
        <w:rPr>
          <w:spacing w:val="2"/>
          <w:szCs w:val="22"/>
          <w:lang w:val="uk-UA"/>
        </w:rPr>
        <w:t>Дарʼя</w:t>
      </w:r>
      <w:proofErr w:type="spellEnd"/>
      <w:r w:rsidR="009162F0" w:rsidRPr="009162F0">
        <w:rPr>
          <w:spacing w:val="2"/>
          <w:szCs w:val="22"/>
          <w:lang w:val="uk-UA"/>
        </w:rPr>
        <w:t xml:space="preserve"> БРОВКО</w:t>
      </w:r>
    </w:p>
    <w:p w:rsidR="002F43A8" w:rsidRDefault="002F43A8" w:rsidP="00E643F7">
      <w:pPr>
        <w:pStyle w:val="a3"/>
        <w:spacing w:before="240" w:beforeAutospacing="0"/>
        <w:rPr>
          <w:bCs/>
          <w:sz w:val="28"/>
          <w:szCs w:val="28"/>
        </w:rPr>
      </w:pPr>
      <w:r>
        <w:rPr>
          <w:sz w:val="26"/>
        </w:rPr>
        <w:t xml:space="preserve">Головний бухгалтер                                                                          </w:t>
      </w:r>
      <w:r w:rsidR="001B3522">
        <w:rPr>
          <w:sz w:val="26"/>
        </w:rPr>
        <w:t xml:space="preserve">Оксана </w:t>
      </w:r>
      <w:r w:rsidR="00DB4663">
        <w:rPr>
          <w:sz w:val="26"/>
        </w:rPr>
        <w:t>З</w:t>
      </w:r>
      <w:r w:rsidR="00C021E7">
        <w:rPr>
          <w:sz w:val="26"/>
        </w:rPr>
        <w:t>ОЩУК</w:t>
      </w:r>
    </w:p>
    <w:sectPr w:rsidR="002F43A8" w:rsidSect="005E0A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122A"/>
    <w:multiLevelType w:val="hybridMultilevel"/>
    <w:tmpl w:val="C1F8BD74"/>
    <w:lvl w:ilvl="0" w:tplc="F6E09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23E4"/>
    <w:multiLevelType w:val="hybridMultilevel"/>
    <w:tmpl w:val="19425980"/>
    <w:lvl w:ilvl="0" w:tplc="E86E6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BA43AE"/>
    <w:multiLevelType w:val="hybridMultilevel"/>
    <w:tmpl w:val="44B654B6"/>
    <w:lvl w:ilvl="0" w:tplc="915853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806ED"/>
    <w:multiLevelType w:val="hybridMultilevel"/>
    <w:tmpl w:val="C5BC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36A84"/>
    <w:multiLevelType w:val="hybridMultilevel"/>
    <w:tmpl w:val="64BE321C"/>
    <w:lvl w:ilvl="0" w:tplc="915853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3A8"/>
    <w:rsid w:val="00020010"/>
    <w:rsid w:val="0002522A"/>
    <w:rsid w:val="000625C8"/>
    <w:rsid w:val="000A301A"/>
    <w:rsid w:val="000C34A0"/>
    <w:rsid w:val="000F1A24"/>
    <w:rsid w:val="00106521"/>
    <w:rsid w:val="001078F0"/>
    <w:rsid w:val="00132C97"/>
    <w:rsid w:val="00134B3A"/>
    <w:rsid w:val="00174619"/>
    <w:rsid w:val="001B3522"/>
    <w:rsid w:val="001D4F7E"/>
    <w:rsid w:val="00203DA8"/>
    <w:rsid w:val="002307CC"/>
    <w:rsid w:val="00233678"/>
    <w:rsid w:val="00277D0B"/>
    <w:rsid w:val="002963F4"/>
    <w:rsid w:val="002A225E"/>
    <w:rsid w:val="002F43A8"/>
    <w:rsid w:val="002F6E6D"/>
    <w:rsid w:val="00304D21"/>
    <w:rsid w:val="003325F2"/>
    <w:rsid w:val="003B4CB1"/>
    <w:rsid w:val="003C1FDA"/>
    <w:rsid w:val="003C29FB"/>
    <w:rsid w:val="003E5517"/>
    <w:rsid w:val="00430E0C"/>
    <w:rsid w:val="00437774"/>
    <w:rsid w:val="004538DC"/>
    <w:rsid w:val="00453C20"/>
    <w:rsid w:val="004754C7"/>
    <w:rsid w:val="004B3A5B"/>
    <w:rsid w:val="005207CE"/>
    <w:rsid w:val="00546A9B"/>
    <w:rsid w:val="005479D4"/>
    <w:rsid w:val="00562305"/>
    <w:rsid w:val="00592012"/>
    <w:rsid w:val="005A26CF"/>
    <w:rsid w:val="005E0A86"/>
    <w:rsid w:val="005F03FA"/>
    <w:rsid w:val="005F7260"/>
    <w:rsid w:val="00642426"/>
    <w:rsid w:val="006464AB"/>
    <w:rsid w:val="00650D1C"/>
    <w:rsid w:val="006A6496"/>
    <w:rsid w:val="006D0648"/>
    <w:rsid w:val="006E19C0"/>
    <w:rsid w:val="006F63CC"/>
    <w:rsid w:val="00701A20"/>
    <w:rsid w:val="0071525B"/>
    <w:rsid w:val="007B01FE"/>
    <w:rsid w:val="00816932"/>
    <w:rsid w:val="008273B3"/>
    <w:rsid w:val="00840F9D"/>
    <w:rsid w:val="00860591"/>
    <w:rsid w:val="008A6955"/>
    <w:rsid w:val="008C06DF"/>
    <w:rsid w:val="008D570E"/>
    <w:rsid w:val="009162F0"/>
    <w:rsid w:val="00923971"/>
    <w:rsid w:val="00932D41"/>
    <w:rsid w:val="00960B6E"/>
    <w:rsid w:val="0098261E"/>
    <w:rsid w:val="009A0BF6"/>
    <w:rsid w:val="009A22ED"/>
    <w:rsid w:val="009B475F"/>
    <w:rsid w:val="009F0EDF"/>
    <w:rsid w:val="00A06C6D"/>
    <w:rsid w:val="00A632BB"/>
    <w:rsid w:val="00A96DD3"/>
    <w:rsid w:val="00AA1D45"/>
    <w:rsid w:val="00AD39AE"/>
    <w:rsid w:val="00B95D00"/>
    <w:rsid w:val="00BA66BC"/>
    <w:rsid w:val="00BA7347"/>
    <w:rsid w:val="00BB049A"/>
    <w:rsid w:val="00C000BF"/>
    <w:rsid w:val="00C021E7"/>
    <w:rsid w:val="00C10901"/>
    <w:rsid w:val="00C24DD6"/>
    <w:rsid w:val="00C438FC"/>
    <w:rsid w:val="00C43F41"/>
    <w:rsid w:val="00C446EA"/>
    <w:rsid w:val="00C4632E"/>
    <w:rsid w:val="00C55417"/>
    <w:rsid w:val="00C70A60"/>
    <w:rsid w:val="00C97EE5"/>
    <w:rsid w:val="00CB1227"/>
    <w:rsid w:val="00CC083F"/>
    <w:rsid w:val="00D77DA0"/>
    <w:rsid w:val="00DB4663"/>
    <w:rsid w:val="00E502D0"/>
    <w:rsid w:val="00E52CFB"/>
    <w:rsid w:val="00E62C0C"/>
    <w:rsid w:val="00E643F7"/>
    <w:rsid w:val="00E65DA6"/>
    <w:rsid w:val="00E83ABA"/>
    <w:rsid w:val="00E83C3D"/>
    <w:rsid w:val="00F0245B"/>
    <w:rsid w:val="00F230B6"/>
    <w:rsid w:val="00F30939"/>
    <w:rsid w:val="00F42C92"/>
    <w:rsid w:val="00F6268B"/>
    <w:rsid w:val="00F97736"/>
    <w:rsid w:val="00FC014F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D20CA"/>
  <w15:docId w15:val="{B9136147-B3E9-40E5-81DD-DBC873EB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A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A8"/>
    <w:pPr>
      <w:spacing w:before="100" w:beforeAutospacing="1" w:after="100" w:afterAutospacing="1"/>
    </w:pPr>
    <w:rPr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1D4F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1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1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1078F0"/>
  </w:style>
  <w:style w:type="paragraph" w:customStyle="1" w:styleId="rvps2">
    <w:name w:val="rvps2"/>
    <w:basedOn w:val="a"/>
    <w:rsid w:val="000F1A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Zinchuk</cp:lastModifiedBy>
  <cp:revision>80</cp:revision>
  <cp:lastPrinted>2023-12-05T09:47:00Z</cp:lastPrinted>
  <dcterms:created xsi:type="dcterms:W3CDTF">2019-01-17T13:02:00Z</dcterms:created>
  <dcterms:modified xsi:type="dcterms:W3CDTF">2024-01-11T08:37:00Z</dcterms:modified>
</cp:coreProperties>
</file>