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10" w:rsidRPr="00F3217E" w:rsidRDefault="00515410" w:rsidP="00711E7B">
      <w:pPr>
        <w:pStyle w:val="Caption"/>
        <w:ind w:firstLine="14"/>
        <w:jc w:val="right"/>
        <w:rPr>
          <w:b/>
          <w:sz w:val="28"/>
          <w:szCs w:val="28"/>
        </w:rPr>
      </w:pPr>
      <w:r w:rsidRPr="00F3217E">
        <w:rPr>
          <w:b/>
          <w:sz w:val="28"/>
          <w:szCs w:val="28"/>
        </w:rPr>
        <w:t>ПРОЄКТ</w:t>
      </w:r>
    </w:p>
    <w:p w:rsidR="00515410" w:rsidRPr="00F3217E" w:rsidRDefault="00515410" w:rsidP="00711E7B">
      <w:pPr>
        <w:pStyle w:val="Caption"/>
        <w:ind w:firstLine="14"/>
        <w:rPr>
          <w:noProof/>
          <w:sz w:val="28"/>
          <w:szCs w:val="28"/>
          <w:lang w:val="ru-RU"/>
        </w:rPr>
      </w:pPr>
      <w:r w:rsidRPr="00E922EC">
        <w:rPr>
          <w:noProof/>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2.25pt;height:45pt;visibility:visible">
            <v:imagedata r:id="rId5" o:title=""/>
          </v:shape>
        </w:pict>
      </w:r>
    </w:p>
    <w:p w:rsidR="00515410" w:rsidRPr="00F3217E" w:rsidRDefault="00515410" w:rsidP="00711E7B">
      <w:pPr>
        <w:spacing w:after="0" w:line="240" w:lineRule="auto"/>
        <w:ind w:firstLine="14"/>
        <w:jc w:val="center"/>
        <w:rPr>
          <w:rFonts w:ascii="Times New Roman" w:hAnsi="Times New Roman"/>
          <w:b/>
          <w:smallCaps/>
          <w:sz w:val="28"/>
          <w:szCs w:val="28"/>
        </w:rPr>
      </w:pPr>
      <w:r>
        <w:rPr>
          <w:rFonts w:ascii="Times New Roman" w:hAnsi="Times New Roman"/>
          <w:b/>
          <w:smallCaps/>
          <w:sz w:val="28"/>
          <w:szCs w:val="28"/>
        </w:rPr>
        <w:t>Н</w:t>
      </w:r>
      <w:r>
        <w:rPr>
          <w:rFonts w:ascii="Times New Roman" w:hAnsi="Times New Roman"/>
          <w:b/>
          <w:smallCaps/>
          <w:sz w:val="28"/>
          <w:szCs w:val="28"/>
          <w:lang w:val="uk-UA"/>
        </w:rPr>
        <w:t>ЕТІШИНСЬКА МІСЬКА РАДА ХМЕЛЬНИЦЬКОЇ ОБЛАСТІ</w:t>
      </w:r>
      <w:r w:rsidRPr="00F3217E">
        <w:rPr>
          <w:rFonts w:ascii="Times New Roman" w:hAnsi="Times New Roman"/>
          <w:b/>
          <w:smallCaps/>
          <w:sz w:val="28"/>
          <w:szCs w:val="28"/>
        </w:rPr>
        <w:t xml:space="preserve"> </w:t>
      </w:r>
    </w:p>
    <w:p w:rsidR="00515410" w:rsidRPr="00F3217E" w:rsidRDefault="00515410" w:rsidP="00711E7B">
      <w:pPr>
        <w:spacing w:after="0" w:line="240" w:lineRule="auto"/>
        <w:ind w:firstLine="14"/>
        <w:jc w:val="center"/>
        <w:rPr>
          <w:rFonts w:ascii="Times New Roman" w:hAnsi="Times New Roman"/>
          <w:b/>
          <w:szCs w:val="28"/>
        </w:rPr>
      </w:pPr>
    </w:p>
    <w:p w:rsidR="00515410" w:rsidRPr="00F3217E" w:rsidRDefault="00515410" w:rsidP="00711E7B">
      <w:pPr>
        <w:spacing w:after="0" w:line="240" w:lineRule="auto"/>
        <w:ind w:firstLine="14"/>
        <w:jc w:val="center"/>
        <w:rPr>
          <w:rFonts w:ascii="Times New Roman" w:hAnsi="Times New Roman"/>
          <w:b/>
          <w:sz w:val="32"/>
          <w:szCs w:val="32"/>
        </w:rPr>
      </w:pPr>
      <w:r w:rsidRPr="00F3217E">
        <w:rPr>
          <w:rFonts w:ascii="Times New Roman" w:hAnsi="Times New Roman"/>
          <w:b/>
          <w:sz w:val="32"/>
          <w:szCs w:val="32"/>
        </w:rPr>
        <w:t>Р І Ш Е Н Н Я</w:t>
      </w:r>
    </w:p>
    <w:p w:rsidR="00515410" w:rsidRPr="00F3217E" w:rsidRDefault="00515410" w:rsidP="00711E7B">
      <w:pPr>
        <w:spacing w:after="0" w:line="240" w:lineRule="auto"/>
        <w:ind w:firstLine="14"/>
        <w:jc w:val="center"/>
        <w:rPr>
          <w:rFonts w:ascii="Times New Roman" w:hAnsi="Times New Roman"/>
          <w:b/>
          <w:sz w:val="28"/>
          <w:szCs w:val="28"/>
        </w:rPr>
      </w:pPr>
      <w:r w:rsidRPr="00F3217E">
        <w:rPr>
          <w:rFonts w:ascii="Times New Roman" w:hAnsi="Times New Roman"/>
          <w:b/>
          <w:sz w:val="28"/>
          <w:szCs w:val="28"/>
        </w:rPr>
        <w:t>_____________________сесії Нетішинської міської ради</w:t>
      </w:r>
    </w:p>
    <w:p w:rsidR="00515410" w:rsidRPr="00F3217E" w:rsidRDefault="00515410" w:rsidP="00711E7B">
      <w:pPr>
        <w:spacing w:after="0" w:line="240" w:lineRule="auto"/>
        <w:ind w:firstLine="14"/>
        <w:jc w:val="center"/>
        <w:rPr>
          <w:rFonts w:ascii="Times New Roman" w:hAnsi="Times New Roman"/>
          <w:b/>
          <w:sz w:val="28"/>
          <w:szCs w:val="28"/>
        </w:rPr>
      </w:pPr>
      <w:r w:rsidRPr="00F3217E">
        <w:rPr>
          <w:rFonts w:ascii="Times New Roman" w:hAnsi="Times New Roman"/>
          <w:b/>
          <w:sz w:val="28"/>
          <w:szCs w:val="28"/>
        </w:rPr>
        <w:t>VІІІ скликання</w:t>
      </w:r>
    </w:p>
    <w:p w:rsidR="00515410" w:rsidRPr="00F3217E" w:rsidRDefault="00515410" w:rsidP="00711E7B">
      <w:pPr>
        <w:spacing w:after="0" w:line="240" w:lineRule="auto"/>
        <w:ind w:firstLine="14"/>
        <w:rPr>
          <w:rFonts w:ascii="Times New Roman" w:hAnsi="Times New Roman"/>
          <w:sz w:val="28"/>
          <w:szCs w:val="28"/>
        </w:rPr>
      </w:pPr>
    </w:p>
    <w:p w:rsidR="00515410" w:rsidRPr="00F3217E" w:rsidRDefault="00515410" w:rsidP="00711E7B">
      <w:pPr>
        <w:spacing w:after="0" w:line="240" w:lineRule="auto"/>
        <w:ind w:firstLine="14"/>
        <w:rPr>
          <w:rFonts w:ascii="Times New Roman" w:hAnsi="Times New Roman"/>
          <w:b/>
          <w:sz w:val="28"/>
          <w:szCs w:val="28"/>
        </w:rPr>
      </w:pPr>
      <w:r>
        <w:rPr>
          <w:rFonts w:ascii="Times New Roman" w:hAnsi="Times New Roman"/>
          <w:b/>
          <w:sz w:val="28"/>
          <w:szCs w:val="28"/>
        </w:rPr>
        <w:t>________202</w:t>
      </w:r>
      <w:r>
        <w:rPr>
          <w:rFonts w:ascii="Times New Roman" w:hAnsi="Times New Roman"/>
          <w:b/>
          <w:sz w:val="28"/>
          <w:szCs w:val="28"/>
          <w:lang w:val="uk-UA"/>
        </w:rPr>
        <w:t>4</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Нетішин</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F3217E">
        <w:rPr>
          <w:rFonts w:ascii="Times New Roman" w:hAnsi="Times New Roman"/>
          <w:b/>
          <w:sz w:val="28"/>
          <w:szCs w:val="28"/>
        </w:rPr>
        <w:t xml:space="preserve">      № __/____</w:t>
      </w:r>
    </w:p>
    <w:p w:rsidR="00515410" w:rsidRPr="00F3217E" w:rsidRDefault="00515410" w:rsidP="00711E7B">
      <w:pPr>
        <w:pStyle w:val="Caption"/>
        <w:ind w:firstLine="0"/>
        <w:jc w:val="left"/>
        <w:rPr>
          <w:sz w:val="28"/>
          <w:szCs w:val="28"/>
        </w:rPr>
      </w:pPr>
    </w:p>
    <w:p w:rsidR="00515410" w:rsidRDefault="00515410" w:rsidP="00711E7B">
      <w:pPr>
        <w:tabs>
          <w:tab w:val="left" w:pos="3780"/>
        </w:tabs>
        <w:spacing w:after="0" w:line="240" w:lineRule="auto"/>
        <w:jc w:val="both"/>
        <w:rPr>
          <w:rFonts w:ascii="Times New Roman" w:hAnsi="Times New Roman"/>
          <w:sz w:val="28"/>
          <w:szCs w:val="28"/>
          <w:lang w:val="uk-UA" w:eastAsia="ru-RU"/>
        </w:rPr>
      </w:pPr>
      <w:r w:rsidRPr="004D268F">
        <w:rPr>
          <w:rFonts w:ascii="Times New Roman" w:hAnsi="Times New Roman"/>
          <w:sz w:val="28"/>
          <w:szCs w:val="28"/>
          <w:lang w:val="uk-UA" w:eastAsia="ru-RU"/>
        </w:rPr>
        <w:t xml:space="preserve">Про </w:t>
      </w:r>
      <w:r>
        <w:rPr>
          <w:rFonts w:ascii="Times New Roman" w:hAnsi="Times New Roman"/>
          <w:sz w:val="28"/>
          <w:szCs w:val="28"/>
          <w:lang w:val="uk-UA" w:eastAsia="ru-RU"/>
        </w:rPr>
        <w:t xml:space="preserve">перейменування парку в м.Нетішин </w:t>
      </w:r>
    </w:p>
    <w:p w:rsidR="00515410" w:rsidRDefault="00515410" w:rsidP="00711E7B">
      <w:pPr>
        <w:tabs>
          <w:tab w:val="left" w:pos="378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Нетішинської міської територіальної громади </w:t>
      </w:r>
    </w:p>
    <w:p w:rsidR="00515410" w:rsidRPr="00711E7B" w:rsidRDefault="00515410" w:rsidP="00711E7B">
      <w:pPr>
        <w:tabs>
          <w:tab w:val="left" w:pos="3780"/>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Шепетівського району Хмельницької області</w:t>
      </w:r>
    </w:p>
    <w:p w:rsidR="00515410" w:rsidRPr="00711E7B" w:rsidRDefault="00515410" w:rsidP="00711E7B">
      <w:pPr>
        <w:spacing w:after="0" w:line="240" w:lineRule="auto"/>
        <w:jc w:val="both"/>
        <w:rPr>
          <w:rFonts w:ascii="Times New Roman" w:hAnsi="Times New Roman"/>
          <w:sz w:val="16"/>
          <w:szCs w:val="16"/>
          <w:lang w:val="uk-UA" w:eastAsia="ru-RU"/>
        </w:rPr>
      </w:pPr>
    </w:p>
    <w:p w:rsidR="00515410" w:rsidRPr="00C17FAB" w:rsidRDefault="00515410" w:rsidP="00711E7B">
      <w:pPr>
        <w:spacing w:after="0" w:line="240" w:lineRule="auto"/>
        <w:ind w:right="-1"/>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C17FAB">
        <w:rPr>
          <w:rFonts w:ascii="Times New Roman" w:hAnsi="Times New Roman"/>
          <w:sz w:val="28"/>
          <w:szCs w:val="28"/>
          <w:lang w:val="uk-UA" w:eastAsia="ru-RU"/>
        </w:rPr>
        <w:t>Відповідно до пункту 1 статті 37, пункту 3 частини 4 статті 42 Закону України «Про місцеве самоврядування в Україні», Закону України «Про присвоєння юридичним особам та об’єктам права власності ім</w:t>
      </w:r>
      <w:r>
        <w:rPr>
          <w:rFonts w:ascii="Times New Roman" w:hAnsi="Times New Roman"/>
          <w:sz w:val="28"/>
          <w:szCs w:val="28"/>
          <w:lang w:val="uk-UA" w:eastAsia="ru-RU"/>
        </w:rPr>
        <w:t xml:space="preserve">ен (псевдонімів) фізичних осіб, </w:t>
      </w:r>
      <w:r w:rsidRPr="00C17FAB">
        <w:rPr>
          <w:rFonts w:ascii="Times New Roman" w:hAnsi="Times New Roman"/>
          <w:sz w:val="28"/>
          <w:szCs w:val="28"/>
          <w:lang w:val="uk-UA" w:eastAsia="ru-RU"/>
        </w:rPr>
        <w:t xml:space="preserve">ювілейних та святкових дат, назв і дат історичних подій,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 жовтня 2012 року № 989, рішення виконавчого комітету Нетішинської міської ради від </w:t>
      </w:r>
      <w:r>
        <w:rPr>
          <w:rFonts w:ascii="Times New Roman" w:hAnsi="Times New Roman"/>
          <w:sz w:val="28"/>
          <w:szCs w:val="28"/>
          <w:lang w:val="uk-UA" w:eastAsia="ru-RU"/>
        </w:rPr>
        <w:t>13</w:t>
      </w:r>
      <w:r w:rsidRPr="00C17FAB">
        <w:rPr>
          <w:rFonts w:ascii="Times New Roman" w:hAnsi="Times New Roman"/>
          <w:sz w:val="28"/>
          <w:szCs w:val="28"/>
          <w:lang w:val="uk-UA" w:eastAsia="ru-RU"/>
        </w:rPr>
        <w:t xml:space="preserve"> </w:t>
      </w:r>
      <w:r>
        <w:rPr>
          <w:rFonts w:ascii="Times New Roman" w:hAnsi="Times New Roman"/>
          <w:sz w:val="28"/>
          <w:szCs w:val="28"/>
          <w:lang w:val="uk-UA" w:eastAsia="ru-RU"/>
        </w:rPr>
        <w:t>червня</w:t>
      </w:r>
      <w:r w:rsidRPr="00C17FAB">
        <w:rPr>
          <w:rFonts w:ascii="Times New Roman" w:hAnsi="Times New Roman"/>
          <w:sz w:val="28"/>
          <w:szCs w:val="28"/>
          <w:lang w:val="uk-UA" w:eastAsia="ru-RU"/>
        </w:rPr>
        <w:t xml:space="preserve"> 202</w:t>
      </w:r>
      <w:r>
        <w:rPr>
          <w:rFonts w:ascii="Times New Roman" w:hAnsi="Times New Roman"/>
          <w:sz w:val="28"/>
          <w:szCs w:val="28"/>
          <w:lang w:val="uk-UA" w:eastAsia="ru-RU"/>
        </w:rPr>
        <w:t>4</w:t>
      </w:r>
      <w:r w:rsidRPr="00C17FAB">
        <w:rPr>
          <w:rFonts w:ascii="Times New Roman" w:hAnsi="Times New Roman"/>
          <w:sz w:val="28"/>
          <w:szCs w:val="28"/>
          <w:lang w:val="uk-UA" w:eastAsia="ru-RU"/>
        </w:rPr>
        <w:t xml:space="preserve"> року за № </w:t>
      </w:r>
      <w:r>
        <w:rPr>
          <w:rFonts w:ascii="Times New Roman" w:hAnsi="Times New Roman"/>
          <w:sz w:val="28"/>
          <w:szCs w:val="28"/>
          <w:lang w:val="uk-UA" w:eastAsia="ru-RU"/>
        </w:rPr>
        <w:t>163</w:t>
      </w:r>
      <w:r w:rsidRPr="00C17FAB">
        <w:rPr>
          <w:rFonts w:ascii="Times New Roman" w:hAnsi="Times New Roman"/>
          <w:sz w:val="28"/>
          <w:szCs w:val="28"/>
          <w:lang w:val="uk-UA" w:eastAsia="ru-RU"/>
        </w:rPr>
        <w:t>/202</w:t>
      </w:r>
      <w:r>
        <w:rPr>
          <w:rFonts w:ascii="Times New Roman" w:hAnsi="Times New Roman"/>
          <w:sz w:val="28"/>
          <w:szCs w:val="28"/>
          <w:lang w:val="uk-UA" w:eastAsia="ru-RU"/>
        </w:rPr>
        <w:t>4</w:t>
      </w:r>
      <w:r w:rsidRPr="00C17FAB">
        <w:rPr>
          <w:rFonts w:ascii="Times New Roman" w:hAnsi="Times New Roman"/>
          <w:sz w:val="28"/>
          <w:szCs w:val="28"/>
          <w:lang w:val="uk-UA" w:eastAsia="ru-RU"/>
        </w:rPr>
        <w:t xml:space="preserve"> «</w:t>
      </w:r>
      <w:r w:rsidRPr="004D268F">
        <w:rPr>
          <w:rFonts w:ascii="Times New Roman" w:hAnsi="Times New Roman"/>
          <w:sz w:val="28"/>
          <w:szCs w:val="28"/>
          <w:lang w:val="uk-UA" w:eastAsia="ru-RU"/>
        </w:rPr>
        <w:t xml:space="preserve">Про підтримання пропозиції щодо </w:t>
      </w:r>
      <w:r>
        <w:rPr>
          <w:rFonts w:ascii="Times New Roman" w:hAnsi="Times New Roman"/>
          <w:sz w:val="28"/>
          <w:szCs w:val="28"/>
          <w:lang w:val="uk-UA" w:eastAsia="ru-RU"/>
        </w:rPr>
        <w:t>перейменування парку в м.Нетішин Нетішинської міської територіальної громади Шепетівського району Хмельницької області</w:t>
      </w:r>
      <w:r w:rsidRPr="00C17FAB">
        <w:rPr>
          <w:rFonts w:ascii="Times New Roman" w:hAnsi="Times New Roman"/>
          <w:sz w:val="28"/>
          <w:szCs w:val="28"/>
          <w:lang w:val="uk-UA" w:eastAsia="ru-RU"/>
        </w:rPr>
        <w:t>», Нетішинська міська рада                    в и р і ш и л а:</w:t>
      </w:r>
    </w:p>
    <w:p w:rsidR="00515410" w:rsidRPr="00C17FAB" w:rsidRDefault="00515410" w:rsidP="00711E7B">
      <w:pPr>
        <w:spacing w:after="0" w:line="240" w:lineRule="auto"/>
        <w:jc w:val="both"/>
        <w:rPr>
          <w:rFonts w:ascii="Times New Roman" w:hAnsi="Times New Roman"/>
          <w:sz w:val="16"/>
          <w:szCs w:val="16"/>
          <w:lang w:val="uk-UA" w:eastAsia="ru-RU"/>
        </w:rPr>
      </w:pPr>
    </w:p>
    <w:p w:rsidR="00515410" w:rsidRPr="00C17FAB" w:rsidRDefault="00515410" w:rsidP="00711E7B">
      <w:pPr>
        <w:shd w:val="clear" w:color="auto" w:fill="FFFFFF"/>
        <w:spacing w:after="0" w:line="240" w:lineRule="auto"/>
        <w:ind w:firstLine="708"/>
        <w:jc w:val="both"/>
        <w:textAlignment w:val="baseline"/>
        <w:outlineLvl w:val="0"/>
        <w:rPr>
          <w:rFonts w:ascii="Times New Roman" w:hAnsi="Times New Roman"/>
          <w:bCs/>
          <w:kern w:val="36"/>
          <w:sz w:val="28"/>
          <w:szCs w:val="28"/>
          <w:lang w:val="uk-UA" w:eastAsia="ru-RU"/>
        </w:rPr>
      </w:pPr>
      <w:r w:rsidRPr="00C17FAB">
        <w:rPr>
          <w:rFonts w:ascii="Times New Roman" w:hAnsi="Times New Roman"/>
          <w:bCs/>
          <w:kern w:val="36"/>
          <w:sz w:val="28"/>
          <w:szCs w:val="28"/>
          <w:lang w:val="uk-UA" w:eastAsia="ru-RU"/>
        </w:rPr>
        <w:t xml:space="preserve">1. Подання міського голови </w:t>
      </w:r>
      <w:r w:rsidRPr="00C17FAB">
        <w:rPr>
          <w:rFonts w:ascii="Times New Roman" w:hAnsi="Times New Roman"/>
          <w:color w:val="000000"/>
          <w:kern w:val="36"/>
          <w:sz w:val="28"/>
          <w:szCs w:val="28"/>
          <w:lang w:val="uk-UA" w:eastAsia="ru-RU"/>
        </w:rPr>
        <w:t>щодо розгляду пропозиці</w:t>
      </w:r>
      <w:r>
        <w:rPr>
          <w:rFonts w:ascii="Times New Roman" w:hAnsi="Times New Roman"/>
          <w:color w:val="000000"/>
          <w:kern w:val="36"/>
          <w:sz w:val="28"/>
          <w:szCs w:val="28"/>
          <w:lang w:val="uk-UA" w:eastAsia="ru-RU"/>
        </w:rPr>
        <w:t>й</w:t>
      </w:r>
      <w:r w:rsidRPr="00C17FAB">
        <w:rPr>
          <w:rFonts w:ascii="Times New Roman" w:hAnsi="Times New Roman"/>
          <w:color w:val="000000"/>
          <w:kern w:val="36"/>
          <w:sz w:val="28"/>
          <w:szCs w:val="28"/>
          <w:lang w:val="uk-UA" w:eastAsia="ru-RU"/>
        </w:rPr>
        <w:t xml:space="preserve"> </w:t>
      </w:r>
      <w:r>
        <w:rPr>
          <w:rFonts w:ascii="Times New Roman" w:hAnsi="Times New Roman"/>
          <w:sz w:val="28"/>
          <w:szCs w:val="28"/>
          <w:lang w:val="uk-UA" w:eastAsia="ru-RU"/>
        </w:rPr>
        <w:t>директора КП НМР «Комфорт»</w:t>
      </w:r>
      <w:r w:rsidRPr="00214A77">
        <w:rPr>
          <w:rFonts w:ascii="Times New Roman" w:hAnsi="Times New Roman"/>
          <w:sz w:val="28"/>
          <w:szCs w:val="28"/>
          <w:lang w:val="uk-UA" w:eastAsia="ru-RU"/>
        </w:rPr>
        <w:t xml:space="preserve"> </w:t>
      </w:r>
      <w:r w:rsidRPr="00214A77">
        <w:rPr>
          <w:rFonts w:ascii="Times New Roman" w:hAnsi="Times New Roman"/>
          <w:spacing w:val="-4"/>
          <w:sz w:val="28"/>
          <w:szCs w:val="28"/>
          <w:lang w:val="uk-UA" w:eastAsia="ru-RU"/>
        </w:rPr>
        <w:t>щодо</w:t>
      </w:r>
      <w:r w:rsidRPr="00214A77">
        <w:rPr>
          <w:rFonts w:ascii="Times New Roman" w:hAnsi="Times New Roman"/>
          <w:sz w:val="28"/>
          <w:szCs w:val="28"/>
          <w:lang w:val="uk-UA" w:eastAsia="ru-RU"/>
        </w:rPr>
        <w:t xml:space="preserve"> </w:t>
      </w:r>
      <w:r>
        <w:rPr>
          <w:rFonts w:ascii="Times New Roman" w:hAnsi="Times New Roman"/>
          <w:sz w:val="28"/>
          <w:szCs w:val="28"/>
          <w:lang w:val="uk-UA" w:eastAsia="ru-RU"/>
        </w:rPr>
        <w:t>перейменування парку в м.Нетішин Нетішинської міської територіальної громади Шепетівського району Хмельницької області</w:t>
      </w:r>
      <w:r w:rsidRPr="00C17FAB">
        <w:rPr>
          <w:rFonts w:ascii="Times New Roman" w:hAnsi="Times New Roman"/>
          <w:bCs/>
          <w:kern w:val="36"/>
          <w:sz w:val="28"/>
          <w:szCs w:val="28"/>
          <w:lang w:val="uk-UA" w:eastAsia="ru-RU"/>
        </w:rPr>
        <w:t xml:space="preserve">, </w:t>
      </w:r>
      <w:r w:rsidRPr="00C17FAB">
        <w:rPr>
          <w:rFonts w:ascii="Times New Roman" w:hAnsi="Times New Roman"/>
          <w:color w:val="000000"/>
          <w:kern w:val="36"/>
          <w:sz w:val="28"/>
          <w:szCs w:val="28"/>
          <w:lang w:val="uk-UA" w:eastAsia="ru-RU"/>
        </w:rPr>
        <w:t>взяти до відома.</w:t>
      </w:r>
    </w:p>
    <w:p w:rsidR="00515410" w:rsidRPr="008A538F" w:rsidRDefault="00515410" w:rsidP="00DC26E8">
      <w:pPr>
        <w:pStyle w:val="ListParagraph"/>
        <w:numPr>
          <w:ilvl w:val="0"/>
          <w:numId w:val="1"/>
        </w:numPr>
        <w:spacing w:after="0" w:line="240" w:lineRule="auto"/>
        <w:ind w:right="-143"/>
        <w:jc w:val="both"/>
        <w:rPr>
          <w:rFonts w:ascii="Times New Roman" w:hAnsi="Times New Roman"/>
          <w:sz w:val="28"/>
          <w:szCs w:val="28"/>
          <w:lang w:val="uk-UA" w:eastAsia="ru-RU"/>
        </w:rPr>
      </w:pPr>
      <w:r>
        <w:rPr>
          <w:rFonts w:ascii="Times New Roman" w:hAnsi="Times New Roman"/>
          <w:bCs/>
          <w:color w:val="000000"/>
          <w:sz w:val="28"/>
          <w:szCs w:val="28"/>
          <w:lang w:val="uk-UA" w:eastAsia="ru-RU"/>
        </w:rPr>
        <w:t>2.П</w:t>
      </w:r>
      <w:r>
        <w:rPr>
          <w:rFonts w:ascii="Times New Roman" w:hAnsi="Times New Roman"/>
          <w:sz w:val="28"/>
          <w:szCs w:val="28"/>
          <w:lang w:val="uk-UA" w:eastAsia="ru-RU"/>
        </w:rPr>
        <w:t>ерейменувати</w:t>
      </w:r>
      <w:r w:rsidRPr="008A538F">
        <w:rPr>
          <w:rFonts w:ascii="Times New Roman" w:hAnsi="Times New Roman"/>
          <w:sz w:val="28"/>
          <w:szCs w:val="28"/>
          <w:lang w:val="uk-UA" w:eastAsia="ru-RU"/>
        </w:rPr>
        <w:t xml:space="preserve"> </w:t>
      </w:r>
      <w:r>
        <w:rPr>
          <w:rFonts w:ascii="Times New Roman" w:hAnsi="Times New Roman"/>
          <w:sz w:val="28"/>
          <w:szCs w:val="28"/>
          <w:lang w:val="uk-UA" w:eastAsia="ru-RU"/>
        </w:rPr>
        <w:t>парк у районі між вул.Набережна, вул.Будівельників та просп.Незалежності на «Диво-парк».</w:t>
      </w:r>
    </w:p>
    <w:p w:rsidR="00515410" w:rsidRPr="005A6EAD" w:rsidRDefault="00515410" w:rsidP="00711E7B">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3</w:t>
      </w:r>
      <w:r w:rsidRPr="00C17FAB">
        <w:rPr>
          <w:rFonts w:ascii="Times New Roman" w:hAnsi="Times New Roman"/>
          <w:sz w:val="28"/>
          <w:szCs w:val="28"/>
          <w:lang w:val="uk-UA" w:eastAsia="ru-RU"/>
        </w:rPr>
        <w:t xml:space="preserve">. Контроль за виконанням цього рішення покласти на постійну комісію міської ради з питань містобудування, архітектури, будівництва, благоустрою, регулювання </w:t>
      </w:r>
      <w:r w:rsidRPr="005A6EAD">
        <w:rPr>
          <w:rFonts w:ascii="Times New Roman" w:hAnsi="Times New Roman"/>
          <w:sz w:val="28"/>
          <w:szCs w:val="28"/>
          <w:lang w:val="uk-UA" w:eastAsia="ru-RU"/>
        </w:rPr>
        <w:t>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515410" w:rsidRPr="00C17FAB" w:rsidRDefault="00515410" w:rsidP="00711E7B">
      <w:pPr>
        <w:spacing w:after="0" w:line="240" w:lineRule="auto"/>
        <w:jc w:val="both"/>
        <w:rPr>
          <w:rFonts w:ascii="Times New Roman" w:hAnsi="Times New Roman"/>
          <w:sz w:val="16"/>
          <w:szCs w:val="16"/>
          <w:lang w:val="uk-UA" w:eastAsia="ru-RU"/>
        </w:rPr>
      </w:pPr>
    </w:p>
    <w:p w:rsidR="00515410" w:rsidRPr="00C17FAB" w:rsidRDefault="00515410" w:rsidP="00711E7B">
      <w:pPr>
        <w:spacing w:after="0" w:line="240" w:lineRule="auto"/>
        <w:jc w:val="both"/>
        <w:rPr>
          <w:rFonts w:ascii="Times New Roman" w:hAnsi="Times New Roman"/>
          <w:sz w:val="28"/>
          <w:szCs w:val="28"/>
          <w:lang w:val="uk-UA" w:eastAsia="ru-RU"/>
        </w:rPr>
      </w:pPr>
    </w:p>
    <w:p w:rsidR="00515410" w:rsidRPr="00C17FAB" w:rsidRDefault="00515410" w:rsidP="00711E7B">
      <w:pPr>
        <w:spacing w:after="0" w:line="240" w:lineRule="auto"/>
        <w:jc w:val="both"/>
        <w:rPr>
          <w:rFonts w:ascii="Times New Roman" w:hAnsi="Times New Roman"/>
          <w:sz w:val="28"/>
          <w:szCs w:val="28"/>
          <w:lang w:val="uk-UA" w:eastAsia="ru-RU"/>
        </w:rPr>
      </w:pPr>
    </w:p>
    <w:p w:rsidR="00515410" w:rsidRPr="00C17FAB" w:rsidRDefault="00515410" w:rsidP="00711E7B">
      <w:pPr>
        <w:spacing w:after="0" w:line="240" w:lineRule="auto"/>
        <w:jc w:val="both"/>
        <w:rPr>
          <w:rFonts w:ascii="Times New Roman" w:hAnsi="Times New Roman"/>
          <w:sz w:val="28"/>
          <w:szCs w:val="28"/>
          <w:lang w:val="uk-UA" w:eastAsia="ru-RU"/>
        </w:rPr>
      </w:pPr>
    </w:p>
    <w:p w:rsidR="00515410" w:rsidRPr="00C17FAB" w:rsidRDefault="00515410" w:rsidP="00711E7B">
      <w:pPr>
        <w:spacing w:after="0" w:line="240" w:lineRule="auto"/>
        <w:jc w:val="both"/>
        <w:rPr>
          <w:rFonts w:ascii="Times New Roman" w:hAnsi="Times New Roman"/>
          <w:sz w:val="28"/>
          <w:szCs w:val="28"/>
          <w:lang w:val="uk-UA" w:eastAsia="ru-RU"/>
        </w:rPr>
      </w:pPr>
    </w:p>
    <w:p w:rsidR="00515410" w:rsidRPr="00C17FAB" w:rsidRDefault="00515410" w:rsidP="00711E7B">
      <w:pPr>
        <w:spacing w:after="0" w:line="240" w:lineRule="auto"/>
        <w:jc w:val="both"/>
        <w:rPr>
          <w:rFonts w:ascii="Times New Roman" w:hAnsi="Times New Roman"/>
          <w:sz w:val="28"/>
          <w:szCs w:val="28"/>
          <w:lang w:val="uk-UA" w:eastAsia="ru-RU"/>
        </w:rPr>
      </w:pPr>
      <w:r w:rsidRPr="00C17FAB">
        <w:rPr>
          <w:rFonts w:ascii="Times New Roman" w:hAnsi="Times New Roman"/>
          <w:sz w:val="28"/>
          <w:szCs w:val="28"/>
          <w:lang w:val="uk-UA" w:eastAsia="ru-RU"/>
        </w:rPr>
        <w:t>Міський голова</w:t>
      </w:r>
      <w:r w:rsidRPr="00C17FAB">
        <w:rPr>
          <w:rFonts w:ascii="Times New Roman" w:hAnsi="Times New Roman"/>
          <w:sz w:val="28"/>
          <w:szCs w:val="28"/>
          <w:lang w:val="uk-UA" w:eastAsia="ru-RU"/>
        </w:rPr>
        <w:tab/>
      </w:r>
      <w:r w:rsidRPr="00C17FAB">
        <w:rPr>
          <w:rFonts w:ascii="Times New Roman" w:hAnsi="Times New Roman"/>
          <w:sz w:val="28"/>
          <w:szCs w:val="28"/>
          <w:lang w:val="uk-UA" w:eastAsia="ru-RU"/>
        </w:rPr>
        <w:tab/>
      </w:r>
      <w:r w:rsidRPr="00C17FAB">
        <w:rPr>
          <w:rFonts w:ascii="Times New Roman" w:hAnsi="Times New Roman"/>
          <w:sz w:val="28"/>
          <w:szCs w:val="28"/>
          <w:lang w:val="uk-UA" w:eastAsia="ru-RU"/>
        </w:rPr>
        <w:tab/>
      </w:r>
      <w:r w:rsidRPr="00C17FAB">
        <w:rPr>
          <w:rFonts w:ascii="Times New Roman" w:hAnsi="Times New Roman"/>
          <w:sz w:val="28"/>
          <w:szCs w:val="28"/>
          <w:lang w:val="uk-UA" w:eastAsia="ru-RU"/>
        </w:rPr>
        <w:tab/>
      </w:r>
      <w:r w:rsidRPr="00C17FAB">
        <w:rPr>
          <w:rFonts w:ascii="Times New Roman" w:hAnsi="Times New Roman"/>
          <w:sz w:val="28"/>
          <w:szCs w:val="28"/>
          <w:lang w:val="uk-UA" w:eastAsia="ru-RU"/>
        </w:rPr>
        <w:tab/>
      </w:r>
      <w:r w:rsidRPr="00C17FAB">
        <w:rPr>
          <w:rFonts w:ascii="Times New Roman" w:hAnsi="Times New Roman"/>
          <w:sz w:val="28"/>
          <w:szCs w:val="28"/>
          <w:lang w:val="uk-UA" w:eastAsia="ru-RU"/>
        </w:rPr>
        <w:tab/>
      </w:r>
      <w:r w:rsidRPr="00C17FAB">
        <w:rPr>
          <w:rFonts w:ascii="Times New Roman" w:hAnsi="Times New Roman"/>
          <w:sz w:val="28"/>
          <w:szCs w:val="28"/>
          <w:lang w:val="uk-UA" w:eastAsia="ru-RU"/>
        </w:rPr>
        <w:tab/>
        <w:t>Олександр СУПРУНЮК</w:t>
      </w:r>
    </w:p>
    <w:p w:rsidR="00515410" w:rsidRPr="00C17FAB" w:rsidRDefault="00515410" w:rsidP="00711E7B">
      <w:pPr>
        <w:spacing w:after="0" w:line="240" w:lineRule="auto"/>
        <w:jc w:val="both"/>
        <w:rPr>
          <w:rFonts w:ascii="Times New Roman" w:hAnsi="Times New Roman"/>
          <w:sz w:val="28"/>
          <w:szCs w:val="28"/>
          <w:lang w:val="uk-UA" w:eastAsia="ru-RU"/>
        </w:rPr>
      </w:pPr>
      <w:bookmarkStart w:id="0" w:name="_GoBack"/>
      <w:bookmarkEnd w:id="0"/>
    </w:p>
    <w:sectPr w:rsidR="00515410" w:rsidRPr="00C17FAB" w:rsidSect="00711E7B">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8146C"/>
    <w:multiLevelType w:val="hybridMultilevel"/>
    <w:tmpl w:val="E6AE2A5A"/>
    <w:lvl w:ilvl="0" w:tplc="ED069F12">
      <w:start w:val="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E7B"/>
    <w:rsid w:val="00022393"/>
    <w:rsid w:val="001D78D3"/>
    <w:rsid w:val="001E592D"/>
    <w:rsid w:val="00214A77"/>
    <w:rsid w:val="003E2888"/>
    <w:rsid w:val="004D268F"/>
    <w:rsid w:val="00515410"/>
    <w:rsid w:val="005A6EAD"/>
    <w:rsid w:val="00711E7B"/>
    <w:rsid w:val="00746EAF"/>
    <w:rsid w:val="008A538F"/>
    <w:rsid w:val="00AA38FD"/>
    <w:rsid w:val="00AB4E28"/>
    <w:rsid w:val="00C17FAB"/>
    <w:rsid w:val="00DC26E8"/>
    <w:rsid w:val="00E922EC"/>
    <w:rsid w:val="00F321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E7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1E7B"/>
    <w:pPr>
      <w:ind w:left="720"/>
      <w:contextualSpacing/>
    </w:pPr>
  </w:style>
  <w:style w:type="paragraph" w:styleId="Caption">
    <w:name w:val="caption"/>
    <w:basedOn w:val="Normal"/>
    <w:uiPriority w:val="99"/>
    <w:qFormat/>
    <w:rsid w:val="00711E7B"/>
    <w:pPr>
      <w:spacing w:after="0" w:line="240" w:lineRule="auto"/>
      <w:ind w:firstLine="720"/>
      <w:jc w:val="center"/>
    </w:pPr>
    <w:rPr>
      <w:rFonts w:ascii="Times New Roman" w:eastAsia="Times New Roman" w:hAnsi="Times New Roman"/>
      <w:sz w:val="26"/>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1</Pages>
  <Words>296</Words>
  <Characters>1688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Depviddil</cp:lastModifiedBy>
  <cp:revision>2</cp:revision>
  <cp:lastPrinted>2024-08-26T11:32:00Z</cp:lastPrinted>
  <dcterms:created xsi:type="dcterms:W3CDTF">2024-08-23T05:46:00Z</dcterms:created>
  <dcterms:modified xsi:type="dcterms:W3CDTF">2024-08-26T11:46:00Z</dcterms:modified>
</cp:coreProperties>
</file>