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CF" w:rsidRDefault="00E029CF" w:rsidP="00CD3BAB">
      <w:pPr>
        <w:pStyle w:val="Caption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ПРОЄКТ</w:t>
      </w:r>
    </w:p>
    <w:p w:rsidR="00E029CF" w:rsidRDefault="00E029CF" w:rsidP="00CD3BAB">
      <w:pPr>
        <w:pStyle w:val="Caption"/>
        <w:rPr>
          <w:b/>
          <w:sz w:val="28"/>
          <w:szCs w:val="28"/>
        </w:rPr>
      </w:pPr>
    </w:p>
    <w:p w:rsidR="00E029CF" w:rsidRPr="00221863" w:rsidRDefault="00E029CF" w:rsidP="00CD3BAB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.3pt;width:35.1pt;height:44.85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7189496" r:id="rId5"/>
        </w:pict>
      </w:r>
      <w:r>
        <w:rPr>
          <w:b/>
          <w:sz w:val="28"/>
          <w:szCs w:val="28"/>
        </w:rPr>
        <w:t>У</w:t>
      </w:r>
      <w:r w:rsidRPr="00221863">
        <w:rPr>
          <w:b/>
          <w:sz w:val="28"/>
          <w:szCs w:val="28"/>
        </w:rPr>
        <w:t>КРАЇНА</w:t>
      </w:r>
    </w:p>
    <w:p w:rsidR="00E029CF" w:rsidRPr="00221863" w:rsidRDefault="00E029CF" w:rsidP="00CD3BAB">
      <w:pPr>
        <w:jc w:val="center"/>
        <w:rPr>
          <w:b/>
          <w:smallCaps/>
          <w:sz w:val="28"/>
          <w:szCs w:val="28"/>
          <w:lang w:val="uk-UA"/>
        </w:rPr>
      </w:pPr>
      <w:r w:rsidRPr="00221863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E029CF" w:rsidRDefault="00E029CF" w:rsidP="00CD3BAB">
      <w:pPr>
        <w:jc w:val="center"/>
        <w:rPr>
          <w:b/>
          <w:sz w:val="32"/>
          <w:szCs w:val="32"/>
          <w:lang w:val="uk-UA"/>
        </w:rPr>
      </w:pPr>
    </w:p>
    <w:p w:rsidR="00E029CF" w:rsidRPr="00221863" w:rsidRDefault="00E029CF" w:rsidP="00CD3BAB">
      <w:pPr>
        <w:jc w:val="center"/>
        <w:rPr>
          <w:b/>
          <w:sz w:val="32"/>
          <w:szCs w:val="32"/>
          <w:lang w:val="uk-UA"/>
        </w:rPr>
      </w:pPr>
      <w:r w:rsidRPr="00221863">
        <w:rPr>
          <w:b/>
          <w:sz w:val="32"/>
          <w:szCs w:val="32"/>
          <w:lang w:val="uk-UA"/>
        </w:rPr>
        <w:t>Р І Ш Е Н Н Я</w:t>
      </w:r>
    </w:p>
    <w:p w:rsidR="00E029CF" w:rsidRPr="00221863" w:rsidRDefault="00E029CF" w:rsidP="00CD3B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шістдесятої</w:t>
      </w:r>
      <w:r w:rsidRPr="00221863">
        <w:rPr>
          <w:b/>
          <w:sz w:val="28"/>
          <w:szCs w:val="28"/>
          <w:lang w:val="uk-UA"/>
        </w:rPr>
        <w:t xml:space="preserve"> сесії Нетішинської міської ради</w:t>
      </w:r>
    </w:p>
    <w:p w:rsidR="00E029CF" w:rsidRPr="00221863" w:rsidRDefault="00E029CF" w:rsidP="00CD3BAB">
      <w:pPr>
        <w:jc w:val="center"/>
        <w:rPr>
          <w:b/>
          <w:sz w:val="28"/>
          <w:szCs w:val="28"/>
          <w:lang w:val="uk-UA"/>
        </w:rPr>
      </w:pPr>
      <w:r w:rsidRPr="00221863">
        <w:rPr>
          <w:b/>
          <w:sz w:val="28"/>
          <w:szCs w:val="28"/>
          <w:lang w:val="uk-UA"/>
        </w:rPr>
        <w:t>VІІ скликання</w:t>
      </w:r>
    </w:p>
    <w:p w:rsidR="00E029CF" w:rsidRPr="00221863" w:rsidRDefault="00E029CF" w:rsidP="00CD3BAB">
      <w:pPr>
        <w:jc w:val="center"/>
        <w:rPr>
          <w:b/>
          <w:sz w:val="28"/>
          <w:szCs w:val="28"/>
          <w:lang w:val="uk-UA"/>
        </w:rPr>
      </w:pPr>
    </w:p>
    <w:p w:rsidR="00E029CF" w:rsidRPr="00221863" w:rsidRDefault="00E029CF" w:rsidP="00CD3B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16.08.2019</w:t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  <w:t>Нетішин</w:t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  <w:t xml:space="preserve">      </w:t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60</w:t>
      </w:r>
      <w:r w:rsidRPr="00221863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_____</w:t>
      </w:r>
    </w:p>
    <w:p w:rsidR="00E029CF" w:rsidRPr="00CD3BAB" w:rsidRDefault="00E029CF">
      <w:pPr>
        <w:rPr>
          <w:sz w:val="28"/>
          <w:szCs w:val="28"/>
          <w:lang w:val="uk-UA"/>
        </w:rPr>
      </w:pPr>
    </w:p>
    <w:p w:rsidR="00E029CF" w:rsidRPr="00CD3BAB" w:rsidRDefault="00E029CF">
      <w:pPr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Про затвердження проміжного</w:t>
      </w:r>
    </w:p>
    <w:p w:rsidR="00E029CF" w:rsidRPr="00CD3BAB" w:rsidRDefault="00E029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CD3BAB">
        <w:rPr>
          <w:sz w:val="28"/>
          <w:szCs w:val="28"/>
          <w:lang w:val="uk-UA"/>
        </w:rPr>
        <w:t>алансу КП НМР «Бюро технічної</w:t>
      </w:r>
    </w:p>
    <w:p w:rsidR="00E029CF" w:rsidRDefault="00E029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CD3BAB">
        <w:rPr>
          <w:sz w:val="28"/>
          <w:szCs w:val="28"/>
          <w:lang w:val="uk-UA"/>
        </w:rPr>
        <w:t>нвентаризації»</w:t>
      </w:r>
    </w:p>
    <w:p w:rsidR="00E029CF" w:rsidRDefault="00E029CF">
      <w:pPr>
        <w:rPr>
          <w:sz w:val="28"/>
          <w:szCs w:val="28"/>
          <w:lang w:val="uk-UA"/>
        </w:rPr>
      </w:pPr>
    </w:p>
    <w:p w:rsidR="00E029CF" w:rsidRDefault="00E029CF">
      <w:pPr>
        <w:rPr>
          <w:sz w:val="28"/>
          <w:szCs w:val="28"/>
          <w:lang w:val="uk-UA"/>
        </w:rPr>
      </w:pPr>
    </w:p>
    <w:p w:rsidR="00E029CF" w:rsidRPr="00221863" w:rsidRDefault="00E029CF" w:rsidP="00CD3BAB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Відповідно до статті 25, пункту 3 частини 4 статті 42 Закону України «Про місцеве самоврядування в Україні»</w:t>
      </w:r>
      <w:r>
        <w:rPr>
          <w:sz w:val="28"/>
          <w:szCs w:val="28"/>
          <w:lang w:val="uk-UA" w:eastAsia="ru-RU"/>
        </w:rPr>
        <w:t xml:space="preserve">, Господарського кодексу України та рішення п’ятдесят четвертої сесії Нетішинської міської ради </w:t>
      </w:r>
      <w:r w:rsidRPr="00CD3BAB">
        <w:rPr>
          <w:sz w:val="28"/>
          <w:szCs w:val="28"/>
          <w:lang w:val="uk-UA"/>
        </w:rPr>
        <w:t>VІІ скликання</w:t>
      </w:r>
      <w:r>
        <w:rPr>
          <w:sz w:val="28"/>
          <w:szCs w:val="28"/>
          <w:lang w:val="uk-UA"/>
        </w:rPr>
        <w:t xml:space="preserve"> від 12 квітня 2019 року №54/3646 «Про припинення юридичної особи комунального підприємства Нетішинської міської ради «Бюро технічної інвентаризації», </w:t>
      </w:r>
      <w:r w:rsidRPr="00221863">
        <w:rPr>
          <w:sz w:val="28"/>
          <w:szCs w:val="28"/>
          <w:lang w:val="uk-UA" w:eastAsia="ru-RU"/>
        </w:rPr>
        <w:t>Нетішинська міська рада в и р і ш и л а:</w:t>
      </w:r>
    </w:p>
    <w:p w:rsidR="00E029CF" w:rsidRPr="00221863" w:rsidRDefault="00E029CF" w:rsidP="00CD3BAB">
      <w:pPr>
        <w:spacing w:line="240" w:lineRule="auto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 </w:t>
      </w:r>
    </w:p>
    <w:p w:rsidR="00E029CF" w:rsidRDefault="00E029CF" w:rsidP="00CD3BAB">
      <w:pPr>
        <w:ind w:firstLine="70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1. Затвердити проміжний баланс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Нетішинської міської ради «Бюро технічної інвентаризації», згідно з додатком.</w:t>
      </w:r>
    </w:p>
    <w:p w:rsidR="00E029CF" w:rsidRPr="00221863" w:rsidRDefault="00E029CF" w:rsidP="00CD3BAB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 w:rsidRPr="00221863">
        <w:rPr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першого заступника міського голови Романюка І.В.</w:t>
      </w:r>
    </w:p>
    <w:p w:rsidR="00E029CF" w:rsidRDefault="00E029CF" w:rsidP="00CD3BAB">
      <w:pPr>
        <w:jc w:val="both"/>
        <w:rPr>
          <w:b/>
          <w:sz w:val="28"/>
          <w:szCs w:val="28"/>
          <w:lang w:val="uk-UA"/>
        </w:rPr>
      </w:pPr>
    </w:p>
    <w:p w:rsidR="00E029CF" w:rsidRDefault="00E029CF" w:rsidP="00CD3BAB">
      <w:pPr>
        <w:jc w:val="both"/>
        <w:rPr>
          <w:b/>
          <w:sz w:val="28"/>
          <w:szCs w:val="28"/>
          <w:lang w:val="uk-UA"/>
        </w:rPr>
      </w:pPr>
    </w:p>
    <w:p w:rsidR="00E029CF" w:rsidRDefault="00E029CF" w:rsidP="00CD3BAB">
      <w:pPr>
        <w:jc w:val="both"/>
        <w:rPr>
          <w:b/>
          <w:sz w:val="28"/>
          <w:szCs w:val="28"/>
          <w:lang w:val="uk-UA"/>
        </w:rPr>
      </w:pPr>
    </w:p>
    <w:p w:rsidR="00E029CF" w:rsidRDefault="00E029CF" w:rsidP="00CD3BAB">
      <w:pPr>
        <w:jc w:val="both"/>
        <w:rPr>
          <w:b/>
          <w:sz w:val="28"/>
          <w:szCs w:val="28"/>
          <w:lang w:val="uk-UA"/>
        </w:rPr>
      </w:pPr>
    </w:p>
    <w:p w:rsidR="00E029CF" w:rsidRPr="00CD3BAB" w:rsidRDefault="00E029CF" w:rsidP="00CD3BAB">
      <w:pPr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Міський голова</w:t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  <w:t xml:space="preserve">О.О.Супрунюк </w:t>
      </w:r>
    </w:p>
    <w:p w:rsidR="00E029CF" w:rsidRPr="00CD3BAB" w:rsidRDefault="00E029CF" w:rsidP="00CD3BAB">
      <w:pPr>
        <w:jc w:val="both"/>
        <w:rPr>
          <w:sz w:val="28"/>
          <w:szCs w:val="28"/>
          <w:lang w:val="uk-UA"/>
        </w:rPr>
      </w:pPr>
    </w:p>
    <w:sectPr w:rsidR="00E029CF" w:rsidRPr="00CD3BAB" w:rsidSect="00C5229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B"/>
    <w:rsid w:val="00112CA7"/>
    <w:rsid w:val="00221863"/>
    <w:rsid w:val="002B4DAA"/>
    <w:rsid w:val="002E74A2"/>
    <w:rsid w:val="00335161"/>
    <w:rsid w:val="003C6601"/>
    <w:rsid w:val="005233D1"/>
    <w:rsid w:val="00531FE5"/>
    <w:rsid w:val="005F750C"/>
    <w:rsid w:val="0061349E"/>
    <w:rsid w:val="006D71BA"/>
    <w:rsid w:val="006E3AD9"/>
    <w:rsid w:val="00745BA5"/>
    <w:rsid w:val="007877A7"/>
    <w:rsid w:val="007B715B"/>
    <w:rsid w:val="007E063B"/>
    <w:rsid w:val="008A3DB8"/>
    <w:rsid w:val="00977F6B"/>
    <w:rsid w:val="00A20D1B"/>
    <w:rsid w:val="00AC6A59"/>
    <w:rsid w:val="00AC6F7C"/>
    <w:rsid w:val="00C52293"/>
    <w:rsid w:val="00CD3BAB"/>
    <w:rsid w:val="00CD78DD"/>
    <w:rsid w:val="00D260F1"/>
    <w:rsid w:val="00D4332C"/>
    <w:rsid w:val="00E029CF"/>
    <w:rsid w:val="00E4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B"/>
    <w:pPr>
      <w:spacing w:line="276" w:lineRule="auto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CD3BAB"/>
    <w:pPr>
      <w:spacing w:line="240" w:lineRule="auto"/>
      <w:jc w:val="center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164</Words>
  <Characters>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Mischenko</cp:lastModifiedBy>
  <cp:revision>4</cp:revision>
  <cp:lastPrinted>2019-08-13T05:15:00Z</cp:lastPrinted>
  <dcterms:created xsi:type="dcterms:W3CDTF">2019-08-12T13:24:00Z</dcterms:created>
  <dcterms:modified xsi:type="dcterms:W3CDTF">2019-08-13T05:19:00Z</dcterms:modified>
</cp:coreProperties>
</file>