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79" w:rsidRPr="0051256D" w:rsidRDefault="00FA0579" w:rsidP="0051256D">
      <w:pPr>
        <w:pStyle w:val="Caption"/>
        <w:jc w:val="right"/>
        <w:rPr>
          <w:b/>
          <w:szCs w:val="26"/>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45pt;margin-top:16.8pt;width:35.1pt;height:44.8pt;z-index:251658240;visibility:visible;mso-wrap-edited:f">
            <v:imagedata r:id="rId5" o:title=""/>
            <w10:wrap type="topAndBottom"/>
            <w10:anchorlock/>
          </v:shape>
          <o:OLEObject Type="Embed" ProgID="Word.Picture.8" ShapeID="_x0000_s1026" DrawAspect="Content" ObjectID="_1491047745" r:id="rId6"/>
        </w:pict>
      </w:r>
      <w:r w:rsidRPr="0051256D">
        <w:rPr>
          <w:b/>
          <w:szCs w:val="26"/>
        </w:rPr>
        <w:t>ПРОЕКТ</w:t>
      </w:r>
    </w:p>
    <w:p w:rsidR="00FA0579" w:rsidRPr="0051256D" w:rsidRDefault="00FA0579" w:rsidP="0051256D">
      <w:pPr>
        <w:pStyle w:val="Caption"/>
        <w:rPr>
          <w:b/>
          <w:szCs w:val="24"/>
        </w:rPr>
      </w:pPr>
      <w:r w:rsidRPr="0051256D">
        <w:rPr>
          <w:b/>
          <w:szCs w:val="24"/>
        </w:rPr>
        <w:t>УКРАЇНА</w:t>
      </w:r>
    </w:p>
    <w:p w:rsidR="00FA0579" w:rsidRPr="0051256D" w:rsidRDefault="00FA0579" w:rsidP="0051256D">
      <w:pPr>
        <w:spacing w:after="0" w:line="240" w:lineRule="auto"/>
        <w:jc w:val="center"/>
        <w:rPr>
          <w:rFonts w:ascii="Times New Roman" w:hAnsi="Times New Roman"/>
          <w:b/>
          <w:smallCaps/>
          <w:sz w:val="26"/>
          <w:szCs w:val="24"/>
        </w:rPr>
      </w:pPr>
      <w:r w:rsidRPr="0051256D">
        <w:rPr>
          <w:rFonts w:ascii="Times New Roman" w:hAnsi="Times New Roman"/>
          <w:b/>
          <w:smallCaps/>
          <w:sz w:val="26"/>
          <w:szCs w:val="24"/>
        </w:rPr>
        <w:t xml:space="preserve">Нетішинська міська рада Хмельницької області </w:t>
      </w:r>
    </w:p>
    <w:p w:rsidR="00FA0579" w:rsidRPr="0051256D" w:rsidRDefault="00FA0579" w:rsidP="0051256D">
      <w:pPr>
        <w:spacing w:after="0" w:line="240" w:lineRule="auto"/>
        <w:jc w:val="center"/>
        <w:rPr>
          <w:rFonts w:ascii="Times New Roman" w:hAnsi="Times New Roman"/>
          <w:b/>
          <w:smallCaps/>
          <w:sz w:val="26"/>
          <w:szCs w:val="24"/>
        </w:rPr>
      </w:pPr>
    </w:p>
    <w:p w:rsidR="00FA0579" w:rsidRPr="0051256D" w:rsidRDefault="00FA0579" w:rsidP="0051256D">
      <w:pPr>
        <w:spacing w:after="0" w:line="240" w:lineRule="auto"/>
        <w:jc w:val="center"/>
        <w:rPr>
          <w:rFonts w:ascii="Times New Roman" w:hAnsi="Times New Roman"/>
          <w:b/>
          <w:sz w:val="26"/>
          <w:szCs w:val="24"/>
        </w:rPr>
      </w:pPr>
      <w:r w:rsidRPr="0051256D">
        <w:rPr>
          <w:rFonts w:ascii="Times New Roman" w:hAnsi="Times New Roman"/>
          <w:b/>
          <w:sz w:val="26"/>
          <w:szCs w:val="24"/>
        </w:rPr>
        <w:t>Р І Ш Е Н Н Я</w:t>
      </w:r>
    </w:p>
    <w:p w:rsidR="00FA0579" w:rsidRPr="0051256D" w:rsidRDefault="00FA0579" w:rsidP="0051256D">
      <w:pPr>
        <w:spacing w:after="0" w:line="240" w:lineRule="auto"/>
        <w:jc w:val="center"/>
        <w:rPr>
          <w:rFonts w:ascii="Times New Roman" w:hAnsi="Times New Roman"/>
          <w:b/>
          <w:sz w:val="26"/>
          <w:szCs w:val="24"/>
        </w:rPr>
      </w:pPr>
      <w:r w:rsidRPr="0051256D">
        <w:rPr>
          <w:rFonts w:ascii="Times New Roman" w:hAnsi="Times New Roman"/>
          <w:b/>
          <w:sz w:val="26"/>
          <w:szCs w:val="24"/>
        </w:rPr>
        <w:t>сімдесят другої сесії Нетішинської міської ради</w:t>
      </w:r>
    </w:p>
    <w:p w:rsidR="00FA0579" w:rsidRPr="0051256D" w:rsidRDefault="00FA0579" w:rsidP="0051256D">
      <w:pPr>
        <w:spacing w:after="0" w:line="240" w:lineRule="auto"/>
        <w:jc w:val="center"/>
        <w:rPr>
          <w:rFonts w:ascii="Times New Roman" w:hAnsi="Times New Roman"/>
          <w:b/>
          <w:sz w:val="26"/>
          <w:szCs w:val="24"/>
        </w:rPr>
      </w:pPr>
      <w:r w:rsidRPr="0051256D">
        <w:rPr>
          <w:rFonts w:ascii="Times New Roman" w:hAnsi="Times New Roman"/>
          <w:b/>
          <w:sz w:val="26"/>
          <w:szCs w:val="24"/>
        </w:rPr>
        <w:t>VІ скликання</w:t>
      </w:r>
    </w:p>
    <w:p w:rsidR="00FA0579" w:rsidRPr="0051256D" w:rsidRDefault="00FA0579" w:rsidP="0051256D">
      <w:pPr>
        <w:spacing w:after="0" w:line="240" w:lineRule="auto"/>
        <w:jc w:val="center"/>
        <w:rPr>
          <w:rFonts w:ascii="Times New Roman" w:hAnsi="Times New Roman"/>
          <w:sz w:val="26"/>
          <w:szCs w:val="24"/>
        </w:rPr>
      </w:pPr>
    </w:p>
    <w:p w:rsidR="00FA0579" w:rsidRPr="0051256D" w:rsidRDefault="00FA0579" w:rsidP="0051256D">
      <w:pPr>
        <w:spacing w:after="0" w:line="240" w:lineRule="auto"/>
        <w:rPr>
          <w:rFonts w:ascii="Times New Roman" w:hAnsi="Times New Roman"/>
          <w:b/>
          <w:sz w:val="26"/>
          <w:szCs w:val="24"/>
        </w:rPr>
      </w:pPr>
      <w:r w:rsidRPr="0051256D">
        <w:rPr>
          <w:rFonts w:ascii="Times New Roman" w:hAnsi="Times New Roman"/>
          <w:b/>
          <w:sz w:val="26"/>
          <w:szCs w:val="24"/>
        </w:rPr>
        <w:t>____.04.2015</w:t>
      </w:r>
      <w:r w:rsidRPr="0051256D">
        <w:rPr>
          <w:rFonts w:ascii="Times New Roman" w:hAnsi="Times New Roman"/>
          <w:b/>
          <w:sz w:val="26"/>
          <w:szCs w:val="24"/>
        </w:rPr>
        <w:tab/>
      </w:r>
      <w:r w:rsidRPr="0051256D">
        <w:rPr>
          <w:rFonts w:ascii="Times New Roman" w:hAnsi="Times New Roman"/>
          <w:b/>
          <w:sz w:val="26"/>
          <w:szCs w:val="24"/>
        </w:rPr>
        <w:tab/>
      </w:r>
      <w:r w:rsidRPr="0051256D">
        <w:rPr>
          <w:rFonts w:ascii="Times New Roman" w:hAnsi="Times New Roman"/>
          <w:b/>
          <w:sz w:val="26"/>
          <w:szCs w:val="24"/>
        </w:rPr>
        <w:tab/>
      </w:r>
      <w:r w:rsidRPr="0051256D">
        <w:rPr>
          <w:rFonts w:ascii="Times New Roman" w:hAnsi="Times New Roman"/>
          <w:b/>
          <w:sz w:val="26"/>
          <w:szCs w:val="24"/>
        </w:rPr>
        <w:tab/>
        <w:t>Нетішин</w:t>
      </w:r>
      <w:r w:rsidRPr="0051256D">
        <w:rPr>
          <w:rFonts w:ascii="Times New Roman" w:hAnsi="Times New Roman"/>
          <w:b/>
          <w:sz w:val="26"/>
          <w:szCs w:val="24"/>
        </w:rPr>
        <w:tab/>
      </w:r>
      <w:r w:rsidRPr="0051256D">
        <w:rPr>
          <w:rFonts w:ascii="Times New Roman" w:hAnsi="Times New Roman"/>
          <w:b/>
          <w:sz w:val="26"/>
          <w:szCs w:val="24"/>
        </w:rPr>
        <w:tab/>
      </w:r>
      <w:r w:rsidRPr="0051256D">
        <w:rPr>
          <w:rFonts w:ascii="Times New Roman" w:hAnsi="Times New Roman"/>
          <w:b/>
          <w:sz w:val="26"/>
          <w:szCs w:val="24"/>
        </w:rPr>
        <w:tab/>
      </w:r>
      <w:r w:rsidRPr="0051256D">
        <w:rPr>
          <w:rFonts w:ascii="Times New Roman" w:hAnsi="Times New Roman"/>
          <w:b/>
          <w:sz w:val="26"/>
          <w:szCs w:val="24"/>
        </w:rPr>
        <w:tab/>
        <w:t xml:space="preserve"> № 72/_____</w:t>
      </w:r>
    </w:p>
    <w:p w:rsidR="00FA0579" w:rsidRDefault="00FA0579" w:rsidP="0051256D">
      <w:pPr>
        <w:spacing w:after="0" w:line="240" w:lineRule="auto"/>
        <w:jc w:val="both"/>
        <w:rPr>
          <w:rFonts w:ascii="Times New Roman" w:hAnsi="Times New Roman"/>
          <w:b/>
          <w:sz w:val="26"/>
          <w:szCs w:val="26"/>
        </w:rPr>
      </w:pPr>
    </w:p>
    <w:p w:rsidR="00FA0579" w:rsidRPr="0051256D" w:rsidRDefault="00FA0579" w:rsidP="0051256D">
      <w:pPr>
        <w:spacing w:after="0" w:line="240" w:lineRule="auto"/>
        <w:jc w:val="both"/>
        <w:rPr>
          <w:rFonts w:ascii="Times New Roman" w:hAnsi="Times New Roman"/>
          <w:b/>
          <w:sz w:val="26"/>
          <w:szCs w:val="26"/>
        </w:rPr>
      </w:pPr>
    </w:p>
    <w:p w:rsidR="00FA0579" w:rsidRPr="0051256D" w:rsidRDefault="00FA0579" w:rsidP="0051256D">
      <w:pPr>
        <w:spacing w:after="0" w:line="240" w:lineRule="auto"/>
        <w:ind w:right="4780"/>
        <w:jc w:val="both"/>
        <w:rPr>
          <w:rFonts w:ascii="Times New Roman" w:hAnsi="Times New Roman"/>
          <w:sz w:val="26"/>
          <w:szCs w:val="26"/>
        </w:rPr>
      </w:pPr>
      <w:r w:rsidRPr="0051256D">
        <w:rPr>
          <w:rFonts w:ascii="Times New Roman" w:hAnsi="Times New Roman"/>
          <w:sz w:val="26"/>
          <w:szCs w:val="26"/>
        </w:rPr>
        <w:t>Про Звіт тимчасової контрольної комісії Нетішинської міської ради по перевірці представництва інтересів Нетішинської міської ради в органах судової влади України</w:t>
      </w:r>
    </w:p>
    <w:p w:rsidR="00FA0579" w:rsidRDefault="00FA0579" w:rsidP="0051256D">
      <w:pPr>
        <w:spacing w:after="0" w:line="240" w:lineRule="auto"/>
        <w:jc w:val="both"/>
        <w:rPr>
          <w:rFonts w:ascii="Times New Roman" w:hAnsi="Times New Roman"/>
          <w:sz w:val="26"/>
          <w:szCs w:val="26"/>
        </w:rPr>
      </w:pPr>
    </w:p>
    <w:p w:rsidR="00FA0579" w:rsidRPr="0051256D" w:rsidRDefault="00FA0579" w:rsidP="0051256D">
      <w:pPr>
        <w:spacing w:after="0" w:line="240" w:lineRule="auto"/>
        <w:jc w:val="both"/>
        <w:rPr>
          <w:rFonts w:ascii="Times New Roman" w:hAnsi="Times New Roman"/>
          <w:sz w:val="26"/>
          <w:szCs w:val="26"/>
        </w:rPr>
      </w:pPr>
    </w:p>
    <w:p w:rsidR="00FA0579" w:rsidRPr="0051256D" w:rsidRDefault="00FA0579" w:rsidP="0051256D">
      <w:pPr>
        <w:pStyle w:val="PlainText"/>
        <w:ind w:firstLine="708"/>
        <w:jc w:val="both"/>
        <w:rPr>
          <w:rFonts w:ascii="Times New Roman" w:hAnsi="Times New Roman"/>
          <w:sz w:val="26"/>
          <w:lang w:val="uk-UA"/>
        </w:rPr>
      </w:pPr>
      <w:r w:rsidRPr="0051256D">
        <w:rPr>
          <w:rFonts w:ascii="Times New Roman" w:hAnsi="Times New Roman"/>
          <w:sz w:val="26"/>
          <w:szCs w:val="26"/>
          <w:lang w:val="uk-UA"/>
        </w:rPr>
        <w:t xml:space="preserve">Відповідно до статті 26, 46, </w:t>
      </w:r>
      <w:r>
        <w:rPr>
          <w:rFonts w:ascii="Times New Roman" w:hAnsi="Times New Roman"/>
          <w:sz w:val="26"/>
          <w:szCs w:val="26"/>
          <w:lang w:val="uk-UA"/>
        </w:rPr>
        <w:t xml:space="preserve">48, пункту 3 </w:t>
      </w:r>
      <w:r w:rsidRPr="0051256D">
        <w:rPr>
          <w:rFonts w:ascii="Times New Roman" w:hAnsi="Times New Roman"/>
          <w:sz w:val="26"/>
          <w:szCs w:val="26"/>
          <w:lang w:val="uk-UA"/>
        </w:rPr>
        <w:t xml:space="preserve">частини </w:t>
      </w:r>
      <w:r>
        <w:rPr>
          <w:rFonts w:ascii="Times New Roman" w:hAnsi="Times New Roman"/>
          <w:sz w:val="26"/>
          <w:szCs w:val="26"/>
          <w:lang w:val="uk-UA"/>
        </w:rPr>
        <w:t>4</w:t>
      </w:r>
      <w:r w:rsidRPr="0051256D">
        <w:rPr>
          <w:rFonts w:ascii="Times New Roman" w:hAnsi="Times New Roman"/>
          <w:sz w:val="26"/>
          <w:szCs w:val="26"/>
          <w:lang w:val="uk-UA"/>
        </w:rPr>
        <w:t xml:space="preserve"> статті 42 Закону України «Про місцеве</w:t>
      </w:r>
      <w:r w:rsidRPr="0051256D">
        <w:rPr>
          <w:rFonts w:ascii="Times New Roman" w:hAnsi="Times New Roman"/>
          <w:sz w:val="26"/>
          <w:lang w:val="uk-UA"/>
        </w:rPr>
        <w:t xml:space="preserve"> самоврядування в Україні»</w:t>
      </w:r>
      <w:r>
        <w:rPr>
          <w:rFonts w:ascii="Times New Roman" w:hAnsi="Times New Roman"/>
          <w:sz w:val="26"/>
          <w:lang w:val="uk-UA"/>
        </w:rPr>
        <w:t>, р</w:t>
      </w:r>
      <w:r w:rsidRPr="0051256D">
        <w:rPr>
          <w:rFonts w:ascii="Times New Roman" w:hAnsi="Times New Roman"/>
          <w:sz w:val="26"/>
          <w:lang w:val="uk-UA"/>
        </w:rPr>
        <w:t xml:space="preserve">ішення </w:t>
      </w:r>
      <w:r>
        <w:rPr>
          <w:rFonts w:ascii="Times New Roman" w:hAnsi="Times New Roman"/>
          <w:sz w:val="26"/>
          <w:lang w:val="uk-UA"/>
        </w:rPr>
        <w:t xml:space="preserve">шістдесят восьмої сесії Нетішинської міської ради </w:t>
      </w:r>
      <w:r w:rsidRPr="0051256D">
        <w:rPr>
          <w:rFonts w:ascii="Times New Roman" w:hAnsi="Times New Roman"/>
          <w:sz w:val="26"/>
          <w:lang w:val="uk-UA"/>
        </w:rPr>
        <w:t>від 27</w:t>
      </w:r>
      <w:r>
        <w:rPr>
          <w:rFonts w:ascii="Times New Roman" w:hAnsi="Times New Roman"/>
          <w:sz w:val="26"/>
          <w:lang w:val="uk-UA"/>
        </w:rPr>
        <w:t xml:space="preserve"> січня </w:t>
      </w:r>
      <w:r w:rsidRPr="0051256D">
        <w:rPr>
          <w:rFonts w:ascii="Times New Roman" w:hAnsi="Times New Roman"/>
          <w:sz w:val="26"/>
          <w:lang w:val="uk-UA"/>
        </w:rPr>
        <w:t>2015 р</w:t>
      </w:r>
      <w:r>
        <w:rPr>
          <w:rFonts w:ascii="Times New Roman" w:hAnsi="Times New Roman"/>
          <w:sz w:val="26"/>
          <w:lang w:val="uk-UA"/>
        </w:rPr>
        <w:t>оку</w:t>
      </w:r>
      <w:r w:rsidRPr="0051256D">
        <w:rPr>
          <w:rFonts w:ascii="Times New Roman" w:hAnsi="Times New Roman"/>
          <w:sz w:val="26"/>
          <w:lang w:val="uk-UA"/>
        </w:rPr>
        <w:t xml:space="preserve"> № 68/1639 Нетішинської міської ради </w:t>
      </w:r>
      <w:r w:rsidRPr="0051256D">
        <w:rPr>
          <w:rFonts w:ascii="Times New Roman" w:hAnsi="Times New Roman"/>
          <w:sz w:val="26"/>
          <w:lang w:val="en-US"/>
        </w:rPr>
        <w:t>V</w:t>
      </w:r>
      <w:r w:rsidRPr="0051256D">
        <w:rPr>
          <w:rFonts w:ascii="Times New Roman" w:hAnsi="Times New Roman"/>
          <w:sz w:val="26"/>
          <w:lang w:val="uk-UA"/>
        </w:rPr>
        <w:t>І скликання «Про створення тимчасової контрольної комісії по перевірці представництва інтересів Нетішинської міської ради в органах судової влади України», приймаючи до ув</w:t>
      </w:r>
      <w:r>
        <w:rPr>
          <w:rFonts w:ascii="Times New Roman" w:hAnsi="Times New Roman"/>
          <w:sz w:val="26"/>
          <w:lang w:val="uk-UA"/>
        </w:rPr>
        <w:t>аги Звіт тимчасової контрольної</w:t>
      </w:r>
      <w:r w:rsidRPr="0051256D">
        <w:rPr>
          <w:rFonts w:ascii="Times New Roman" w:hAnsi="Times New Roman"/>
          <w:sz w:val="26"/>
          <w:lang w:val="uk-UA"/>
        </w:rPr>
        <w:t xml:space="preserve"> комісії, міська рада  </w:t>
      </w:r>
      <w:r>
        <w:rPr>
          <w:rFonts w:ascii="Times New Roman" w:hAnsi="Times New Roman"/>
          <w:sz w:val="26"/>
          <w:lang w:val="uk-UA"/>
        </w:rPr>
        <w:t xml:space="preserve">        </w:t>
      </w:r>
      <w:r w:rsidRPr="0051256D">
        <w:rPr>
          <w:rFonts w:ascii="Times New Roman" w:hAnsi="Times New Roman"/>
          <w:sz w:val="26"/>
          <w:lang w:val="uk-UA"/>
        </w:rPr>
        <w:t xml:space="preserve"> в и р і ш и л а:</w:t>
      </w:r>
    </w:p>
    <w:p w:rsidR="00FA0579" w:rsidRPr="0051256D" w:rsidRDefault="00FA0579" w:rsidP="0051256D">
      <w:pPr>
        <w:pStyle w:val="PlainText"/>
        <w:jc w:val="both"/>
        <w:rPr>
          <w:rFonts w:ascii="Times New Roman" w:hAnsi="Times New Roman"/>
          <w:sz w:val="26"/>
          <w:lang w:val="uk-UA"/>
        </w:rPr>
      </w:pPr>
    </w:p>
    <w:p w:rsidR="00FA0579" w:rsidRPr="0051256D" w:rsidRDefault="00FA0579" w:rsidP="0051256D">
      <w:pPr>
        <w:pStyle w:val="PlainText"/>
        <w:ind w:firstLine="708"/>
        <w:jc w:val="both"/>
        <w:rPr>
          <w:rFonts w:ascii="Times New Roman" w:hAnsi="Times New Roman"/>
          <w:sz w:val="26"/>
          <w:lang w:val="uk-UA"/>
        </w:rPr>
      </w:pPr>
      <w:r w:rsidRPr="0051256D">
        <w:rPr>
          <w:rFonts w:ascii="Times New Roman" w:hAnsi="Times New Roman"/>
          <w:sz w:val="26"/>
          <w:lang w:val="uk-UA"/>
        </w:rPr>
        <w:t>1.Звіт тимчасової контрольної комісії по перевірці представництва інтересів Нетішинської міської ради в органах судової влади України, взяти до відома (додається).</w:t>
      </w:r>
    </w:p>
    <w:p w:rsidR="00FA0579" w:rsidRPr="00921D9E" w:rsidRDefault="00FA0579" w:rsidP="00921D9E">
      <w:pPr>
        <w:spacing w:after="0" w:line="240" w:lineRule="auto"/>
        <w:ind w:firstLine="708"/>
        <w:jc w:val="both"/>
        <w:rPr>
          <w:rFonts w:ascii="Times New Roman" w:hAnsi="Times New Roman"/>
          <w:sz w:val="26"/>
          <w:szCs w:val="24"/>
          <w:lang w:eastAsia="ar-SA"/>
        </w:rPr>
      </w:pPr>
      <w:r w:rsidRPr="0051256D">
        <w:rPr>
          <w:rFonts w:ascii="Times New Roman" w:hAnsi="Times New Roman"/>
          <w:sz w:val="26"/>
          <w:szCs w:val="24"/>
          <w:lang w:eastAsia="ar-SA"/>
        </w:rPr>
        <w:t>2.Доручити міському голові м. Нетішина створити при виконавчому комітеті Нетішинської міської ради постійну комісію по виявленню об’єктів самочинного будівництва на території Нетішинської міської ради.</w:t>
      </w:r>
    </w:p>
    <w:p w:rsidR="00FA0579" w:rsidRPr="0051256D" w:rsidRDefault="00FA0579" w:rsidP="0051256D">
      <w:pPr>
        <w:spacing w:after="0" w:line="240" w:lineRule="auto"/>
        <w:ind w:firstLine="708"/>
        <w:jc w:val="both"/>
        <w:rPr>
          <w:rFonts w:ascii="Times New Roman" w:hAnsi="Times New Roman"/>
          <w:sz w:val="26"/>
          <w:szCs w:val="24"/>
        </w:rPr>
      </w:pPr>
      <w:r>
        <w:rPr>
          <w:rFonts w:ascii="Times New Roman" w:hAnsi="Times New Roman"/>
          <w:sz w:val="26"/>
          <w:szCs w:val="24"/>
        </w:rPr>
        <w:t>3</w:t>
      </w:r>
      <w:r w:rsidRPr="0051256D">
        <w:rPr>
          <w:rFonts w:ascii="Times New Roman" w:hAnsi="Times New Roman"/>
          <w:sz w:val="26"/>
          <w:szCs w:val="24"/>
        </w:rPr>
        <w:t>.Опублікувати в газеті «Нетішинський вісник» Звіт тимчасової комісії Нетішинської міської ради по перевірці представництва інтересів Нетішинської міської ради в органах судової влади України.</w:t>
      </w:r>
    </w:p>
    <w:p w:rsidR="00FA0579" w:rsidRPr="0051256D" w:rsidRDefault="00FA0579" w:rsidP="0051256D">
      <w:pPr>
        <w:spacing w:after="0" w:line="240" w:lineRule="auto"/>
        <w:ind w:firstLine="708"/>
        <w:jc w:val="both"/>
        <w:rPr>
          <w:rFonts w:ascii="Times New Roman" w:hAnsi="Times New Roman"/>
          <w:sz w:val="26"/>
        </w:rPr>
      </w:pPr>
      <w:r>
        <w:rPr>
          <w:rFonts w:ascii="Times New Roman" w:hAnsi="Times New Roman"/>
          <w:sz w:val="26"/>
          <w:szCs w:val="26"/>
        </w:rPr>
        <w:t>4</w:t>
      </w:r>
      <w:r w:rsidRPr="0051256D">
        <w:rPr>
          <w:rFonts w:ascii="Times New Roman" w:hAnsi="Times New Roman"/>
          <w:sz w:val="26"/>
          <w:szCs w:val="26"/>
        </w:rPr>
        <w:t>.Контроль за виконанням цього рішення покласти на секретаря Нетішинської міської ради Марчука О.М. та постійну комісію з питань депутатської діяльності, етики, регламенту, законності та правопорядку (Бойко В.Ф.).</w:t>
      </w:r>
    </w:p>
    <w:p w:rsidR="00FA0579" w:rsidRDefault="00FA0579" w:rsidP="0051256D">
      <w:pPr>
        <w:spacing w:after="0" w:line="240" w:lineRule="auto"/>
        <w:jc w:val="both"/>
        <w:rPr>
          <w:rFonts w:ascii="Times New Roman" w:hAnsi="Times New Roman"/>
          <w:sz w:val="26"/>
          <w:szCs w:val="20"/>
        </w:rPr>
      </w:pPr>
    </w:p>
    <w:p w:rsidR="00FA0579" w:rsidRDefault="00FA0579" w:rsidP="0051256D">
      <w:pPr>
        <w:spacing w:after="0" w:line="240" w:lineRule="auto"/>
        <w:jc w:val="both"/>
        <w:rPr>
          <w:rFonts w:ascii="Times New Roman" w:hAnsi="Times New Roman"/>
          <w:sz w:val="26"/>
          <w:szCs w:val="20"/>
        </w:rPr>
      </w:pPr>
    </w:p>
    <w:p w:rsidR="00FA0579" w:rsidRDefault="00FA0579" w:rsidP="0051256D">
      <w:pPr>
        <w:spacing w:after="0" w:line="240" w:lineRule="auto"/>
        <w:jc w:val="both"/>
        <w:rPr>
          <w:rFonts w:ascii="Times New Roman" w:hAnsi="Times New Roman"/>
          <w:sz w:val="26"/>
          <w:szCs w:val="20"/>
        </w:rPr>
      </w:pPr>
    </w:p>
    <w:p w:rsidR="00FA0579" w:rsidRPr="0051256D" w:rsidRDefault="00FA0579" w:rsidP="0051256D">
      <w:pPr>
        <w:spacing w:after="0" w:line="240" w:lineRule="auto"/>
        <w:jc w:val="both"/>
        <w:rPr>
          <w:rFonts w:ascii="Times New Roman" w:hAnsi="Times New Roman"/>
          <w:sz w:val="26"/>
          <w:szCs w:val="20"/>
        </w:rPr>
      </w:pPr>
    </w:p>
    <w:p w:rsidR="00FA0579" w:rsidRPr="0051256D" w:rsidRDefault="00FA0579" w:rsidP="0051256D">
      <w:pPr>
        <w:spacing w:after="0" w:line="240" w:lineRule="auto"/>
        <w:jc w:val="both"/>
        <w:rPr>
          <w:rFonts w:ascii="Times New Roman" w:hAnsi="Times New Roman"/>
          <w:sz w:val="26"/>
          <w:szCs w:val="26"/>
        </w:rPr>
      </w:pPr>
      <w:r w:rsidRPr="0051256D">
        <w:rPr>
          <w:rFonts w:ascii="Times New Roman" w:hAnsi="Times New Roman"/>
          <w:sz w:val="26"/>
          <w:szCs w:val="26"/>
        </w:rPr>
        <w:t xml:space="preserve">Міський голова </w:t>
      </w:r>
      <w:r w:rsidRPr="0051256D">
        <w:rPr>
          <w:rFonts w:ascii="Times New Roman" w:hAnsi="Times New Roman"/>
          <w:sz w:val="26"/>
          <w:szCs w:val="26"/>
        </w:rPr>
        <w:tab/>
      </w:r>
      <w:r w:rsidRPr="0051256D">
        <w:rPr>
          <w:rFonts w:ascii="Times New Roman" w:hAnsi="Times New Roman"/>
          <w:sz w:val="26"/>
          <w:szCs w:val="26"/>
        </w:rPr>
        <w:tab/>
      </w:r>
      <w:r w:rsidRPr="0051256D">
        <w:rPr>
          <w:rFonts w:ascii="Times New Roman" w:hAnsi="Times New Roman"/>
          <w:sz w:val="26"/>
          <w:szCs w:val="26"/>
        </w:rPr>
        <w:tab/>
      </w:r>
      <w:r w:rsidRPr="0051256D">
        <w:rPr>
          <w:rFonts w:ascii="Times New Roman" w:hAnsi="Times New Roman"/>
          <w:sz w:val="26"/>
          <w:szCs w:val="26"/>
        </w:rPr>
        <w:tab/>
      </w:r>
      <w:r w:rsidRPr="0051256D">
        <w:rPr>
          <w:rFonts w:ascii="Times New Roman" w:hAnsi="Times New Roman"/>
          <w:sz w:val="26"/>
          <w:szCs w:val="26"/>
        </w:rPr>
        <w:tab/>
        <w:t xml:space="preserve">     </w:t>
      </w:r>
      <w:r w:rsidRPr="0051256D">
        <w:rPr>
          <w:rFonts w:ascii="Times New Roman" w:hAnsi="Times New Roman"/>
          <w:sz w:val="26"/>
          <w:szCs w:val="26"/>
        </w:rPr>
        <w:tab/>
      </w:r>
      <w:r w:rsidRPr="0051256D">
        <w:rPr>
          <w:rFonts w:ascii="Times New Roman" w:hAnsi="Times New Roman"/>
          <w:sz w:val="26"/>
          <w:szCs w:val="26"/>
        </w:rPr>
        <w:tab/>
      </w:r>
      <w:r w:rsidRPr="0051256D">
        <w:rPr>
          <w:rFonts w:ascii="Times New Roman" w:hAnsi="Times New Roman"/>
          <w:sz w:val="26"/>
          <w:szCs w:val="26"/>
        </w:rPr>
        <w:tab/>
      </w:r>
      <w:r w:rsidRPr="0051256D">
        <w:rPr>
          <w:rFonts w:ascii="Times New Roman" w:hAnsi="Times New Roman"/>
          <w:sz w:val="26"/>
          <w:szCs w:val="26"/>
        </w:rPr>
        <w:tab/>
        <w:t>О.О.Супрунюк</w:t>
      </w:r>
    </w:p>
    <w:p w:rsidR="00FA0579" w:rsidRPr="0051256D" w:rsidRDefault="00FA0579" w:rsidP="0051256D">
      <w:pPr>
        <w:spacing w:after="0" w:line="240" w:lineRule="auto"/>
        <w:rPr>
          <w:rFonts w:ascii="Times New Roman" w:hAnsi="Times New Roman"/>
          <w:sz w:val="26"/>
          <w:szCs w:val="26"/>
        </w:rPr>
      </w:pPr>
    </w:p>
    <w:p w:rsidR="00FA0579" w:rsidRDefault="00FA0579" w:rsidP="0051256D">
      <w:pPr>
        <w:spacing w:after="0" w:line="240" w:lineRule="auto"/>
        <w:jc w:val="both"/>
        <w:rPr>
          <w:rFonts w:ascii="Times New Roman" w:hAnsi="Times New Roman"/>
          <w:sz w:val="26"/>
          <w:szCs w:val="26"/>
        </w:rPr>
      </w:pPr>
    </w:p>
    <w:p w:rsidR="00FA0579" w:rsidRPr="0051256D" w:rsidRDefault="00FA0579" w:rsidP="0051256D">
      <w:pPr>
        <w:spacing w:after="0" w:line="240" w:lineRule="auto"/>
        <w:ind w:left="5664"/>
        <w:jc w:val="both"/>
        <w:rPr>
          <w:rFonts w:ascii="Times New Roman" w:hAnsi="Times New Roman"/>
          <w:b/>
          <w:sz w:val="26"/>
          <w:szCs w:val="26"/>
        </w:rPr>
      </w:pPr>
      <w:r w:rsidRPr="0051256D">
        <w:rPr>
          <w:rFonts w:ascii="Times New Roman" w:hAnsi="Times New Roman"/>
          <w:b/>
          <w:sz w:val="26"/>
          <w:szCs w:val="26"/>
        </w:rPr>
        <w:t>ЗАТВЕРДЖЕНО</w:t>
      </w:r>
    </w:p>
    <w:p w:rsidR="00FA0579" w:rsidRPr="0051256D" w:rsidRDefault="00FA0579" w:rsidP="0051256D">
      <w:pPr>
        <w:spacing w:after="0" w:line="240" w:lineRule="auto"/>
        <w:ind w:left="5664"/>
        <w:jc w:val="both"/>
        <w:rPr>
          <w:rFonts w:ascii="Times New Roman" w:hAnsi="Times New Roman"/>
          <w:sz w:val="26"/>
          <w:szCs w:val="26"/>
        </w:rPr>
      </w:pPr>
      <w:r w:rsidRPr="0051256D">
        <w:rPr>
          <w:rFonts w:ascii="Times New Roman" w:hAnsi="Times New Roman"/>
          <w:sz w:val="26"/>
          <w:szCs w:val="26"/>
        </w:rPr>
        <w:t>рішенням сімдесят другої сесії</w:t>
      </w:r>
    </w:p>
    <w:p w:rsidR="00FA0579" w:rsidRPr="0051256D" w:rsidRDefault="00FA0579" w:rsidP="0051256D">
      <w:pPr>
        <w:spacing w:after="0" w:line="240" w:lineRule="auto"/>
        <w:ind w:left="5664"/>
        <w:jc w:val="both"/>
        <w:rPr>
          <w:rFonts w:ascii="Times New Roman" w:hAnsi="Times New Roman"/>
          <w:sz w:val="26"/>
          <w:szCs w:val="26"/>
        </w:rPr>
      </w:pPr>
      <w:r w:rsidRPr="0051256D">
        <w:rPr>
          <w:rFonts w:ascii="Times New Roman" w:hAnsi="Times New Roman"/>
          <w:sz w:val="26"/>
          <w:szCs w:val="26"/>
        </w:rPr>
        <w:t>Нетішинської міської ради</w:t>
      </w:r>
    </w:p>
    <w:p w:rsidR="00FA0579" w:rsidRPr="0051256D" w:rsidRDefault="00FA0579" w:rsidP="0051256D">
      <w:pPr>
        <w:spacing w:after="0" w:line="240" w:lineRule="auto"/>
        <w:ind w:left="5664"/>
        <w:jc w:val="both"/>
        <w:rPr>
          <w:rFonts w:ascii="Times New Roman" w:hAnsi="Times New Roman"/>
          <w:sz w:val="26"/>
          <w:szCs w:val="26"/>
        </w:rPr>
      </w:pPr>
      <w:r w:rsidRPr="0051256D">
        <w:rPr>
          <w:rFonts w:ascii="Times New Roman" w:hAnsi="Times New Roman"/>
          <w:sz w:val="26"/>
          <w:szCs w:val="26"/>
        </w:rPr>
        <w:t xml:space="preserve">VІ скликання </w:t>
      </w:r>
    </w:p>
    <w:p w:rsidR="00FA0579" w:rsidRPr="0051256D" w:rsidRDefault="00FA0579" w:rsidP="0051256D">
      <w:pPr>
        <w:spacing w:after="0" w:line="240" w:lineRule="auto"/>
        <w:ind w:left="5664"/>
        <w:jc w:val="both"/>
        <w:rPr>
          <w:rFonts w:ascii="Times New Roman" w:hAnsi="Times New Roman"/>
          <w:sz w:val="26"/>
          <w:szCs w:val="26"/>
        </w:rPr>
      </w:pPr>
      <w:r>
        <w:rPr>
          <w:rFonts w:ascii="Times New Roman" w:hAnsi="Times New Roman"/>
          <w:sz w:val="26"/>
          <w:szCs w:val="26"/>
        </w:rPr>
        <w:t xml:space="preserve">_____.04.2015 </w:t>
      </w:r>
      <w:r w:rsidRPr="0051256D">
        <w:rPr>
          <w:rFonts w:ascii="Times New Roman" w:hAnsi="Times New Roman"/>
          <w:sz w:val="26"/>
          <w:szCs w:val="26"/>
        </w:rPr>
        <w:t>№ 72/____</w:t>
      </w:r>
    </w:p>
    <w:p w:rsidR="00FA0579" w:rsidRPr="0051256D" w:rsidRDefault="00FA0579" w:rsidP="0051256D">
      <w:pPr>
        <w:spacing w:after="0" w:line="240" w:lineRule="auto"/>
        <w:jc w:val="both"/>
        <w:rPr>
          <w:rFonts w:ascii="Times New Roman" w:hAnsi="Times New Roman"/>
          <w:sz w:val="26"/>
          <w:szCs w:val="26"/>
        </w:rPr>
      </w:pPr>
    </w:p>
    <w:p w:rsidR="00FA0579" w:rsidRPr="0051256D" w:rsidRDefault="00FA0579" w:rsidP="0051256D">
      <w:pPr>
        <w:pStyle w:val="PlainText"/>
        <w:rPr>
          <w:rFonts w:ascii="Times New Roman" w:hAnsi="Times New Roman"/>
          <w:b/>
          <w:sz w:val="26"/>
          <w:szCs w:val="26"/>
          <w:lang w:val="uk-UA"/>
        </w:rPr>
      </w:pPr>
    </w:p>
    <w:p w:rsidR="00FA0579" w:rsidRPr="0051256D" w:rsidRDefault="00FA0579" w:rsidP="0051256D">
      <w:pPr>
        <w:pStyle w:val="PlainText"/>
        <w:jc w:val="center"/>
        <w:rPr>
          <w:rFonts w:ascii="Times New Roman" w:hAnsi="Times New Roman"/>
          <w:b/>
          <w:sz w:val="26"/>
          <w:szCs w:val="26"/>
          <w:lang w:val="uk-UA"/>
        </w:rPr>
      </w:pPr>
      <w:r w:rsidRPr="0051256D">
        <w:rPr>
          <w:rFonts w:ascii="Times New Roman" w:hAnsi="Times New Roman"/>
          <w:b/>
          <w:sz w:val="26"/>
          <w:szCs w:val="26"/>
          <w:lang w:val="uk-UA"/>
        </w:rPr>
        <w:t>З В І Т</w:t>
      </w:r>
    </w:p>
    <w:p w:rsidR="00FA0579" w:rsidRPr="0051256D" w:rsidRDefault="00FA0579" w:rsidP="0051256D">
      <w:pPr>
        <w:spacing w:after="0" w:line="240" w:lineRule="auto"/>
        <w:jc w:val="center"/>
        <w:rPr>
          <w:rFonts w:ascii="Times New Roman" w:hAnsi="Times New Roman"/>
          <w:b/>
          <w:sz w:val="26"/>
          <w:szCs w:val="26"/>
        </w:rPr>
      </w:pPr>
      <w:r w:rsidRPr="0051256D">
        <w:rPr>
          <w:rFonts w:ascii="Times New Roman" w:hAnsi="Times New Roman"/>
          <w:b/>
          <w:sz w:val="26"/>
          <w:szCs w:val="26"/>
        </w:rPr>
        <w:t>тимчасової контрольної комісії Нетішинської міської ради по перевірці представництва інтересів Нетішинської міської ради в органах судової влади України</w:t>
      </w:r>
    </w:p>
    <w:p w:rsidR="00FA0579" w:rsidRPr="0051256D" w:rsidRDefault="00FA0579" w:rsidP="0051256D">
      <w:pPr>
        <w:spacing w:after="0" w:line="240" w:lineRule="auto"/>
        <w:jc w:val="center"/>
        <w:rPr>
          <w:rFonts w:ascii="Times New Roman" w:hAnsi="Times New Roman"/>
          <w:b/>
          <w:sz w:val="26"/>
          <w:szCs w:val="26"/>
        </w:rPr>
      </w:pPr>
    </w:p>
    <w:p w:rsidR="00FA0579" w:rsidRPr="0051256D" w:rsidRDefault="00FA0579" w:rsidP="0051256D">
      <w:pPr>
        <w:pStyle w:val="PlainText"/>
        <w:jc w:val="center"/>
        <w:rPr>
          <w:rFonts w:ascii="Times New Roman" w:hAnsi="Times New Roman"/>
          <w:b/>
          <w:sz w:val="26"/>
          <w:szCs w:val="26"/>
          <w:lang w:val="uk-UA"/>
        </w:rPr>
      </w:pPr>
    </w:p>
    <w:p w:rsidR="00FA0579" w:rsidRPr="0051256D" w:rsidRDefault="00FA0579" w:rsidP="0051256D">
      <w:pPr>
        <w:pStyle w:val="Caption"/>
        <w:ind w:right="-1"/>
        <w:jc w:val="both"/>
        <w:rPr>
          <w:szCs w:val="26"/>
        </w:rPr>
      </w:pPr>
      <w:r>
        <w:rPr>
          <w:szCs w:val="26"/>
        </w:rPr>
        <w:t>м.</w:t>
      </w:r>
      <w:r w:rsidRPr="0051256D">
        <w:rPr>
          <w:szCs w:val="26"/>
        </w:rPr>
        <w:t>Нетішин</w:t>
      </w:r>
      <w:r w:rsidRPr="0051256D">
        <w:rPr>
          <w:szCs w:val="26"/>
        </w:rPr>
        <w:tab/>
      </w:r>
      <w:r w:rsidRPr="0051256D">
        <w:rPr>
          <w:szCs w:val="26"/>
        </w:rPr>
        <w:tab/>
      </w:r>
      <w:r w:rsidRPr="0051256D">
        <w:rPr>
          <w:szCs w:val="26"/>
        </w:rPr>
        <w:tab/>
      </w:r>
      <w:r w:rsidRPr="0051256D">
        <w:rPr>
          <w:szCs w:val="26"/>
        </w:rPr>
        <w:tab/>
      </w:r>
      <w:r w:rsidRPr="0051256D">
        <w:rPr>
          <w:szCs w:val="26"/>
        </w:rPr>
        <w:tab/>
      </w:r>
      <w:r w:rsidRPr="0051256D">
        <w:rPr>
          <w:szCs w:val="26"/>
        </w:rPr>
        <w:tab/>
        <w:t xml:space="preserve">         </w:t>
      </w:r>
      <w:r>
        <w:rPr>
          <w:szCs w:val="26"/>
        </w:rPr>
        <w:t xml:space="preserve">         </w:t>
      </w:r>
      <w:r w:rsidRPr="0051256D">
        <w:rPr>
          <w:szCs w:val="26"/>
        </w:rPr>
        <w:t>Складено 24 березня 2015 року</w:t>
      </w:r>
    </w:p>
    <w:p w:rsidR="00FA0579" w:rsidRPr="0051256D" w:rsidRDefault="00FA0579" w:rsidP="0051256D">
      <w:pPr>
        <w:pStyle w:val="Caption"/>
        <w:rPr>
          <w:sz w:val="24"/>
        </w:rPr>
      </w:pPr>
    </w:p>
    <w:p w:rsidR="00FA0579" w:rsidRPr="0051256D" w:rsidRDefault="00FA0579" w:rsidP="0051256D">
      <w:pPr>
        <w:spacing w:after="0" w:line="240" w:lineRule="auto"/>
        <w:jc w:val="both"/>
        <w:rPr>
          <w:rFonts w:ascii="Times New Roman" w:hAnsi="Times New Roman"/>
          <w:sz w:val="24"/>
        </w:rPr>
      </w:pPr>
      <w:r w:rsidRPr="0051256D">
        <w:rPr>
          <w:rFonts w:ascii="Times New Roman" w:hAnsi="Times New Roman"/>
        </w:rPr>
        <w:t xml:space="preserve">  </w:t>
      </w:r>
      <w:r w:rsidRPr="0051256D">
        <w:rPr>
          <w:rFonts w:ascii="Times New Roman" w:hAnsi="Times New Roman"/>
        </w:rPr>
        <w:tab/>
        <w:t xml:space="preserve">Рішенням № 68/1639 Нетішинської міської ради від 27.01.2015 р. створено тимчасову контрольну комісію по перевірці представництва інтересів Нетішинської міської ради (надалі НМР) в органах судової влади України. </w:t>
      </w:r>
    </w:p>
    <w:p w:rsidR="00FA0579" w:rsidRPr="0051256D" w:rsidRDefault="00FA0579" w:rsidP="0051256D">
      <w:pPr>
        <w:tabs>
          <w:tab w:val="left" w:pos="851"/>
        </w:tabs>
        <w:spacing w:after="0" w:line="240" w:lineRule="auto"/>
        <w:jc w:val="both"/>
        <w:rPr>
          <w:rFonts w:ascii="Times New Roman" w:hAnsi="Times New Roman"/>
        </w:rPr>
      </w:pPr>
    </w:p>
    <w:p w:rsidR="00FA0579" w:rsidRPr="0051256D" w:rsidRDefault="00FA0579" w:rsidP="0051256D">
      <w:pPr>
        <w:pStyle w:val="PlainText"/>
        <w:jc w:val="both"/>
        <w:rPr>
          <w:rFonts w:ascii="Times New Roman" w:hAnsi="Times New Roman"/>
          <w:sz w:val="24"/>
          <w:lang w:val="uk-UA"/>
        </w:rPr>
      </w:pPr>
      <w:r w:rsidRPr="0051256D">
        <w:rPr>
          <w:rFonts w:ascii="Times New Roman" w:hAnsi="Times New Roman"/>
          <w:sz w:val="24"/>
          <w:lang w:val="uk-UA"/>
        </w:rPr>
        <w:tab/>
        <w:t>Комісія розпочала свою роботу 29.01.2014 року. За період роботи комісії проведено 2 засідання.</w:t>
      </w:r>
    </w:p>
    <w:p w:rsidR="00FA0579" w:rsidRPr="0051256D" w:rsidRDefault="00FA0579" w:rsidP="0051256D">
      <w:pPr>
        <w:spacing w:after="0" w:line="240" w:lineRule="auto"/>
        <w:jc w:val="both"/>
        <w:rPr>
          <w:rFonts w:ascii="Times New Roman" w:hAnsi="Times New Roman"/>
          <w:sz w:val="24"/>
        </w:rPr>
      </w:pP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 xml:space="preserve">Перевіркою були охоплені діяння посадових осіб виконавчих органів міської ради в частині представництва інтересів міської ради під час здійснення правосуддя в судах України. </w:t>
      </w:r>
    </w:p>
    <w:p w:rsidR="00FA0579" w:rsidRPr="0051256D" w:rsidRDefault="00FA0579" w:rsidP="0051256D">
      <w:pPr>
        <w:tabs>
          <w:tab w:val="left" w:pos="851"/>
        </w:tabs>
        <w:spacing w:after="0" w:line="240" w:lineRule="auto"/>
        <w:jc w:val="both"/>
        <w:rPr>
          <w:rFonts w:ascii="Times New Roman" w:hAnsi="Times New Roman"/>
        </w:rPr>
      </w:pPr>
    </w:p>
    <w:p w:rsidR="00FA0579" w:rsidRPr="0051256D" w:rsidRDefault="00FA0579" w:rsidP="0051256D">
      <w:pPr>
        <w:spacing w:after="0" w:line="240" w:lineRule="auto"/>
        <w:ind w:firstLine="708"/>
        <w:jc w:val="both"/>
        <w:rPr>
          <w:rFonts w:ascii="Times New Roman" w:hAnsi="Times New Roman"/>
        </w:rPr>
      </w:pPr>
      <w:r w:rsidRPr="0051256D">
        <w:rPr>
          <w:rFonts w:ascii="Times New Roman" w:hAnsi="Times New Roman"/>
        </w:rPr>
        <w:tab/>
        <w:t>На першому засіданні комісії було прийнято рішення про витребування від Нетішинського міського голови та Нетішинського міського суду копії наступних документів:</w:t>
      </w:r>
    </w:p>
    <w:p w:rsidR="00FA0579" w:rsidRPr="0051256D" w:rsidRDefault="00FA0579" w:rsidP="0051256D">
      <w:pPr>
        <w:pStyle w:val="a0"/>
        <w:numPr>
          <w:ilvl w:val="0"/>
          <w:numId w:val="4"/>
        </w:numPr>
        <w:spacing w:after="0" w:line="240" w:lineRule="auto"/>
        <w:jc w:val="both"/>
        <w:rPr>
          <w:rFonts w:ascii="Times New Roman" w:hAnsi="Times New Roman"/>
          <w:sz w:val="24"/>
          <w:szCs w:val="24"/>
        </w:rPr>
      </w:pPr>
      <w:r w:rsidRPr="0051256D">
        <w:rPr>
          <w:rFonts w:ascii="Times New Roman" w:hAnsi="Times New Roman"/>
          <w:sz w:val="24"/>
          <w:szCs w:val="24"/>
        </w:rPr>
        <w:t>Статут територіальної громади м. Нетішина.</w:t>
      </w:r>
    </w:p>
    <w:p w:rsidR="00FA0579" w:rsidRPr="0051256D" w:rsidRDefault="00FA0579" w:rsidP="0051256D">
      <w:pPr>
        <w:numPr>
          <w:ilvl w:val="0"/>
          <w:numId w:val="4"/>
        </w:numPr>
        <w:spacing w:after="0" w:line="240" w:lineRule="auto"/>
        <w:ind w:left="0"/>
        <w:contextualSpacing/>
        <w:jc w:val="both"/>
        <w:rPr>
          <w:rFonts w:ascii="Times New Roman" w:hAnsi="Times New Roman"/>
          <w:sz w:val="24"/>
          <w:szCs w:val="24"/>
        </w:rPr>
      </w:pPr>
      <w:r w:rsidRPr="0051256D">
        <w:rPr>
          <w:rFonts w:ascii="Times New Roman" w:hAnsi="Times New Roman"/>
        </w:rPr>
        <w:t>Посадова інструкцію міського голови.</w:t>
      </w:r>
    </w:p>
    <w:p w:rsidR="00FA0579" w:rsidRPr="0051256D" w:rsidRDefault="00FA0579" w:rsidP="0051256D">
      <w:pPr>
        <w:numPr>
          <w:ilvl w:val="0"/>
          <w:numId w:val="4"/>
        </w:numPr>
        <w:spacing w:after="0" w:line="240" w:lineRule="auto"/>
        <w:ind w:left="0"/>
        <w:contextualSpacing/>
        <w:jc w:val="both"/>
        <w:rPr>
          <w:rFonts w:ascii="Times New Roman" w:hAnsi="Times New Roman"/>
        </w:rPr>
      </w:pPr>
      <w:r w:rsidRPr="0051256D">
        <w:rPr>
          <w:rFonts w:ascii="Times New Roman" w:hAnsi="Times New Roman"/>
        </w:rPr>
        <w:t>Положення про юридичний відділ виконавчого комітету НМР.</w:t>
      </w:r>
    </w:p>
    <w:p w:rsidR="00FA0579" w:rsidRPr="0051256D" w:rsidRDefault="00FA0579" w:rsidP="0051256D">
      <w:pPr>
        <w:numPr>
          <w:ilvl w:val="0"/>
          <w:numId w:val="4"/>
        </w:numPr>
        <w:spacing w:after="0" w:line="240" w:lineRule="auto"/>
        <w:ind w:left="0"/>
        <w:contextualSpacing/>
        <w:jc w:val="both"/>
        <w:rPr>
          <w:rFonts w:ascii="Times New Roman" w:hAnsi="Times New Roman"/>
        </w:rPr>
      </w:pPr>
      <w:r w:rsidRPr="0051256D">
        <w:rPr>
          <w:rFonts w:ascii="Times New Roman" w:hAnsi="Times New Roman"/>
        </w:rPr>
        <w:t>Посадова інструкцію начальника та спеціалістів юридичного відділу виконавчого комітету НМР.</w:t>
      </w:r>
    </w:p>
    <w:p w:rsidR="00FA0579" w:rsidRPr="0051256D" w:rsidRDefault="00FA0579" w:rsidP="0051256D">
      <w:pPr>
        <w:numPr>
          <w:ilvl w:val="0"/>
          <w:numId w:val="4"/>
        </w:numPr>
        <w:spacing w:after="0" w:line="240" w:lineRule="auto"/>
        <w:ind w:left="0"/>
        <w:contextualSpacing/>
        <w:jc w:val="both"/>
        <w:rPr>
          <w:rFonts w:ascii="Times New Roman" w:hAnsi="Times New Roman"/>
        </w:rPr>
      </w:pPr>
      <w:r w:rsidRPr="0051256D">
        <w:rPr>
          <w:rFonts w:ascii="Times New Roman" w:hAnsi="Times New Roman"/>
        </w:rPr>
        <w:t>Довіреності видані на представництво інтересів НМР в судах в період з 01.01.2014 р. по лютий 2015 р.</w:t>
      </w:r>
    </w:p>
    <w:p w:rsidR="00FA0579" w:rsidRPr="0051256D" w:rsidRDefault="00FA0579" w:rsidP="0051256D">
      <w:pPr>
        <w:numPr>
          <w:ilvl w:val="0"/>
          <w:numId w:val="4"/>
        </w:numPr>
        <w:spacing w:after="0" w:line="240" w:lineRule="auto"/>
        <w:ind w:left="0"/>
        <w:contextualSpacing/>
        <w:jc w:val="both"/>
        <w:rPr>
          <w:rFonts w:ascii="Times New Roman" w:hAnsi="Times New Roman"/>
        </w:rPr>
      </w:pPr>
      <w:r w:rsidRPr="0051256D">
        <w:rPr>
          <w:rFonts w:ascii="Times New Roman" w:hAnsi="Times New Roman"/>
        </w:rPr>
        <w:t>Інформацію про всі судові справи, що стосуються НМР,  за період з 01.01.2014 р. по лютий 2015 р.</w:t>
      </w:r>
    </w:p>
    <w:p w:rsidR="00FA0579" w:rsidRPr="0051256D" w:rsidRDefault="00FA0579" w:rsidP="0051256D">
      <w:pPr>
        <w:numPr>
          <w:ilvl w:val="0"/>
          <w:numId w:val="4"/>
        </w:numPr>
        <w:spacing w:after="0" w:line="240" w:lineRule="auto"/>
        <w:ind w:left="0"/>
        <w:contextualSpacing/>
        <w:jc w:val="both"/>
        <w:rPr>
          <w:rFonts w:ascii="Times New Roman" w:hAnsi="Times New Roman"/>
        </w:rPr>
      </w:pPr>
      <w:r w:rsidRPr="0051256D">
        <w:rPr>
          <w:rFonts w:ascii="Times New Roman" w:hAnsi="Times New Roman"/>
        </w:rPr>
        <w:t>Копії  Рішень (Ухвал, Постанов, Наказів) судів України  у справах з участю НМР за період з 01.01.2014 р. по лютий 2015 р.</w:t>
      </w:r>
    </w:p>
    <w:p w:rsidR="00FA0579" w:rsidRPr="0051256D" w:rsidRDefault="00FA0579" w:rsidP="0051256D">
      <w:pPr>
        <w:numPr>
          <w:ilvl w:val="0"/>
          <w:numId w:val="4"/>
        </w:numPr>
        <w:spacing w:after="0" w:line="240" w:lineRule="auto"/>
        <w:ind w:left="0" w:firstLine="360"/>
        <w:contextualSpacing/>
        <w:jc w:val="both"/>
        <w:rPr>
          <w:rFonts w:ascii="Times New Roman" w:hAnsi="Times New Roman"/>
        </w:rPr>
      </w:pPr>
      <w:r w:rsidRPr="0051256D">
        <w:rPr>
          <w:rFonts w:ascii="Times New Roman" w:hAnsi="Times New Roman"/>
        </w:rPr>
        <w:t>Інформацію та копії документів стосовно справ за позовами ТОВ Дамаск і Ко до НМР (справи по ЦНАП).</w:t>
      </w:r>
    </w:p>
    <w:p w:rsidR="00FA0579" w:rsidRPr="0051256D" w:rsidRDefault="00FA0579" w:rsidP="0051256D">
      <w:pPr>
        <w:numPr>
          <w:ilvl w:val="0"/>
          <w:numId w:val="4"/>
        </w:numPr>
        <w:spacing w:after="0" w:line="240" w:lineRule="auto"/>
        <w:ind w:left="0" w:firstLine="360"/>
        <w:contextualSpacing/>
        <w:jc w:val="both"/>
        <w:rPr>
          <w:rFonts w:ascii="Times New Roman" w:hAnsi="Times New Roman"/>
        </w:rPr>
      </w:pPr>
      <w:r w:rsidRPr="0051256D">
        <w:rPr>
          <w:rFonts w:ascii="Times New Roman" w:hAnsi="Times New Roman"/>
        </w:rPr>
        <w:t>Копія заяви міського голови від 27.11.2014 р.</w:t>
      </w:r>
    </w:p>
    <w:p w:rsidR="00FA0579" w:rsidRPr="0051256D" w:rsidRDefault="00FA0579" w:rsidP="0051256D">
      <w:pPr>
        <w:numPr>
          <w:ilvl w:val="0"/>
          <w:numId w:val="4"/>
        </w:numPr>
        <w:spacing w:after="0" w:line="240" w:lineRule="auto"/>
        <w:ind w:left="0" w:firstLine="360"/>
        <w:contextualSpacing/>
        <w:jc w:val="both"/>
        <w:rPr>
          <w:rFonts w:ascii="Times New Roman" w:hAnsi="Times New Roman"/>
        </w:rPr>
      </w:pPr>
      <w:r w:rsidRPr="0051256D">
        <w:rPr>
          <w:rFonts w:ascii="Times New Roman" w:hAnsi="Times New Roman"/>
        </w:rPr>
        <w:t>Відомості про кількість справ розглянутих Нетішинським міським судом з участю НМР.</w:t>
      </w:r>
    </w:p>
    <w:p w:rsidR="00FA0579" w:rsidRPr="0051256D" w:rsidRDefault="00FA0579" w:rsidP="0051256D">
      <w:pPr>
        <w:spacing w:after="0" w:line="240" w:lineRule="auto"/>
        <w:ind w:left="360"/>
        <w:contextualSpacing/>
        <w:jc w:val="both"/>
        <w:rPr>
          <w:rFonts w:ascii="Times New Roman" w:hAnsi="Times New Roman"/>
        </w:rPr>
      </w:pPr>
    </w:p>
    <w:p w:rsidR="00FA0579" w:rsidRPr="0051256D" w:rsidRDefault="00FA0579" w:rsidP="0051256D">
      <w:pPr>
        <w:pStyle w:val="PlainText"/>
        <w:jc w:val="both"/>
        <w:rPr>
          <w:rFonts w:ascii="Times New Roman" w:hAnsi="Times New Roman"/>
          <w:sz w:val="24"/>
          <w:lang w:val="uk-UA"/>
        </w:rPr>
      </w:pPr>
      <w:r w:rsidRPr="0051256D">
        <w:rPr>
          <w:rFonts w:ascii="Times New Roman" w:hAnsi="Times New Roman"/>
          <w:sz w:val="24"/>
          <w:lang w:val="uk-UA"/>
        </w:rPr>
        <w:tab/>
        <w:t>Б</w:t>
      </w:r>
      <w:r w:rsidRPr="0051256D">
        <w:rPr>
          <w:rFonts w:ascii="Times New Roman" w:hAnsi="Times New Roman"/>
          <w:sz w:val="24"/>
        </w:rPr>
        <w:t xml:space="preserve">уло визначено напрямки роботи комісії та визначено відповідальних </w:t>
      </w:r>
      <w:r w:rsidRPr="0051256D">
        <w:rPr>
          <w:rFonts w:ascii="Times New Roman" w:hAnsi="Times New Roman"/>
          <w:sz w:val="24"/>
          <w:lang w:val="uk-UA"/>
        </w:rPr>
        <w:t xml:space="preserve">за напрямками перевірки </w:t>
      </w:r>
      <w:r w:rsidRPr="0051256D">
        <w:rPr>
          <w:rFonts w:ascii="Times New Roman" w:hAnsi="Times New Roman"/>
          <w:sz w:val="24"/>
        </w:rPr>
        <w:t>членів комісії.</w:t>
      </w:r>
      <w:r w:rsidRPr="0051256D">
        <w:rPr>
          <w:rFonts w:ascii="Times New Roman" w:hAnsi="Times New Roman"/>
          <w:sz w:val="24"/>
          <w:lang w:val="uk-UA"/>
        </w:rPr>
        <w:t xml:space="preserve"> Комісією отримано відповіді на її звернення, за винятком Посадових інструкцій міського голови та начальника і спеціалістів юридичного відділу виконавчого комітету НМР.</w:t>
      </w:r>
    </w:p>
    <w:p w:rsidR="00FA0579" w:rsidRPr="0051256D" w:rsidRDefault="00FA0579" w:rsidP="0051256D">
      <w:pPr>
        <w:pStyle w:val="PlainText"/>
        <w:jc w:val="both"/>
        <w:rPr>
          <w:rFonts w:ascii="Times New Roman" w:hAnsi="Times New Roman"/>
          <w:lang w:val="uk-UA"/>
        </w:rPr>
      </w:pPr>
      <w:r w:rsidRPr="0051256D">
        <w:rPr>
          <w:rFonts w:ascii="Times New Roman" w:hAnsi="Times New Roman"/>
          <w:sz w:val="24"/>
          <w:lang w:val="uk-UA"/>
        </w:rPr>
        <w:tab/>
      </w:r>
      <w:r w:rsidRPr="0051256D">
        <w:rPr>
          <w:rFonts w:ascii="Times New Roman" w:hAnsi="Times New Roman"/>
          <w:sz w:val="24"/>
        </w:rPr>
        <w:t>На другому засіданні комісії</w:t>
      </w:r>
      <w:r w:rsidRPr="0051256D">
        <w:rPr>
          <w:rFonts w:ascii="Times New Roman" w:hAnsi="Times New Roman"/>
          <w:sz w:val="24"/>
          <w:lang w:val="uk-UA"/>
        </w:rPr>
        <w:t xml:space="preserve">   24.03.2015 р. </w:t>
      </w:r>
      <w:r w:rsidRPr="0051256D">
        <w:rPr>
          <w:rFonts w:ascii="Times New Roman" w:hAnsi="Times New Roman"/>
          <w:sz w:val="24"/>
        </w:rPr>
        <w:t>було</w:t>
      </w:r>
      <w:r w:rsidRPr="0051256D">
        <w:rPr>
          <w:rFonts w:ascii="Times New Roman" w:hAnsi="Times New Roman"/>
          <w:sz w:val="24"/>
          <w:lang w:val="uk-UA"/>
        </w:rPr>
        <w:t xml:space="preserve"> сформовано звіт комісії.</w:t>
      </w:r>
      <w:r w:rsidRPr="0051256D">
        <w:rPr>
          <w:rFonts w:ascii="Times New Roman" w:hAnsi="Times New Roman"/>
          <w:lang w:val="uk-UA"/>
        </w:rPr>
        <w:t xml:space="preserve"> </w:t>
      </w:r>
    </w:p>
    <w:p w:rsidR="00FA0579" w:rsidRPr="0051256D" w:rsidRDefault="00FA0579" w:rsidP="0051256D">
      <w:pPr>
        <w:pStyle w:val="PlainText"/>
        <w:jc w:val="both"/>
        <w:rPr>
          <w:rFonts w:ascii="Times New Roman" w:hAnsi="Times New Roman"/>
          <w:lang w:val="uk-UA"/>
        </w:rPr>
      </w:pPr>
    </w:p>
    <w:p w:rsidR="00FA0579" w:rsidRPr="0051256D" w:rsidRDefault="00FA0579" w:rsidP="0051256D">
      <w:pPr>
        <w:pStyle w:val="PlainText"/>
        <w:jc w:val="both"/>
        <w:rPr>
          <w:rFonts w:ascii="Times New Roman" w:hAnsi="Times New Roman"/>
          <w:lang w:val="uk-UA"/>
        </w:rPr>
      </w:pPr>
    </w:p>
    <w:p w:rsidR="00FA0579" w:rsidRPr="0051256D" w:rsidRDefault="00FA0579" w:rsidP="0051256D">
      <w:pPr>
        <w:pStyle w:val="PlainText"/>
        <w:jc w:val="both"/>
        <w:rPr>
          <w:rFonts w:ascii="Times New Roman" w:hAnsi="Times New Roman"/>
          <w:lang w:val="uk-UA"/>
        </w:rPr>
      </w:pPr>
    </w:p>
    <w:p w:rsidR="00FA0579" w:rsidRPr="0051256D" w:rsidRDefault="00FA0579" w:rsidP="0051256D">
      <w:pPr>
        <w:pStyle w:val="PlainText"/>
        <w:jc w:val="both"/>
        <w:rPr>
          <w:rFonts w:ascii="Times New Roman" w:hAnsi="Times New Roman"/>
          <w:b/>
          <w:bCs/>
          <w:sz w:val="24"/>
          <w:lang w:val="uk-UA"/>
        </w:rPr>
      </w:pPr>
      <w:r w:rsidRPr="0051256D">
        <w:rPr>
          <w:rFonts w:ascii="Times New Roman" w:hAnsi="Times New Roman"/>
          <w:sz w:val="24"/>
          <w:lang w:val="uk-UA"/>
        </w:rPr>
        <w:tab/>
      </w:r>
      <w:r w:rsidRPr="0051256D">
        <w:rPr>
          <w:rFonts w:ascii="Times New Roman" w:hAnsi="Times New Roman"/>
          <w:b/>
          <w:bCs/>
          <w:sz w:val="24"/>
        </w:rPr>
        <w:t>Під час перевірки комісією виявлено та встановлено наступне:</w:t>
      </w:r>
    </w:p>
    <w:p w:rsidR="00FA0579" w:rsidRPr="0051256D" w:rsidRDefault="00FA0579" w:rsidP="0051256D">
      <w:pPr>
        <w:pStyle w:val="PlainText"/>
        <w:jc w:val="both"/>
        <w:rPr>
          <w:rFonts w:ascii="Times New Roman" w:hAnsi="Times New Roman"/>
          <w:b/>
          <w:bCs/>
          <w:sz w:val="24"/>
          <w:lang w:val="uk-UA"/>
        </w:rPr>
      </w:pPr>
    </w:p>
    <w:p w:rsidR="00FA0579" w:rsidRPr="0051256D" w:rsidRDefault="00FA0579" w:rsidP="0051256D">
      <w:pPr>
        <w:pStyle w:val="PlainText"/>
        <w:jc w:val="both"/>
        <w:rPr>
          <w:rFonts w:ascii="Times New Roman" w:hAnsi="Times New Roman"/>
          <w:sz w:val="24"/>
          <w:lang w:val="uk-UA"/>
        </w:rPr>
      </w:pPr>
      <w:r w:rsidRPr="0051256D">
        <w:rPr>
          <w:rFonts w:ascii="Times New Roman" w:hAnsi="Times New Roman"/>
          <w:sz w:val="24"/>
          <w:lang w:val="uk-UA"/>
        </w:rPr>
        <w:t>1. Інтереси НМР в період з 01.01.2014 р. по лютий 2015 р. в судах України представляли міський голова та працівники юридичного відділу ВК НМР (надалі - ЮВ) на підставі відповідних довіреностей.</w:t>
      </w:r>
    </w:p>
    <w:p w:rsidR="00FA0579" w:rsidRPr="0051256D" w:rsidRDefault="00FA0579" w:rsidP="0051256D">
      <w:pPr>
        <w:tabs>
          <w:tab w:val="left" w:pos="567"/>
        </w:tabs>
        <w:spacing w:after="0" w:line="240" w:lineRule="auto"/>
        <w:jc w:val="both"/>
        <w:rPr>
          <w:rFonts w:ascii="Times New Roman" w:hAnsi="Times New Roman"/>
          <w:sz w:val="24"/>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 xml:space="preserve">2. Повноваження Нетішинського міського голови </w:t>
      </w:r>
      <w:r w:rsidRPr="0051256D">
        <w:rPr>
          <w:rFonts w:ascii="Times New Roman" w:hAnsi="Times New Roman"/>
          <w:b/>
        </w:rPr>
        <w:t>визначені</w:t>
      </w:r>
      <w:r w:rsidRPr="0051256D">
        <w:rPr>
          <w:rFonts w:ascii="Times New Roman" w:hAnsi="Times New Roman"/>
        </w:rPr>
        <w:t xml:space="preserve"> ст. ст. 12, 42 Закону України «Про місцеве самоврядування в Україні» та визнані відповідно до </w:t>
      </w:r>
      <w:r w:rsidRPr="0051256D">
        <w:rPr>
          <w:rFonts w:ascii="Times New Roman" w:hAnsi="Times New Roman"/>
          <w:b/>
        </w:rPr>
        <w:t>Рішення 59</w:t>
      </w:r>
      <w:r w:rsidRPr="0051256D">
        <w:rPr>
          <w:rFonts w:ascii="Times New Roman" w:hAnsi="Times New Roman"/>
        </w:rPr>
        <w:t xml:space="preserve"> (позачергової) сесії НМР від 05.06.2014 р. №59/1373 «Про результати голосування та підсумки позачергової виборів Нетішинського міського голови та набуття ним повноважень».</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Міський голова, як головна посадова особа територіальної громади міста Нетішин, зобов'язаний діяти від імені та в інтересах територіальної громади міста (ст. ст. 10, 12 Закону України «Про місцеве самоврядування в Україні»).</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Відповідно до ч. 3 ст. 24 ЗУ «Про місцеве самоврядування в Україні»: «Органи місцевого самоврядування та їх </w:t>
      </w:r>
      <w:r w:rsidRPr="0051256D">
        <w:rPr>
          <w:rFonts w:ascii="Times New Roman" w:hAnsi="Times New Roman"/>
          <w:u w:val="single"/>
        </w:rPr>
        <w:t>посадові особи</w:t>
      </w:r>
      <w:r w:rsidRPr="0051256D">
        <w:rPr>
          <w:rFonts w:ascii="Times New Roman" w:hAnsi="Times New Roman"/>
        </w:rPr>
        <w:t xml:space="preserve"> </w:t>
      </w:r>
      <w:r w:rsidRPr="0051256D">
        <w:rPr>
          <w:rFonts w:ascii="Times New Roman" w:hAnsi="Times New Roman"/>
          <w:u w:val="single"/>
        </w:rPr>
        <w:t>діють лише на підставі, в межах повноважень</w:t>
      </w:r>
      <w:r w:rsidRPr="0051256D">
        <w:rPr>
          <w:rFonts w:ascii="Times New Roman" w:hAnsi="Times New Roman"/>
        </w:rPr>
        <w:t xml:space="preserve">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r>
      <w:r w:rsidRPr="0051256D">
        <w:rPr>
          <w:rFonts w:ascii="Times New Roman" w:hAnsi="Times New Roman"/>
        </w:rPr>
        <w:tab/>
        <w:t xml:space="preserve">Згідно з пунктами 12, 14 ч.4 ст. 42 ЗУ «Про місцеве самоврядування в Україні», міський голова: </w:t>
      </w:r>
    </w:p>
    <w:p w:rsidR="00FA0579" w:rsidRPr="0051256D" w:rsidRDefault="00FA0579" w:rsidP="0051256D">
      <w:pPr>
        <w:numPr>
          <w:ilvl w:val="0"/>
          <w:numId w:val="5"/>
        </w:numPr>
        <w:tabs>
          <w:tab w:val="left" w:pos="284"/>
        </w:tabs>
        <w:spacing w:after="0" w:line="240" w:lineRule="auto"/>
        <w:jc w:val="both"/>
        <w:rPr>
          <w:rFonts w:ascii="Times New Roman" w:hAnsi="Times New Roman"/>
          <w:i/>
        </w:rPr>
      </w:pPr>
      <w:r w:rsidRPr="0051256D">
        <w:rPr>
          <w:rFonts w:ascii="Times New Roman" w:hAnsi="Times New Roman"/>
          <w:i/>
        </w:rPr>
        <w:t>забезпечує виконання рішень місцевого референдуму, відповідної ради, її виконавчого комітету;</w:t>
      </w:r>
    </w:p>
    <w:p w:rsidR="00FA0579" w:rsidRPr="0051256D" w:rsidRDefault="00FA0579" w:rsidP="0051256D">
      <w:pPr>
        <w:numPr>
          <w:ilvl w:val="0"/>
          <w:numId w:val="5"/>
        </w:numPr>
        <w:tabs>
          <w:tab w:val="left" w:pos="284"/>
        </w:tabs>
        <w:spacing w:after="0" w:line="240" w:lineRule="auto"/>
        <w:ind w:left="284" w:hanging="284"/>
        <w:jc w:val="both"/>
        <w:rPr>
          <w:rFonts w:ascii="Times New Roman" w:hAnsi="Times New Roman"/>
          <w:i/>
        </w:rPr>
      </w:pPr>
      <w:r w:rsidRPr="0051256D">
        <w:rPr>
          <w:rFonts w:ascii="Times New Roman" w:hAnsi="Times New Roman"/>
          <w:i/>
          <w:u w:val="single"/>
        </w:rPr>
        <w:t>представляє</w:t>
      </w:r>
      <w:r w:rsidRPr="0051256D">
        <w:rPr>
          <w:rFonts w:ascii="Times New Roman" w:hAnsi="Times New Roman"/>
          <w:i/>
        </w:rPr>
        <w:t xml:space="preserve"> територіальну громаду, </w:t>
      </w:r>
      <w:r w:rsidRPr="0051256D">
        <w:rPr>
          <w:rFonts w:ascii="Times New Roman" w:hAnsi="Times New Roman"/>
          <w:i/>
          <w:u w:val="single"/>
        </w:rPr>
        <w:t>раду</w:t>
      </w:r>
      <w:r w:rsidRPr="0051256D">
        <w:rPr>
          <w:rFonts w:ascii="Times New Roman" w:hAnsi="Times New Roman"/>
          <w:i/>
        </w:rPr>
        <w:t xml:space="preserve"> та її виконавчий комітет </w:t>
      </w:r>
      <w:r w:rsidRPr="0051256D">
        <w:rPr>
          <w:rFonts w:ascii="Times New Roman" w:hAnsi="Times New Roman"/>
          <w:i/>
          <w:u w:val="single"/>
        </w:rPr>
        <w:t>у відносинах з державними органами</w:t>
      </w:r>
      <w:r w:rsidRPr="0051256D">
        <w:rPr>
          <w:rFonts w:ascii="Times New Roman" w:hAnsi="Times New Roman"/>
          <w:i/>
        </w:rPr>
        <w:t>,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FA0579" w:rsidRPr="0051256D" w:rsidRDefault="00FA0579" w:rsidP="0051256D">
      <w:pPr>
        <w:tabs>
          <w:tab w:val="left" w:pos="284"/>
        </w:tabs>
        <w:spacing w:after="0" w:line="240" w:lineRule="auto"/>
        <w:jc w:val="both"/>
        <w:rPr>
          <w:rFonts w:ascii="Times New Roman" w:hAnsi="Times New Roman"/>
          <w:i/>
        </w:rPr>
      </w:pP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ab/>
      </w:r>
      <w:r w:rsidRPr="0051256D">
        <w:rPr>
          <w:rFonts w:ascii="Times New Roman" w:hAnsi="Times New Roman"/>
        </w:rPr>
        <w:tab/>
        <w:t xml:space="preserve">Відповідно до ст. 4 ЗУ «Про службу в органах місцевого самоврядування» Служба в  органах  місцевого  самоврядування  здійснюється на таких основних принципах: </w:t>
      </w: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 xml:space="preserve">- </w:t>
      </w:r>
      <w:r w:rsidRPr="0051256D">
        <w:rPr>
          <w:rFonts w:ascii="Times New Roman" w:hAnsi="Times New Roman"/>
          <w:u w:val="single"/>
        </w:rPr>
        <w:t>служіння територіальній громаді</w:t>
      </w:r>
      <w:r w:rsidRPr="0051256D">
        <w:rPr>
          <w:rFonts w:ascii="Times New Roman" w:hAnsi="Times New Roman"/>
        </w:rPr>
        <w:t>;</w:t>
      </w:r>
    </w:p>
    <w:p w:rsidR="00FA0579" w:rsidRPr="0051256D" w:rsidRDefault="00FA0579" w:rsidP="0051256D">
      <w:pPr>
        <w:tabs>
          <w:tab w:val="left" w:pos="284"/>
        </w:tabs>
        <w:spacing w:after="0" w:line="240" w:lineRule="auto"/>
        <w:jc w:val="both"/>
        <w:rPr>
          <w:rFonts w:ascii="Times New Roman" w:hAnsi="Times New Roman"/>
          <w:i/>
        </w:rPr>
      </w:pPr>
      <w:r w:rsidRPr="0051256D">
        <w:rPr>
          <w:rFonts w:ascii="Times New Roman" w:hAnsi="Times New Roman"/>
          <w:i/>
        </w:rPr>
        <w:t xml:space="preserve">- </w:t>
      </w:r>
      <w:r w:rsidRPr="0051256D">
        <w:rPr>
          <w:rFonts w:ascii="Times New Roman" w:hAnsi="Times New Roman"/>
        </w:rPr>
        <w:t>верховенства права, демократизму і законності;</w:t>
      </w: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 xml:space="preserve">- </w:t>
      </w:r>
      <w:r w:rsidRPr="0051256D">
        <w:rPr>
          <w:rFonts w:ascii="Times New Roman" w:hAnsi="Times New Roman"/>
          <w:u w:val="single"/>
        </w:rPr>
        <w:t>захисту інтересів відповідної територіальної громади.</w:t>
      </w:r>
    </w:p>
    <w:p w:rsidR="00FA0579" w:rsidRPr="0051256D" w:rsidRDefault="00FA0579" w:rsidP="0051256D">
      <w:pPr>
        <w:tabs>
          <w:tab w:val="left" w:pos="284"/>
        </w:tabs>
        <w:spacing w:after="0" w:line="240" w:lineRule="auto"/>
        <w:jc w:val="both"/>
        <w:rPr>
          <w:rFonts w:ascii="Times New Roman" w:hAnsi="Times New Roman"/>
        </w:rPr>
      </w:pP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ab/>
      </w:r>
      <w:r w:rsidRPr="0051256D">
        <w:rPr>
          <w:rFonts w:ascii="Times New Roman" w:hAnsi="Times New Roman"/>
        </w:rPr>
        <w:tab/>
        <w:t xml:space="preserve">Статтею 8 цього ж Закону передбачено, що основними обов'язками посадових осіб місцевого самоврядування є: </w:t>
      </w:r>
    </w:p>
    <w:p w:rsidR="00FA0579" w:rsidRPr="0051256D" w:rsidRDefault="00FA0579" w:rsidP="0051256D">
      <w:pPr>
        <w:tabs>
          <w:tab w:val="left" w:pos="284"/>
        </w:tabs>
        <w:spacing w:after="0" w:line="240" w:lineRule="auto"/>
        <w:jc w:val="both"/>
        <w:rPr>
          <w:rFonts w:ascii="Times New Roman" w:hAnsi="Times New Roman"/>
          <w:u w:val="single"/>
        </w:rPr>
      </w:pPr>
      <w:r w:rsidRPr="0051256D">
        <w:rPr>
          <w:rFonts w:ascii="Times New Roman" w:hAnsi="Times New Roman"/>
        </w:rPr>
        <w:t xml:space="preserve">     додержання  Конституції  і   законів  України,   інших нормативно-правових актів, </w:t>
      </w:r>
      <w:r w:rsidRPr="0051256D">
        <w:rPr>
          <w:rFonts w:ascii="Times New Roman" w:hAnsi="Times New Roman"/>
          <w:u w:val="single"/>
        </w:rPr>
        <w:t xml:space="preserve">актів органів місцевого самоврядування; </w:t>
      </w: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ab/>
        <w:t xml:space="preserve">забезпечення відповідно до їх повноважень ефективної діяльності органів місцевого самоврядування; </w:t>
      </w: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 xml:space="preserve">     сумлінне ставлення  до виконання  службових обов'язків, ініціативність і творчість у роботі; </w:t>
      </w:r>
    </w:p>
    <w:p w:rsidR="00FA0579" w:rsidRPr="0051256D" w:rsidRDefault="00FA0579" w:rsidP="0051256D">
      <w:pPr>
        <w:tabs>
          <w:tab w:val="left" w:pos="284"/>
        </w:tabs>
        <w:spacing w:after="0" w:line="240" w:lineRule="auto"/>
        <w:jc w:val="both"/>
        <w:rPr>
          <w:rFonts w:ascii="Times New Roman" w:hAnsi="Times New Roman"/>
          <w:u w:val="single"/>
        </w:rPr>
      </w:pPr>
      <w:r w:rsidRPr="0051256D">
        <w:rPr>
          <w:rFonts w:ascii="Times New Roman" w:hAnsi="Times New Roman"/>
        </w:rPr>
        <w:t xml:space="preserve">     </w:t>
      </w:r>
      <w:r w:rsidRPr="0051256D">
        <w:rPr>
          <w:rFonts w:ascii="Times New Roman" w:hAnsi="Times New Roman"/>
          <w:u w:val="single"/>
        </w:rPr>
        <w:t xml:space="preserve">турбота про  авторитет  органів  та  посадових осіб місцевого самоврядування; </w:t>
      </w: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u w:val="single"/>
        </w:rPr>
        <w:t xml:space="preserve">     недопущення дій  чи  бездіяльності,  які можуть зашкодити інтересам місцевого самоврядування</w:t>
      </w:r>
      <w:r w:rsidRPr="0051256D">
        <w:rPr>
          <w:rFonts w:ascii="Times New Roman" w:hAnsi="Times New Roman"/>
        </w:rPr>
        <w:t xml:space="preserve"> та держави.</w:t>
      </w:r>
    </w:p>
    <w:p w:rsidR="00FA0579" w:rsidRPr="0051256D" w:rsidRDefault="00FA0579" w:rsidP="0051256D">
      <w:pPr>
        <w:tabs>
          <w:tab w:val="left" w:pos="284"/>
        </w:tabs>
        <w:spacing w:after="0" w:line="240" w:lineRule="auto"/>
        <w:jc w:val="both"/>
        <w:rPr>
          <w:rFonts w:ascii="Times New Roman" w:hAnsi="Times New Roman"/>
          <w:i/>
        </w:rPr>
      </w:pP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ab/>
      </w:r>
      <w:r w:rsidRPr="0051256D">
        <w:rPr>
          <w:rFonts w:ascii="Times New Roman" w:hAnsi="Times New Roman"/>
        </w:rPr>
        <w:tab/>
        <w:t xml:space="preserve">Відповідно до ст. 31 Статуту територіальної громади міста Нетішин (Затвердженого Рішенням 5 сесії НМР </w:t>
      </w:r>
      <w:r w:rsidRPr="0051256D">
        <w:rPr>
          <w:rFonts w:ascii="Times New Roman" w:hAnsi="Times New Roman"/>
          <w:lang w:val="en-US"/>
        </w:rPr>
        <w:t>XXI</w:t>
      </w:r>
      <w:r w:rsidRPr="0051256D">
        <w:rPr>
          <w:rFonts w:ascii="Times New Roman" w:hAnsi="Times New Roman"/>
        </w:rPr>
        <w:t xml:space="preserve">ІІ скликання від 08.12.1998 р. № 17), </w:t>
      </w:r>
      <w:r w:rsidRPr="0051256D">
        <w:rPr>
          <w:rFonts w:ascii="Times New Roman" w:hAnsi="Times New Roman"/>
          <w:u w:val="single"/>
        </w:rPr>
        <w:t>міський голова здійснює свою діяльність з реалізації функцій місцевого самоврядування за дорученням територіальної громади міста</w:t>
      </w:r>
      <w:r w:rsidRPr="0051256D">
        <w:rPr>
          <w:rFonts w:ascii="Times New Roman" w:hAnsi="Times New Roman"/>
        </w:rPr>
        <w:t xml:space="preserve">, від її імені </w:t>
      </w:r>
      <w:r w:rsidRPr="0051256D">
        <w:rPr>
          <w:rFonts w:ascii="Times New Roman" w:hAnsi="Times New Roman"/>
          <w:b/>
        </w:rPr>
        <w:t>та</w:t>
      </w:r>
      <w:r w:rsidRPr="0051256D">
        <w:rPr>
          <w:rFonts w:ascii="Times New Roman" w:hAnsi="Times New Roman"/>
        </w:rPr>
        <w:t xml:space="preserve"> </w:t>
      </w:r>
      <w:r w:rsidRPr="0051256D">
        <w:rPr>
          <w:rFonts w:ascii="Times New Roman" w:hAnsi="Times New Roman"/>
          <w:b/>
        </w:rPr>
        <w:t>в її інтересах</w:t>
      </w:r>
      <w:r w:rsidRPr="0051256D">
        <w:rPr>
          <w:rFonts w:ascii="Times New Roman" w:hAnsi="Times New Roman"/>
        </w:rPr>
        <w:t xml:space="preserve">. </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Ст. 10 ЗУ «Про службу в органах місцевого самоврядування», передбачено, що міський голова, як посадова особа органу місцевого самоврядування, приймає Присягу, згідно якої, урочисто присягає, що буде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 xml:space="preserve">3. </w:t>
      </w:r>
      <w:r w:rsidRPr="0051256D">
        <w:rPr>
          <w:rFonts w:ascii="Times New Roman" w:hAnsi="Times New Roman"/>
          <w:b/>
        </w:rPr>
        <w:t>ЮВ</w:t>
      </w:r>
      <w:r w:rsidRPr="0051256D">
        <w:rPr>
          <w:rFonts w:ascii="Times New Roman" w:hAnsi="Times New Roman"/>
        </w:rPr>
        <w:t xml:space="preserve"> діє на підставі Положення про юридичний відділ виконавчого комітету НМР, затвердженого Рішенням 5 сесії НМР </w:t>
      </w:r>
      <w:r w:rsidRPr="0051256D">
        <w:rPr>
          <w:rFonts w:ascii="Times New Roman" w:hAnsi="Times New Roman"/>
          <w:lang w:val="en-US"/>
        </w:rPr>
        <w:t>XXIV</w:t>
      </w:r>
      <w:r w:rsidRPr="0051256D">
        <w:rPr>
          <w:rFonts w:ascii="Times New Roman" w:hAnsi="Times New Roman"/>
        </w:rPr>
        <w:t xml:space="preserve"> скликання від 25.09.2002 р. № 23 «Про положення про юридичний відділ виконавчого комітету міської ради».</w:t>
      </w:r>
    </w:p>
    <w:p w:rsidR="00FA0579" w:rsidRPr="0051256D" w:rsidRDefault="00FA0579" w:rsidP="0051256D">
      <w:pPr>
        <w:tabs>
          <w:tab w:val="left" w:pos="567"/>
        </w:tabs>
        <w:spacing w:after="0" w:line="240" w:lineRule="auto"/>
        <w:jc w:val="both"/>
        <w:rPr>
          <w:rFonts w:ascii="Times New Roman" w:hAnsi="Times New Roman"/>
          <w:i/>
        </w:rPr>
      </w:pPr>
      <w:r w:rsidRPr="0051256D">
        <w:rPr>
          <w:rFonts w:ascii="Times New Roman" w:hAnsi="Times New Roman"/>
        </w:rPr>
        <w:tab/>
        <w:t xml:space="preserve">Відповідно до п. 4.8 Положення, відділ </w:t>
      </w:r>
      <w:r w:rsidRPr="0051256D">
        <w:rPr>
          <w:rFonts w:ascii="Times New Roman" w:hAnsi="Times New Roman"/>
          <w:i/>
        </w:rPr>
        <w:t xml:space="preserve">«представляє в установленому порядку інтереси міської ради та її виконавчого комітету в судах та інших органах при розгляді правових питань і спорів». </w:t>
      </w: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Згідно ст. 1 Положення ЮВ підпорядкований ВК НМР та міському голові.</w:t>
      </w:r>
    </w:p>
    <w:p w:rsidR="00FA0579" w:rsidRPr="0051256D" w:rsidRDefault="00FA0579" w:rsidP="0051256D">
      <w:pPr>
        <w:tabs>
          <w:tab w:val="left" w:pos="567"/>
        </w:tabs>
        <w:spacing w:after="0" w:line="240" w:lineRule="auto"/>
        <w:jc w:val="both"/>
        <w:rPr>
          <w:rFonts w:ascii="Times New Roman" w:hAnsi="Times New Roman"/>
          <w:b/>
        </w:rPr>
      </w:pPr>
      <w:r w:rsidRPr="0051256D">
        <w:rPr>
          <w:rFonts w:ascii="Times New Roman" w:hAnsi="Times New Roman"/>
        </w:rPr>
        <w:tab/>
        <w:t xml:space="preserve">Відповідно до довіреностей виданих міським головою та секретарем НМР, інтереси НМР у звітний період представляли працівники ЮВ – Брянчик Н.О., Панцюк Т.О. та Юрчук Л.Є.  </w:t>
      </w:r>
    </w:p>
    <w:p w:rsidR="00FA0579" w:rsidRPr="0051256D" w:rsidRDefault="00FA0579" w:rsidP="0051256D">
      <w:pPr>
        <w:spacing w:after="0" w:line="240" w:lineRule="auto"/>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4. Комісією отримано 27 рішень (Постанов, Ухвал) судів України та проаналізовано участь НМР (її виконавчого комітету) в якості відповідача, позивача або Третьої особи  у 29 справах, які перебували у провадженні судів.</w:t>
      </w: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ab/>
        <w:t xml:space="preserve"> Зокрема: Рішення та участь у справах, що перебували у провадженні Нетішинського міського суду, Хмельницького окружного адміністративного суду (1 справа), а також участь у двох справах, що перебувають у провадженні  Господарського суду Львівської області. </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 xml:space="preserve">     З них:</w:t>
      </w: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 xml:space="preserve">-   </w:t>
      </w:r>
      <w:r w:rsidRPr="0051256D">
        <w:rPr>
          <w:rFonts w:ascii="Times New Roman" w:hAnsi="Times New Roman"/>
          <w:b/>
        </w:rPr>
        <w:t>3</w:t>
      </w:r>
      <w:r w:rsidRPr="0051256D">
        <w:rPr>
          <w:rFonts w:ascii="Times New Roman" w:hAnsi="Times New Roman"/>
        </w:rPr>
        <w:t xml:space="preserve"> (три) позови залишено судом без розгляду в зв’язку з відмовою від вимог до НМР;</w:t>
      </w:r>
    </w:p>
    <w:p w:rsidR="00FA0579" w:rsidRPr="0051256D" w:rsidRDefault="00FA0579" w:rsidP="0051256D">
      <w:pPr>
        <w:numPr>
          <w:ilvl w:val="0"/>
          <w:numId w:val="5"/>
        </w:numPr>
        <w:tabs>
          <w:tab w:val="left" w:pos="0"/>
        </w:tabs>
        <w:spacing w:after="0" w:line="240" w:lineRule="auto"/>
        <w:ind w:left="142" w:hanging="142"/>
        <w:jc w:val="both"/>
        <w:rPr>
          <w:rFonts w:ascii="Times New Roman" w:hAnsi="Times New Roman"/>
        </w:rPr>
      </w:pPr>
      <w:r w:rsidRPr="0051256D">
        <w:rPr>
          <w:rFonts w:ascii="Times New Roman" w:hAnsi="Times New Roman"/>
          <w:b/>
        </w:rPr>
        <w:t>14</w:t>
      </w:r>
      <w:r w:rsidRPr="0051256D">
        <w:rPr>
          <w:rFonts w:ascii="Times New Roman" w:hAnsi="Times New Roman"/>
        </w:rPr>
        <w:t xml:space="preserve"> (чотирнадцять) позовів задоволено судом в інтересах громадян та юридичних осіб (в т.ч. частково);</w:t>
      </w:r>
    </w:p>
    <w:p w:rsidR="00FA0579" w:rsidRPr="0051256D" w:rsidRDefault="00FA0579" w:rsidP="0051256D">
      <w:pPr>
        <w:numPr>
          <w:ilvl w:val="0"/>
          <w:numId w:val="5"/>
        </w:numPr>
        <w:tabs>
          <w:tab w:val="left" w:pos="0"/>
          <w:tab w:val="left" w:pos="284"/>
        </w:tabs>
        <w:spacing w:after="0" w:line="240" w:lineRule="auto"/>
        <w:ind w:left="0" w:firstLine="0"/>
        <w:jc w:val="both"/>
        <w:rPr>
          <w:rFonts w:ascii="Times New Roman" w:hAnsi="Times New Roman"/>
        </w:rPr>
      </w:pPr>
      <w:r w:rsidRPr="0051256D">
        <w:rPr>
          <w:rFonts w:ascii="Times New Roman" w:hAnsi="Times New Roman"/>
          <w:b/>
        </w:rPr>
        <w:t>6</w:t>
      </w:r>
      <w:r w:rsidRPr="0051256D">
        <w:rPr>
          <w:rFonts w:ascii="Times New Roman" w:hAnsi="Times New Roman"/>
        </w:rPr>
        <w:t xml:space="preserve"> (шість) позовів задоволено судом в інтересах ВК НМР та НМР (в т.ч. частково);</w:t>
      </w:r>
    </w:p>
    <w:p w:rsidR="00FA0579" w:rsidRPr="0051256D" w:rsidRDefault="00FA0579" w:rsidP="0051256D">
      <w:pPr>
        <w:numPr>
          <w:ilvl w:val="0"/>
          <w:numId w:val="5"/>
        </w:numPr>
        <w:tabs>
          <w:tab w:val="left" w:pos="0"/>
          <w:tab w:val="left" w:pos="284"/>
        </w:tabs>
        <w:spacing w:after="0" w:line="240" w:lineRule="auto"/>
        <w:ind w:left="0" w:firstLine="0"/>
        <w:jc w:val="both"/>
        <w:rPr>
          <w:rFonts w:ascii="Times New Roman" w:hAnsi="Times New Roman"/>
          <w:sz w:val="28"/>
          <w:szCs w:val="28"/>
        </w:rPr>
      </w:pPr>
      <w:r w:rsidRPr="0051256D">
        <w:rPr>
          <w:rFonts w:ascii="Times New Roman" w:hAnsi="Times New Roman"/>
          <w:b/>
        </w:rPr>
        <w:t>8</w:t>
      </w:r>
      <w:r w:rsidRPr="0051256D">
        <w:rPr>
          <w:rFonts w:ascii="Times New Roman" w:hAnsi="Times New Roman"/>
        </w:rPr>
        <w:t xml:space="preserve"> (вісім) справ знаходяться на розгляді судів.</w:t>
      </w:r>
    </w:p>
    <w:p w:rsidR="00FA0579" w:rsidRPr="0051256D" w:rsidRDefault="00FA0579" w:rsidP="0051256D">
      <w:pPr>
        <w:tabs>
          <w:tab w:val="left" w:pos="0"/>
          <w:tab w:val="left" w:pos="284"/>
        </w:tabs>
        <w:spacing w:after="0" w:line="240" w:lineRule="auto"/>
        <w:jc w:val="both"/>
        <w:rPr>
          <w:rFonts w:ascii="Times New Roman" w:hAnsi="Times New Roman"/>
          <w:sz w:val="28"/>
          <w:szCs w:val="28"/>
        </w:rPr>
      </w:pPr>
    </w:p>
    <w:p w:rsidR="00FA0579" w:rsidRPr="0051256D" w:rsidRDefault="00FA0579" w:rsidP="0051256D">
      <w:pPr>
        <w:tabs>
          <w:tab w:val="left" w:pos="567"/>
        </w:tabs>
        <w:spacing w:after="0" w:line="240" w:lineRule="auto"/>
        <w:jc w:val="both"/>
        <w:rPr>
          <w:rFonts w:ascii="Times New Roman" w:hAnsi="Times New Roman"/>
          <w:sz w:val="24"/>
          <w:szCs w:val="24"/>
        </w:rPr>
      </w:pPr>
      <w:r w:rsidRPr="0051256D">
        <w:rPr>
          <w:rFonts w:ascii="Times New Roman" w:hAnsi="Times New Roman"/>
          <w:sz w:val="28"/>
          <w:szCs w:val="28"/>
        </w:rPr>
        <w:tab/>
      </w:r>
      <w:r w:rsidRPr="0051256D">
        <w:rPr>
          <w:rFonts w:ascii="Times New Roman" w:hAnsi="Times New Roman"/>
          <w:sz w:val="28"/>
          <w:szCs w:val="28"/>
        </w:rPr>
        <w:tab/>
      </w:r>
      <w:r w:rsidRPr="0051256D">
        <w:rPr>
          <w:rFonts w:ascii="Times New Roman" w:hAnsi="Times New Roman"/>
        </w:rPr>
        <w:t xml:space="preserve">У справі № 2/679/1/2013, </w:t>
      </w:r>
      <w:r w:rsidRPr="0051256D">
        <w:rPr>
          <w:rFonts w:ascii="Times New Roman" w:hAnsi="Times New Roman"/>
          <w:b/>
        </w:rPr>
        <w:t>визнано незаконним</w:t>
      </w:r>
      <w:r w:rsidRPr="0051256D">
        <w:rPr>
          <w:rFonts w:ascii="Times New Roman" w:hAnsi="Times New Roman"/>
        </w:rPr>
        <w:t xml:space="preserve"> та </w:t>
      </w:r>
      <w:r w:rsidRPr="0051256D">
        <w:rPr>
          <w:rFonts w:ascii="Times New Roman" w:hAnsi="Times New Roman"/>
          <w:b/>
        </w:rPr>
        <w:t>скасовано рішення 49</w:t>
      </w:r>
      <w:r w:rsidRPr="0051256D">
        <w:rPr>
          <w:rFonts w:ascii="Times New Roman" w:hAnsi="Times New Roman"/>
        </w:rPr>
        <w:t xml:space="preserve"> сесії Нетішинської міської ради </w:t>
      </w:r>
      <w:r w:rsidRPr="0051256D">
        <w:rPr>
          <w:rFonts w:ascii="Times New Roman" w:hAnsi="Times New Roman"/>
          <w:lang w:val="en-US"/>
        </w:rPr>
        <w:t>V</w:t>
      </w:r>
      <w:r w:rsidRPr="0051256D">
        <w:rPr>
          <w:rFonts w:ascii="Times New Roman" w:hAnsi="Times New Roman"/>
        </w:rPr>
        <w:t xml:space="preserve"> скликання № 10 від 03.03.2010 р. </w:t>
      </w:r>
      <w:r w:rsidRPr="0051256D">
        <w:rPr>
          <w:rFonts w:ascii="Times New Roman" w:hAnsi="Times New Roman"/>
          <w:b/>
        </w:rPr>
        <w:t>Визнано незаконним</w:t>
      </w:r>
      <w:r w:rsidRPr="0051256D">
        <w:rPr>
          <w:rFonts w:ascii="Times New Roman" w:hAnsi="Times New Roman"/>
        </w:rPr>
        <w:t xml:space="preserve"> та </w:t>
      </w:r>
      <w:r w:rsidRPr="0051256D">
        <w:rPr>
          <w:rFonts w:ascii="Times New Roman" w:hAnsi="Times New Roman"/>
          <w:b/>
        </w:rPr>
        <w:t xml:space="preserve">скасовано </w:t>
      </w:r>
      <w:r w:rsidRPr="0051256D">
        <w:rPr>
          <w:rFonts w:ascii="Times New Roman" w:hAnsi="Times New Roman"/>
        </w:rPr>
        <w:t>розпорядження секретаря НМР №42 від 19.03.2010 р.</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У справі №2-а/679/9/2014, </w:t>
      </w:r>
      <w:r w:rsidRPr="0051256D">
        <w:rPr>
          <w:rFonts w:ascii="Times New Roman" w:hAnsi="Times New Roman"/>
          <w:b/>
        </w:rPr>
        <w:t>визнано протиправним</w:t>
      </w:r>
      <w:r w:rsidRPr="0051256D">
        <w:rPr>
          <w:rFonts w:ascii="Times New Roman" w:hAnsi="Times New Roman"/>
        </w:rPr>
        <w:t xml:space="preserve"> та </w:t>
      </w:r>
      <w:r w:rsidRPr="0051256D">
        <w:rPr>
          <w:rFonts w:ascii="Times New Roman" w:hAnsi="Times New Roman"/>
          <w:b/>
        </w:rPr>
        <w:t>скасовано</w:t>
      </w:r>
      <w:r w:rsidRPr="0051256D">
        <w:rPr>
          <w:rFonts w:ascii="Times New Roman" w:hAnsi="Times New Roman"/>
        </w:rPr>
        <w:t xml:space="preserve"> </w:t>
      </w:r>
      <w:r w:rsidRPr="0051256D">
        <w:rPr>
          <w:rFonts w:ascii="Times New Roman" w:hAnsi="Times New Roman"/>
          <w:b/>
        </w:rPr>
        <w:t>рішення 50</w:t>
      </w:r>
      <w:r w:rsidRPr="0051256D">
        <w:rPr>
          <w:rFonts w:ascii="Times New Roman" w:hAnsi="Times New Roman"/>
        </w:rPr>
        <w:t xml:space="preserve"> сесії Нетішинської міської ради </w:t>
      </w:r>
      <w:r w:rsidRPr="0051256D">
        <w:rPr>
          <w:rFonts w:ascii="Times New Roman" w:hAnsi="Times New Roman"/>
          <w:lang w:val="en-US"/>
        </w:rPr>
        <w:t>VI</w:t>
      </w:r>
      <w:r w:rsidRPr="0051256D">
        <w:rPr>
          <w:rFonts w:ascii="Times New Roman" w:hAnsi="Times New Roman"/>
        </w:rPr>
        <w:t xml:space="preserve"> скликання від 22.11.2013 р.  </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У справі №2-а/679/22/2014, </w:t>
      </w:r>
      <w:r w:rsidRPr="0051256D">
        <w:rPr>
          <w:rFonts w:ascii="Times New Roman" w:hAnsi="Times New Roman"/>
          <w:b/>
        </w:rPr>
        <w:t>визнано протиправним</w:t>
      </w:r>
      <w:r w:rsidRPr="0051256D">
        <w:rPr>
          <w:rFonts w:ascii="Times New Roman" w:hAnsi="Times New Roman"/>
        </w:rPr>
        <w:t xml:space="preserve"> та </w:t>
      </w:r>
      <w:r w:rsidRPr="0051256D">
        <w:rPr>
          <w:rFonts w:ascii="Times New Roman" w:hAnsi="Times New Roman"/>
          <w:b/>
        </w:rPr>
        <w:t>скасовано</w:t>
      </w:r>
      <w:r w:rsidRPr="0051256D">
        <w:rPr>
          <w:rFonts w:ascii="Times New Roman" w:hAnsi="Times New Roman"/>
        </w:rPr>
        <w:t xml:space="preserve"> </w:t>
      </w:r>
      <w:r w:rsidRPr="0051256D">
        <w:rPr>
          <w:rFonts w:ascii="Times New Roman" w:hAnsi="Times New Roman"/>
          <w:b/>
        </w:rPr>
        <w:t>рішення 52</w:t>
      </w:r>
      <w:r w:rsidRPr="0051256D">
        <w:rPr>
          <w:rFonts w:ascii="Times New Roman" w:hAnsi="Times New Roman"/>
        </w:rPr>
        <w:t xml:space="preserve"> сесії Нетішинської міської ради </w:t>
      </w:r>
      <w:r w:rsidRPr="0051256D">
        <w:rPr>
          <w:rFonts w:ascii="Times New Roman" w:hAnsi="Times New Roman"/>
          <w:lang w:val="en-US"/>
        </w:rPr>
        <w:t>VI</w:t>
      </w:r>
      <w:r w:rsidRPr="0051256D">
        <w:rPr>
          <w:rFonts w:ascii="Times New Roman" w:hAnsi="Times New Roman"/>
        </w:rPr>
        <w:t xml:space="preserve"> скликання від 24.12.2013 р.  № 52/1128.</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У справі №2-а/679/204/2014, </w:t>
      </w:r>
      <w:r w:rsidRPr="0051256D">
        <w:rPr>
          <w:rFonts w:ascii="Times New Roman" w:hAnsi="Times New Roman"/>
          <w:b/>
        </w:rPr>
        <w:t>визнано протиправним</w:t>
      </w:r>
      <w:r w:rsidRPr="0051256D">
        <w:rPr>
          <w:rFonts w:ascii="Times New Roman" w:hAnsi="Times New Roman"/>
        </w:rPr>
        <w:t xml:space="preserve"> дії Нетішинської міської ради </w:t>
      </w:r>
      <w:r w:rsidRPr="0051256D">
        <w:rPr>
          <w:rFonts w:ascii="Times New Roman" w:hAnsi="Times New Roman"/>
          <w:lang w:val="en-US"/>
        </w:rPr>
        <w:t>VI</w:t>
      </w:r>
      <w:r w:rsidRPr="0051256D">
        <w:rPr>
          <w:rFonts w:ascii="Times New Roman" w:hAnsi="Times New Roman"/>
        </w:rPr>
        <w:t xml:space="preserve"> скликання.  </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У справі №2-а/679/214/2014, </w:t>
      </w:r>
      <w:r w:rsidRPr="0051256D">
        <w:rPr>
          <w:rFonts w:ascii="Times New Roman" w:hAnsi="Times New Roman"/>
          <w:b/>
        </w:rPr>
        <w:t>визнано протиправним</w:t>
      </w:r>
      <w:r w:rsidRPr="0051256D">
        <w:rPr>
          <w:rFonts w:ascii="Times New Roman" w:hAnsi="Times New Roman"/>
        </w:rPr>
        <w:t xml:space="preserve"> та </w:t>
      </w:r>
      <w:r w:rsidRPr="0051256D">
        <w:rPr>
          <w:rFonts w:ascii="Times New Roman" w:hAnsi="Times New Roman"/>
          <w:b/>
        </w:rPr>
        <w:t>скасовано</w:t>
      </w:r>
      <w:r w:rsidRPr="0051256D">
        <w:rPr>
          <w:rFonts w:ascii="Times New Roman" w:hAnsi="Times New Roman"/>
        </w:rPr>
        <w:t xml:space="preserve"> </w:t>
      </w:r>
      <w:r w:rsidRPr="0051256D">
        <w:rPr>
          <w:rFonts w:ascii="Times New Roman" w:hAnsi="Times New Roman"/>
          <w:b/>
        </w:rPr>
        <w:t>рішення 55</w:t>
      </w:r>
      <w:r w:rsidRPr="0051256D">
        <w:rPr>
          <w:rFonts w:ascii="Times New Roman" w:hAnsi="Times New Roman"/>
        </w:rPr>
        <w:t xml:space="preserve"> сесії Нетішинської міської ради </w:t>
      </w:r>
      <w:r w:rsidRPr="0051256D">
        <w:rPr>
          <w:rFonts w:ascii="Times New Roman" w:hAnsi="Times New Roman"/>
          <w:lang w:val="en-US"/>
        </w:rPr>
        <w:t>VI</w:t>
      </w:r>
      <w:r w:rsidRPr="0051256D">
        <w:rPr>
          <w:rFonts w:ascii="Times New Roman" w:hAnsi="Times New Roman"/>
        </w:rPr>
        <w:t xml:space="preserve"> скликання від 28.02.2014 р.  № 55/1248.</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У справах №2-а/679/205/2014, №2-а/679/206/2014, №2-а/679/207/2014, №2-а/679/208/2014 </w:t>
      </w:r>
      <w:r w:rsidRPr="0051256D">
        <w:rPr>
          <w:rFonts w:ascii="Times New Roman" w:hAnsi="Times New Roman"/>
          <w:b/>
        </w:rPr>
        <w:t>визнано незаконними</w:t>
      </w:r>
      <w:r w:rsidRPr="0051256D">
        <w:rPr>
          <w:rFonts w:ascii="Times New Roman" w:hAnsi="Times New Roman"/>
        </w:rPr>
        <w:t xml:space="preserve"> та </w:t>
      </w:r>
      <w:r w:rsidRPr="0051256D">
        <w:rPr>
          <w:rFonts w:ascii="Times New Roman" w:hAnsi="Times New Roman"/>
          <w:b/>
        </w:rPr>
        <w:t>скасовано</w:t>
      </w:r>
      <w:r w:rsidRPr="0051256D">
        <w:rPr>
          <w:rFonts w:ascii="Times New Roman" w:hAnsi="Times New Roman"/>
        </w:rPr>
        <w:t xml:space="preserve"> 4 (чотири) </w:t>
      </w:r>
      <w:r w:rsidRPr="0051256D">
        <w:rPr>
          <w:rFonts w:ascii="Times New Roman" w:hAnsi="Times New Roman"/>
          <w:b/>
        </w:rPr>
        <w:t>рішення 61</w:t>
      </w:r>
      <w:r w:rsidRPr="0051256D">
        <w:rPr>
          <w:rFonts w:ascii="Times New Roman" w:hAnsi="Times New Roman"/>
        </w:rPr>
        <w:t xml:space="preserve"> сесії Нетішинської міської ради </w:t>
      </w:r>
      <w:r w:rsidRPr="0051256D">
        <w:rPr>
          <w:rFonts w:ascii="Times New Roman" w:hAnsi="Times New Roman"/>
          <w:lang w:val="en-US"/>
        </w:rPr>
        <w:t>VI</w:t>
      </w:r>
      <w:r w:rsidRPr="0051256D">
        <w:rPr>
          <w:rFonts w:ascii="Times New Roman" w:hAnsi="Times New Roman"/>
        </w:rPr>
        <w:t xml:space="preserve"> скликання від </w:t>
      </w:r>
      <w:r w:rsidRPr="0051256D">
        <w:rPr>
          <w:rFonts w:ascii="Times New Roman" w:hAnsi="Times New Roman"/>
          <w:b/>
        </w:rPr>
        <w:t>26.06.2014</w:t>
      </w:r>
      <w:r w:rsidRPr="0051256D">
        <w:rPr>
          <w:rFonts w:ascii="Times New Roman" w:hAnsi="Times New Roman"/>
        </w:rPr>
        <w:t xml:space="preserve"> р. та зобов’язано міську раду вчинити дії. </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Прийняття судами рішень про визнання незаконними, протиправними рішень сесій НМР та їх скасування, зобов’язання НМР вчинити дії, призвело до заподіяння істотної шкоди авторитету  та престижу НМР, як органу місцевого самоврядування. Наведене свідчить про низьку якість та непрофесіоналізм працівників виконавчого комітету під час підготовки проектів рішень як виконавчого комітету так і рішень НМР прийнятих на 49, 50, 52, 55, 61 сесіях НМР </w:t>
      </w:r>
      <w:r w:rsidRPr="0051256D">
        <w:rPr>
          <w:rFonts w:ascii="Times New Roman" w:hAnsi="Times New Roman"/>
          <w:lang w:val="en-US"/>
        </w:rPr>
        <w:t>VI</w:t>
      </w:r>
      <w:r w:rsidRPr="0051256D">
        <w:rPr>
          <w:rFonts w:ascii="Times New Roman" w:hAnsi="Times New Roman"/>
        </w:rPr>
        <w:t xml:space="preserve"> скликання.  </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567"/>
        </w:tabs>
        <w:spacing w:after="0" w:line="240" w:lineRule="auto"/>
        <w:jc w:val="both"/>
        <w:rPr>
          <w:rFonts w:ascii="Times New Roman" w:hAnsi="Times New Roman"/>
          <w:b/>
        </w:rPr>
      </w:pPr>
      <w:r w:rsidRPr="0051256D">
        <w:rPr>
          <w:rFonts w:ascii="Times New Roman" w:hAnsi="Times New Roman"/>
        </w:rPr>
        <w:t xml:space="preserve">5. У розгляді справи №2-а/679/800/2014 за позовом гр-на К. до НМР про визнання права власності на самочинне будівництво, представник НМР </w:t>
      </w:r>
      <w:r w:rsidRPr="0051256D">
        <w:rPr>
          <w:rFonts w:ascii="Times New Roman" w:hAnsi="Times New Roman"/>
          <w:b/>
        </w:rPr>
        <w:t xml:space="preserve">участі не брав, заперечення на позов, </w:t>
      </w:r>
      <w:r w:rsidRPr="0051256D">
        <w:rPr>
          <w:rFonts w:ascii="Times New Roman" w:hAnsi="Times New Roman"/>
        </w:rPr>
        <w:t>відповідно до</w:t>
      </w:r>
      <w:r w:rsidRPr="0051256D">
        <w:rPr>
          <w:rFonts w:ascii="Times New Roman" w:hAnsi="Times New Roman"/>
          <w:b/>
        </w:rPr>
        <w:t xml:space="preserve"> </w:t>
      </w:r>
      <w:r w:rsidRPr="0051256D">
        <w:rPr>
          <w:rFonts w:ascii="Times New Roman" w:hAnsi="Times New Roman"/>
        </w:rPr>
        <w:t xml:space="preserve"> ст. 128 Цивільно-процесуального Кодексу України, </w:t>
      </w:r>
      <w:r w:rsidRPr="0051256D">
        <w:rPr>
          <w:rFonts w:ascii="Times New Roman" w:hAnsi="Times New Roman"/>
          <w:b/>
        </w:rPr>
        <w:t>суду не надав</w:t>
      </w:r>
      <w:r w:rsidRPr="0051256D">
        <w:rPr>
          <w:rFonts w:ascii="Times New Roman" w:hAnsi="Times New Roman"/>
        </w:rPr>
        <w:t>. Надалі, діючи в інтересах позивача К., а не в інтересах територіальної громади міста, міський голова 27 листопада 2014 р. підписав і надав через канцелярію суду заяву, в якій він просив: «</w:t>
      </w:r>
      <w:r w:rsidRPr="0051256D">
        <w:rPr>
          <w:rFonts w:ascii="Times New Roman" w:hAnsi="Times New Roman"/>
          <w:i/>
        </w:rPr>
        <w:t xml:space="preserve">розгляд </w:t>
      </w:r>
      <w:r w:rsidRPr="0051256D">
        <w:rPr>
          <w:rFonts w:ascii="Times New Roman" w:hAnsi="Times New Roman"/>
          <w:i/>
          <w:u w:val="single"/>
        </w:rPr>
        <w:t>справи проводити у без участі представника</w:t>
      </w:r>
      <w:r w:rsidRPr="0051256D">
        <w:rPr>
          <w:rFonts w:ascii="Times New Roman" w:hAnsi="Times New Roman"/>
          <w:i/>
        </w:rPr>
        <w:t xml:space="preserve"> </w:t>
      </w:r>
      <w:r w:rsidRPr="0051256D">
        <w:rPr>
          <w:rFonts w:ascii="Times New Roman" w:hAnsi="Times New Roman"/>
          <w:b/>
          <w:i/>
        </w:rPr>
        <w:t xml:space="preserve">Нетішинської міської ради за наявними доказами у матеріалах справи. </w:t>
      </w:r>
      <w:r w:rsidRPr="0051256D">
        <w:rPr>
          <w:rFonts w:ascii="Times New Roman" w:hAnsi="Times New Roman"/>
          <w:i/>
        </w:rPr>
        <w:t xml:space="preserve">При прийнятті рішення </w:t>
      </w:r>
      <w:r w:rsidRPr="0051256D">
        <w:rPr>
          <w:rFonts w:ascii="Times New Roman" w:hAnsi="Times New Roman"/>
          <w:b/>
          <w:i/>
        </w:rPr>
        <w:t xml:space="preserve">Нетішинська міська рада покладається на розсуд суду. </w:t>
      </w:r>
      <w:r w:rsidRPr="0051256D">
        <w:rPr>
          <w:rFonts w:ascii="Times New Roman" w:hAnsi="Times New Roman"/>
          <w:i/>
        </w:rPr>
        <w:t xml:space="preserve">Про прийняте рішення просимо повідомити додатково». </w:t>
      </w:r>
      <w:r w:rsidRPr="0051256D">
        <w:rPr>
          <w:rFonts w:ascii="Times New Roman" w:hAnsi="Times New Roman"/>
        </w:rPr>
        <w:t>Постановою суду від 01.12.2014 р., позов К. до НМР, було задоволено. Визнано право власності на самочинно збудовану нежитлову будівлю загальною площею 117,5 кв. м, розташовану по вул. Будівельників в м. Нетішин.</w:t>
      </w:r>
      <w:r w:rsidRPr="0051256D">
        <w:rPr>
          <w:rFonts w:ascii="Times New Roman" w:hAnsi="Times New Roman"/>
          <w:b/>
        </w:rPr>
        <w:t xml:space="preserve"> </w:t>
      </w:r>
    </w:p>
    <w:p w:rsidR="00FA0579" w:rsidRPr="0051256D" w:rsidRDefault="00FA0579" w:rsidP="0051256D">
      <w:pPr>
        <w:tabs>
          <w:tab w:val="left" w:pos="567"/>
        </w:tabs>
        <w:spacing w:after="0" w:line="240" w:lineRule="auto"/>
        <w:jc w:val="both"/>
        <w:rPr>
          <w:rFonts w:ascii="Times New Roman" w:hAnsi="Times New Roman"/>
          <w:i/>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Таким чином, головна посадова особа органу місцевого самоврядування, всупереч передбачених чинним законодавством службових обов’язків та Присяги міського голови, сприяв позивачу – К. (депутату НМР) у задоволенні судом його позовних вимог.</w:t>
      </w:r>
    </w:p>
    <w:p w:rsidR="00FA0579" w:rsidRPr="0051256D" w:rsidRDefault="00FA0579" w:rsidP="0051256D">
      <w:pPr>
        <w:spacing w:after="0" w:line="240" w:lineRule="auto"/>
        <w:jc w:val="both"/>
        <w:rPr>
          <w:rFonts w:ascii="Times New Roman" w:hAnsi="Times New Roman"/>
          <w:b/>
        </w:rPr>
      </w:pPr>
      <w:r w:rsidRPr="0051256D">
        <w:rPr>
          <w:rFonts w:ascii="Times New Roman" w:hAnsi="Times New Roman"/>
        </w:rPr>
        <w:tab/>
      </w:r>
    </w:p>
    <w:p w:rsidR="00FA0579" w:rsidRPr="0051256D" w:rsidRDefault="00FA0579" w:rsidP="0051256D">
      <w:pPr>
        <w:tabs>
          <w:tab w:val="left" w:pos="567"/>
        </w:tabs>
        <w:spacing w:after="0" w:line="240" w:lineRule="auto"/>
        <w:jc w:val="both"/>
        <w:rPr>
          <w:rFonts w:ascii="Times New Roman" w:hAnsi="Times New Roman"/>
          <w:b/>
          <w:bCs/>
          <w:sz w:val="28"/>
          <w:szCs w:val="28"/>
        </w:rPr>
      </w:pPr>
      <w:r w:rsidRPr="0051256D">
        <w:rPr>
          <w:rFonts w:ascii="Times New Roman" w:hAnsi="Times New Roman"/>
          <w:b/>
        </w:rPr>
        <w:tab/>
      </w:r>
      <w:r w:rsidRPr="0051256D">
        <w:rPr>
          <w:rFonts w:ascii="Times New Roman" w:hAnsi="Times New Roman"/>
        </w:rPr>
        <w:t xml:space="preserve">Внаслідок задоволення судом вимог позивача К., виникла загроза заподіяння істотної шкоди майновим інтересам територіальної громади міста у вигляді зменшення надходження розміру коштів до міського бюджету, у разі </w:t>
      </w:r>
      <w:r w:rsidRPr="0051256D">
        <w:rPr>
          <w:rFonts w:ascii="Times New Roman" w:hAnsi="Times New Roman"/>
          <w:color w:val="000000"/>
        </w:rPr>
        <w:t>виставлення даної земельної ділянки, відповідно до вимог чинного законодавства,  для продажу на аукціоні або права на які виставляються для такого продажу.</w:t>
      </w:r>
      <w:r w:rsidRPr="0051256D">
        <w:rPr>
          <w:rFonts w:ascii="Times New Roman" w:hAnsi="Times New Roman"/>
          <w:b/>
          <w:bCs/>
          <w:sz w:val="28"/>
          <w:szCs w:val="28"/>
        </w:rPr>
        <w:t xml:space="preserve"> </w:t>
      </w:r>
    </w:p>
    <w:p w:rsidR="00FA0579" w:rsidRPr="0051256D" w:rsidRDefault="00FA0579" w:rsidP="0051256D">
      <w:pPr>
        <w:spacing w:after="0" w:line="240" w:lineRule="auto"/>
        <w:jc w:val="both"/>
        <w:rPr>
          <w:rFonts w:ascii="Times New Roman" w:hAnsi="Times New Roman"/>
          <w:b/>
          <w:sz w:val="24"/>
          <w:szCs w:val="24"/>
        </w:rPr>
      </w:pPr>
      <w:r w:rsidRPr="0051256D">
        <w:rPr>
          <w:rFonts w:ascii="Times New Roman" w:hAnsi="Times New Roman"/>
          <w:b/>
        </w:rPr>
        <w:tab/>
      </w: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b/>
        </w:rPr>
        <w:tab/>
      </w:r>
      <w:r w:rsidRPr="0051256D">
        <w:rPr>
          <w:rFonts w:ascii="Times New Roman" w:hAnsi="Times New Roman"/>
        </w:rPr>
        <w:t xml:space="preserve">На думку комісії, однією з причин задоволення позову стали діяння міського голови, який не забезпечив судового захисту інтересів НМР та територіальної громади міста. Нехтуючи вимогами законодавства та грубо ігноруючи завдання ЮВ в частині представлення інтересів міської ради (п.4.8 Положення «Про ЮВ ВК НМР» затв. Рішенням 16-ї сесії НМР </w:t>
      </w:r>
      <w:r w:rsidRPr="0051256D">
        <w:rPr>
          <w:rFonts w:ascii="Times New Roman" w:hAnsi="Times New Roman"/>
          <w:lang w:val="en-US"/>
        </w:rPr>
        <w:t>XXIV</w:t>
      </w:r>
      <w:r w:rsidRPr="0051256D">
        <w:rPr>
          <w:rFonts w:ascii="Times New Roman" w:hAnsi="Times New Roman"/>
        </w:rPr>
        <w:t xml:space="preserve"> скликання від 31.10.2003 р. № 18) при розгляді правових питань в судах і спорів, працівника ЮВ для участі у судовому розгляді справи </w:t>
      </w:r>
      <w:r w:rsidRPr="0051256D">
        <w:rPr>
          <w:rFonts w:ascii="Times New Roman" w:hAnsi="Times New Roman"/>
          <w:u w:val="single"/>
        </w:rPr>
        <w:t>в якості</w:t>
      </w:r>
      <w:r w:rsidRPr="0051256D">
        <w:rPr>
          <w:rFonts w:ascii="Times New Roman" w:hAnsi="Times New Roman"/>
        </w:rPr>
        <w:t xml:space="preserve"> </w:t>
      </w:r>
      <w:r w:rsidRPr="0051256D">
        <w:rPr>
          <w:rFonts w:ascii="Times New Roman" w:hAnsi="Times New Roman"/>
          <w:u w:val="single"/>
        </w:rPr>
        <w:t>представника НМР не допустив</w:t>
      </w:r>
      <w:r w:rsidRPr="0051256D">
        <w:rPr>
          <w:rFonts w:ascii="Times New Roman" w:hAnsi="Times New Roman"/>
        </w:rPr>
        <w:t xml:space="preserve">, натомість підписав і </w:t>
      </w:r>
      <w:r w:rsidRPr="0051256D">
        <w:rPr>
          <w:rFonts w:ascii="Times New Roman" w:hAnsi="Times New Roman"/>
          <w:u w:val="single"/>
        </w:rPr>
        <w:t>надав міському суду невідомо ким створену заяву про розгляд справи без участі відповідача</w:t>
      </w:r>
      <w:r w:rsidRPr="0051256D">
        <w:rPr>
          <w:rFonts w:ascii="Times New Roman" w:hAnsi="Times New Roman"/>
        </w:rPr>
        <w:t>, в якій від імені міського голови  просив розгляд справи проводити без участі представника НМР, при прийнятті рішення НМР покладається на розсуд суду. При цьому заява міського голови, всупереч ст. ст. 1, 17, 33 - 36 Інструкції з діловодства у ВК НМР (Затверджена Рішенням ВК НМР №190/2013 від 10.06.2013 р.) не була зареєстрована у виконавчому комітеті НМР.</w:t>
      </w:r>
    </w:p>
    <w:p w:rsidR="00FA0579" w:rsidRPr="0051256D" w:rsidRDefault="00FA0579" w:rsidP="0051256D">
      <w:pPr>
        <w:spacing w:after="0" w:line="240" w:lineRule="auto"/>
        <w:jc w:val="both"/>
        <w:rPr>
          <w:rFonts w:ascii="Times New Roman" w:hAnsi="Times New Roman"/>
        </w:rPr>
      </w:pPr>
    </w:p>
    <w:p w:rsidR="00FA0579" w:rsidRPr="0051256D" w:rsidRDefault="00FA0579" w:rsidP="0051256D">
      <w:pPr>
        <w:pStyle w:val="NormalWeb"/>
        <w:spacing w:before="0" w:beforeAutospacing="0" w:after="0" w:afterAutospacing="0"/>
        <w:jc w:val="both"/>
        <w:rPr>
          <w:u w:val="single"/>
        </w:rPr>
      </w:pPr>
      <w:r w:rsidRPr="0051256D">
        <w:rPr>
          <w:lang w:val="uk-UA"/>
        </w:rPr>
        <w:tab/>
      </w:r>
      <w:r w:rsidRPr="0051256D">
        <w:t xml:space="preserve">Згідно статті 144 Конституції України органи місцевого самоврядування в межах повноважень, визначених законом, </w:t>
      </w:r>
      <w:r w:rsidRPr="0051256D">
        <w:rPr>
          <w:u w:val="single"/>
        </w:rPr>
        <w:t>приймають рішення, які є обов’язковими до виконання на відповідній  території.</w:t>
      </w:r>
    </w:p>
    <w:p w:rsidR="00FA0579" w:rsidRPr="0051256D" w:rsidRDefault="00FA0579" w:rsidP="0051256D">
      <w:pPr>
        <w:spacing w:after="0" w:line="240" w:lineRule="auto"/>
        <w:jc w:val="both"/>
        <w:rPr>
          <w:rFonts w:ascii="Times New Roman" w:hAnsi="Times New Roman"/>
          <w:u w:val="single"/>
        </w:rPr>
      </w:pP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 xml:space="preserve">Відповідно до ст. 73 Закону України «Про місцеве самоврядування в Україні» </w:t>
      </w:r>
      <w:r w:rsidRPr="0051256D">
        <w:rPr>
          <w:rFonts w:ascii="Times New Roman" w:hAnsi="Times New Roman"/>
          <w:b/>
        </w:rPr>
        <w:t>акти ради,  прийняті в межах наданих їм повноважень, є обов'язковими для виконання всіма</w:t>
      </w:r>
      <w:r w:rsidRPr="0051256D">
        <w:rPr>
          <w:rFonts w:ascii="Times New Roman" w:hAnsi="Times New Roman"/>
        </w:rPr>
        <w:t xml:space="preserve"> розташованими на відповідній території органами виконавчої влади, об'єднаннями громадян, підприємствами, установами та організаціями,   </w:t>
      </w:r>
      <w:r w:rsidRPr="0051256D">
        <w:rPr>
          <w:rFonts w:ascii="Times New Roman" w:hAnsi="Times New Roman"/>
          <w:b/>
        </w:rPr>
        <w:t>посадовими  особами</w:t>
      </w:r>
      <w:r w:rsidRPr="0051256D">
        <w:rPr>
          <w:rFonts w:ascii="Times New Roman" w:hAnsi="Times New Roman"/>
        </w:rPr>
        <w:t>,  а  також громадянами,  які постійно або тимчасово проживають на відповідній території.</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tabs>
          <w:tab w:val="left" w:pos="284"/>
        </w:tabs>
        <w:spacing w:after="0" w:line="240" w:lineRule="auto"/>
        <w:jc w:val="both"/>
        <w:rPr>
          <w:rFonts w:ascii="Times New Roman" w:hAnsi="Times New Roman"/>
        </w:rPr>
      </w:pPr>
      <w:r w:rsidRPr="0051256D">
        <w:rPr>
          <w:rFonts w:ascii="Times New Roman" w:hAnsi="Times New Roman"/>
        </w:rPr>
        <w:tab/>
      </w:r>
      <w:r w:rsidRPr="0051256D">
        <w:rPr>
          <w:rFonts w:ascii="Times New Roman" w:hAnsi="Times New Roman"/>
        </w:rPr>
        <w:tab/>
        <w:t xml:space="preserve">Наведене свідчить про недотримання міським головою, як посадовою особою органу місцевого самоврядування,  положень передбачених ч.2 ст.19 Конституції України,  п.14 ч.4 ст. 42 Закону України «Про місцеве самоврядування в Україні»,  Положення «Про ЮВ ВК НМР» затв. Рішенням  16-ї сесії НМР </w:t>
      </w:r>
      <w:r w:rsidRPr="0051256D">
        <w:rPr>
          <w:rFonts w:ascii="Times New Roman" w:hAnsi="Times New Roman"/>
          <w:lang w:val="en-US"/>
        </w:rPr>
        <w:t>XXIV</w:t>
      </w:r>
      <w:r w:rsidRPr="0051256D">
        <w:rPr>
          <w:rFonts w:ascii="Times New Roman" w:hAnsi="Times New Roman"/>
        </w:rPr>
        <w:t xml:space="preserve"> скликання від 31.10.2003 р. № 18  та ст. 31 Статуту територіальної громади м. Нетішин, згідно якої </w:t>
      </w:r>
      <w:r w:rsidRPr="0051256D">
        <w:rPr>
          <w:rFonts w:ascii="Times New Roman" w:hAnsi="Times New Roman"/>
          <w:b/>
        </w:rPr>
        <w:t>міський голова здійснює свою діяльність</w:t>
      </w:r>
      <w:r w:rsidRPr="0051256D">
        <w:rPr>
          <w:rFonts w:ascii="Times New Roman" w:hAnsi="Times New Roman"/>
        </w:rPr>
        <w:t xml:space="preserve"> з реалізації функцій місцевого самоврядування за дорученням територіальної громади міста, </w:t>
      </w:r>
      <w:r w:rsidRPr="0051256D">
        <w:rPr>
          <w:rFonts w:ascii="Times New Roman" w:hAnsi="Times New Roman"/>
          <w:b/>
        </w:rPr>
        <w:t>від її імені</w:t>
      </w:r>
      <w:r w:rsidRPr="0051256D">
        <w:rPr>
          <w:rFonts w:ascii="Times New Roman" w:hAnsi="Times New Roman"/>
        </w:rPr>
        <w:t xml:space="preserve"> </w:t>
      </w:r>
      <w:r w:rsidRPr="0051256D">
        <w:rPr>
          <w:rFonts w:ascii="Times New Roman" w:hAnsi="Times New Roman"/>
          <w:b/>
        </w:rPr>
        <w:t>та</w:t>
      </w:r>
      <w:r w:rsidRPr="0051256D">
        <w:rPr>
          <w:rFonts w:ascii="Times New Roman" w:hAnsi="Times New Roman"/>
        </w:rPr>
        <w:t xml:space="preserve"> </w:t>
      </w:r>
      <w:r w:rsidRPr="0051256D">
        <w:rPr>
          <w:rFonts w:ascii="Times New Roman" w:hAnsi="Times New Roman"/>
          <w:b/>
        </w:rPr>
        <w:t>в її інтересах</w:t>
      </w:r>
      <w:r w:rsidRPr="0051256D">
        <w:rPr>
          <w:rFonts w:ascii="Times New Roman" w:hAnsi="Times New Roman"/>
        </w:rPr>
        <w:t xml:space="preserve">. </w:t>
      </w:r>
    </w:p>
    <w:p w:rsidR="00FA0579" w:rsidRPr="0051256D" w:rsidRDefault="00FA0579" w:rsidP="0051256D">
      <w:pPr>
        <w:tabs>
          <w:tab w:val="left" w:pos="284"/>
        </w:tabs>
        <w:spacing w:after="0" w:line="240" w:lineRule="auto"/>
        <w:jc w:val="both"/>
        <w:rPr>
          <w:rFonts w:ascii="Times New Roman" w:hAnsi="Times New Roman"/>
          <w:sz w:val="6"/>
          <w:szCs w:val="6"/>
        </w:rPr>
      </w:pP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Згідно  ст. 54 Закону України "Про місцеве самоврядування в Україні", міська рада створює відділи для здійснення повноважень, що належать до відання виконавчих органів міської ради, які є підзвітними і підконтрольними раді та підпорядковані міському голові.</w:t>
      </w:r>
    </w:p>
    <w:p w:rsidR="00FA0579" w:rsidRPr="0051256D" w:rsidRDefault="00FA0579" w:rsidP="0051256D">
      <w:pPr>
        <w:tabs>
          <w:tab w:val="left" w:pos="567"/>
        </w:tabs>
        <w:spacing w:after="0" w:line="240" w:lineRule="auto"/>
        <w:jc w:val="both"/>
        <w:rPr>
          <w:rFonts w:ascii="Times New Roman" w:hAnsi="Times New Roman"/>
        </w:rPr>
      </w:pPr>
    </w:p>
    <w:p w:rsidR="00FA0579" w:rsidRPr="0051256D" w:rsidRDefault="00FA0579" w:rsidP="0051256D">
      <w:pPr>
        <w:pStyle w:val="NormalWeb"/>
        <w:spacing w:before="0" w:beforeAutospacing="0" w:after="0" w:afterAutospacing="0"/>
        <w:jc w:val="both"/>
        <w:rPr>
          <w:lang w:val="uk-UA"/>
        </w:rPr>
      </w:pPr>
      <w:r w:rsidRPr="0051256D">
        <w:rPr>
          <w:b/>
          <w:lang w:val="uk-UA"/>
        </w:rPr>
        <w:tab/>
        <w:t>В період роботи комісії</w:t>
      </w:r>
      <w:r w:rsidRPr="0051256D">
        <w:rPr>
          <w:lang w:val="uk-UA"/>
        </w:rPr>
        <w:t>, незаконність Рішення Нетішинського міського суду від 01.12.2014 року у справі №2-а/679/800/2014 за позовом К. до НМР,  підтверджено Рішенням апеляційного суду Хмельницької області від 10.02.2015 р., яким</w:t>
      </w:r>
      <w:r w:rsidRPr="0051256D">
        <w:rPr>
          <w:color w:val="000000"/>
          <w:lang w:val="uk-UA"/>
        </w:rPr>
        <w:t xml:space="preserve"> апеляційну скаргу НМР задоволено, Рішення Нетішинського міського суду від 01.12.2014 р. скасовано та ухвалено нове рішення, яким відмовлено у задоволенні позову К. до НМР про визнання права власності на самочинне будівництво.</w:t>
      </w: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rPr>
      </w:pPr>
      <w:r w:rsidRPr="0051256D">
        <w:rPr>
          <w:rFonts w:ascii="Times New Roman" w:hAnsi="Times New Roman"/>
          <w:b/>
        </w:rPr>
        <w:t>6. Центр надання адміністративних послуг</w:t>
      </w:r>
      <w:r w:rsidRPr="0051256D">
        <w:rPr>
          <w:rFonts w:ascii="Times New Roman" w:hAnsi="Times New Roman"/>
        </w:rPr>
        <w:t xml:space="preserve"> (надалі – ЦНАП).</w:t>
      </w:r>
    </w:p>
    <w:p w:rsidR="00FA0579" w:rsidRPr="0051256D" w:rsidRDefault="00FA0579" w:rsidP="0051256D">
      <w:pPr>
        <w:pStyle w:val="NormalWeb"/>
        <w:shd w:val="clear" w:color="auto" w:fill="FFFFFF"/>
        <w:spacing w:before="0" w:beforeAutospacing="0" w:after="0" w:afterAutospacing="0"/>
        <w:jc w:val="both"/>
        <w:rPr>
          <w:color w:val="333333"/>
          <w:shd w:val="clear" w:color="auto" w:fill="FFFFFF"/>
          <w:lang w:val="uk-UA"/>
        </w:rPr>
      </w:pPr>
      <w:r w:rsidRPr="0051256D">
        <w:rPr>
          <w:bCs/>
          <w:lang w:eastAsia="uk-UA"/>
        </w:rPr>
        <w:tab/>
      </w:r>
      <w:r w:rsidRPr="0051256D">
        <w:rPr>
          <w:color w:val="333333"/>
          <w:shd w:val="clear" w:color="auto" w:fill="FFFFFF"/>
        </w:rPr>
        <w:t>Рішенням засідання комітету з конкурсних торгів виконавчого комітету міської ради № 2 від 12.11.2013 року, що оформлене протоколом, вирішено визнати переможцем торгів за процедурою закупівлі у одного учасника робіт з проведення реконструкції приміщення по проспекту Курчатова, 1 в м. Нетішин Хмельницької області - предмет закупівлі „Центр надання адміністративних послуг по проспекту Курчатова,1 в м. Нетішин Хмельницької області - реконструкція підприємство „Товариство з обмеженою відповідальністю „ДАМАС і Ко" (код 37596635).</w:t>
      </w:r>
    </w:p>
    <w:p w:rsidR="00FA0579" w:rsidRPr="0051256D" w:rsidRDefault="00FA0579" w:rsidP="0051256D">
      <w:pPr>
        <w:pStyle w:val="NormalWeb"/>
        <w:shd w:val="clear" w:color="auto" w:fill="FFFFFF"/>
        <w:spacing w:before="0" w:beforeAutospacing="0" w:after="0" w:afterAutospacing="0"/>
        <w:jc w:val="both"/>
        <w:rPr>
          <w:color w:val="333333"/>
          <w:sz w:val="16"/>
          <w:szCs w:val="16"/>
          <w:lang w:val="uk-UA"/>
        </w:rPr>
      </w:pPr>
    </w:p>
    <w:p w:rsidR="00FA0579" w:rsidRPr="0051256D" w:rsidRDefault="00FA0579" w:rsidP="0051256D">
      <w:pPr>
        <w:pStyle w:val="NormalWeb"/>
        <w:shd w:val="clear" w:color="auto" w:fill="FFFFFF"/>
        <w:spacing w:before="0" w:beforeAutospacing="0" w:after="0" w:afterAutospacing="0"/>
        <w:jc w:val="both"/>
        <w:rPr>
          <w:color w:val="333333"/>
          <w:shd w:val="clear" w:color="auto" w:fill="FFFFFF"/>
          <w:lang w:val="uk-UA"/>
        </w:rPr>
      </w:pPr>
      <w:r w:rsidRPr="0051256D">
        <w:rPr>
          <w:color w:val="333333"/>
          <w:shd w:val="clear" w:color="auto" w:fill="FFFFFF"/>
          <w:lang w:val="uk-UA"/>
        </w:rPr>
        <w:tab/>
        <w:t xml:space="preserve">Рішенням ВК НМР № 340/2013 від 10.10.2013 року „Про затвердження проектно-кошторисної документації на об'єкт Центр надання адміністративних послу по проспекту Курчатова, 1 в м. Нетішин Хмельницької області - реконструкція" затверджено проектно-кошторисну документацію на об'єкт Центр надання адміністративних послуг по проспекту Курчатова, 1 в м. Нетішин Хмельницької області - реконструкція" відповідно до позитивного висновку філії ДП „Укрдержбудекспертиза" у Хмельницькій області від 10.10.2013 року </w:t>
      </w:r>
      <w:r>
        <w:rPr>
          <w:color w:val="333333"/>
          <w:shd w:val="clear" w:color="auto" w:fill="FFFFFF"/>
          <w:lang w:val="uk-UA"/>
        </w:rPr>
        <w:t xml:space="preserve">               </w:t>
      </w:r>
      <w:r w:rsidRPr="0051256D">
        <w:rPr>
          <w:color w:val="333333"/>
          <w:shd w:val="clear" w:color="auto" w:fill="FFFFFF"/>
          <w:lang w:val="uk-UA"/>
        </w:rPr>
        <w:t>№ 23-01153-13, загальною кошторисною вартістю 2466803,00 грн.</w:t>
      </w:r>
    </w:p>
    <w:p w:rsidR="00FA0579" w:rsidRPr="0051256D" w:rsidRDefault="00FA0579" w:rsidP="0051256D">
      <w:pPr>
        <w:pStyle w:val="NormalWeb"/>
        <w:shd w:val="clear" w:color="auto" w:fill="FFFFFF"/>
        <w:spacing w:before="0" w:beforeAutospacing="0" w:after="0" w:afterAutospacing="0"/>
        <w:jc w:val="both"/>
        <w:rPr>
          <w:color w:val="333333"/>
          <w:sz w:val="16"/>
          <w:szCs w:val="16"/>
          <w:lang w:val="uk-UA"/>
        </w:rPr>
      </w:pPr>
    </w:p>
    <w:p w:rsidR="00FA0579" w:rsidRPr="0051256D" w:rsidRDefault="00FA0579" w:rsidP="0051256D">
      <w:pPr>
        <w:pStyle w:val="NormalWeb"/>
        <w:shd w:val="clear" w:color="auto" w:fill="FFFFFF"/>
        <w:spacing w:before="0" w:beforeAutospacing="0" w:after="0" w:afterAutospacing="0"/>
        <w:jc w:val="both"/>
        <w:rPr>
          <w:bCs/>
          <w:lang w:val="uk-UA" w:eastAsia="uk-UA"/>
        </w:rPr>
      </w:pPr>
      <w:r w:rsidRPr="0051256D">
        <w:rPr>
          <w:color w:val="333333"/>
          <w:shd w:val="clear" w:color="auto" w:fill="FFFFFF"/>
          <w:lang w:val="uk-UA"/>
        </w:rPr>
        <w:tab/>
        <w:t xml:space="preserve">Між товариством з обмеженою відповідальністю "Дамас і Ко" м. Нетішин, Хмельницької області (Підрядник) та виконавчим комітетом Нетішинської міської Ради м. Нетішин, Хмельницької області в особі </w:t>
      </w:r>
      <w:r w:rsidRPr="0051256D">
        <w:rPr>
          <w:bCs/>
          <w:lang w:val="uk-UA" w:eastAsia="uk-UA"/>
        </w:rPr>
        <w:t>секретаря НМР Степаненка М.М</w:t>
      </w:r>
      <w:r w:rsidRPr="0051256D">
        <w:rPr>
          <w:color w:val="333333"/>
          <w:shd w:val="clear" w:color="auto" w:fill="FFFFFF"/>
          <w:lang w:val="uk-UA"/>
        </w:rPr>
        <w:t xml:space="preserve"> (Замовник) укладено Договір підряду № </w:t>
      </w:r>
      <w:r w:rsidRPr="0051256D">
        <w:rPr>
          <w:b/>
          <w:color w:val="333333"/>
          <w:shd w:val="clear" w:color="auto" w:fill="FFFFFF"/>
          <w:lang w:val="uk-UA"/>
        </w:rPr>
        <w:t>211</w:t>
      </w:r>
      <w:r w:rsidRPr="0051256D">
        <w:rPr>
          <w:bCs/>
          <w:lang w:val="uk-UA" w:eastAsia="uk-UA"/>
        </w:rPr>
        <w:t xml:space="preserve"> від </w:t>
      </w:r>
      <w:r w:rsidRPr="0051256D">
        <w:rPr>
          <w:b/>
          <w:bCs/>
          <w:lang w:val="uk-UA" w:eastAsia="uk-UA"/>
        </w:rPr>
        <w:t>26.11.2013</w:t>
      </w:r>
      <w:r w:rsidRPr="0051256D">
        <w:rPr>
          <w:bCs/>
          <w:lang w:val="uk-UA" w:eastAsia="uk-UA"/>
        </w:rPr>
        <w:t xml:space="preserve"> р.</w:t>
      </w:r>
    </w:p>
    <w:p w:rsidR="00FA0579" w:rsidRPr="0051256D" w:rsidRDefault="00FA0579" w:rsidP="0051256D">
      <w:pPr>
        <w:pStyle w:val="NormalWeb"/>
        <w:shd w:val="clear" w:color="auto" w:fill="FFFFFF"/>
        <w:spacing w:before="0" w:beforeAutospacing="0" w:after="0" w:afterAutospacing="0"/>
        <w:jc w:val="both"/>
        <w:rPr>
          <w:color w:val="333333"/>
          <w:sz w:val="16"/>
          <w:szCs w:val="16"/>
          <w:lang w:val="uk-UA"/>
        </w:rPr>
      </w:pP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bCs/>
          <w:sz w:val="24"/>
          <w:szCs w:val="24"/>
        </w:rPr>
      </w:pPr>
      <w:r w:rsidRPr="0051256D">
        <w:rPr>
          <w:rFonts w:ascii="Times New Roman" w:hAnsi="Times New Roman"/>
          <w:color w:val="333333"/>
          <w:shd w:val="clear" w:color="auto" w:fill="FFFFFF"/>
        </w:rPr>
        <w:tab/>
      </w:r>
      <w:r w:rsidRPr="0051256D">
        <w:rPr>
          <w:rFonts w:ascii="Times New Roman" w:hAnsi="Times New Roman"/>
          <w:bCs/>
        </w:rPr>
        <w:t>Відповідно до Договору підряду № 211 укладеного між ВК НМР (замовник) та ТОВ «Дамас і Ко» (підрядник), замовник доручив, а підрядник зобов’язався виконати роботи «</w:t>
      </w:r>
      <w:r w:rsidRPr="0051256D">
        <w:rPr>
          <w:rFonts w:ascii="Times New Roman" w:hAnsi="Times New Roman"/>
        </w:rPr>
        <w:t>Центр надання ад</w:t>
      </w:r>
      <w:r>
        <w:rPr>
          <w:rFonts w:ascii="Times New Roman" w:hAnsi="Times New Roman"/>
        </w:rPr>
        <w:t>міністративних послуг по просп.Курчатова, 1 в м.</w:t>
      </w:r>
      <w:r w:rsidRPr="0051256D">
        <w:rPr>
          <w:rFonts w:ascii="Times New Roman" w:hAnsi="Times New Roman"/>
        </w:rPr>
        <w:t>Нетішин - реконструкція</w:t>
      </w:r>
      <w:r w:rsidRPr="0051256D">
        <w:rPr>
          <w:rFonts w:ascii="Times New Roman" w:hAnsi="Times New Roman"/>
          <w:bCs/>
        </w:rPr>
        <w:t xml:space="preserve">». Ціна договору становила – </w:t>
      </w:r>
      <w:r w:rsidRPr="0051256D">
        <w:rPr>
          <w:rFonts w:ascii="Times New Roman" w:hAnsi="Times New Roman"/>
          <w:b/>
          <w:bCs/>
        </w:rPr>
        <w:t>2 322 700, 00</w:t>
      </w:r>
      <w:r w:rsidRPr="0051256D">
        <w:rPr>
          <w:rFonts w:ascii="Times New Roman" w:hAnsi="Times New Roman"/>
          <w:bCs/>
        </w:rPr>
        <w:t xml:space="preserve"> грн.</w:t>
      </w: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bCs/>
        </w:rPr>
      </w:pP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bCs/>
        </w:rPr>
      </w:pPr>
      <w:r w:rsidRPr="0051256D">
        <w:rPr>
          <w:rFonts w:ascii="Times New Roman" w:hAnsi="Times New Roman"/>
          <w:bCs/>
        </w:rPr>
        <w:tab/>
        <w:t xml:space="preserve">Проектна документація була затверджена Рішенням ВК НМР № 340/2013 від 10.10.2013 р. та скоригована Розпорядженням секретаря НМР Степаненка М.М. від 20.12.2013 р. кошторисною вартістю </w:t>
      </w:r>
      <w:r w:rsidRPr="0051256D">
        <w:rPr>
          <w:rFonts w:ascii="Times New Roman" w:hAnsi="Times New Roman"/>
          <w:b/>
          <w:bCs/>
        </w:rPr>
        <w:t>2 466, 803</w:t>
      </w:r>
      <w:r w:rsidRPr="0051256D">
        <w:rPr>
          <w:rFonts w:ascii="Times New Roman" w:hAnsi="Times New Roman"/>
          <w:bCs/>
        </w:rPr>
        <w:t xml:space="preserve"> тис. грн. (тобто більше на </w:t>
      </w:r>
      <w:r w:rsidRPr="0051256D">
        <w:rPr>
          <w:rFonts w:ascii="Times New Roman" w:hAnsi="Times New Roman"/>
          <w:b/>
          <w:bCs/>
        </w:rPr>
        <w:t xml:space="preserve">144 103,00 </w:t>
      </w:r>
      <w:r w:rsidRPr="0051256D">
        <w:rPr>
          <w:rFonts w:ascii="Times New Roman" w:hAnsi="Times New Roman"/>
          <w:bCs/>
        </w:rPr>
        <w:t>грн. від затвердженої).</w:t>
      </w: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bCs/>
        </w:rPr>
      </w:pP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color w:val="000000"/>
        </w:rPr>
      </w:pPr>
      <w:r w:rsidRPr="0051256D">
        <w:rPr>
          <w:rFonts w:ascii="Times New Roman" w:hAnsi="Times New Roman"/>
          <w:bCs/>
        </w:rPr>
        <w:tab/>
        <w:t>Додатком 5 «Зміни до переліку об'єктів, видатки на які у 2014 році будуть проводитися за рахунок коштів бюджету розвитку»</w:t>
      </w:r>
      <w:r w:rsidRPr="0051256D">
        <w:rPr>
          <w:rFonts w:ascii="Times New Roman" w:hAnsi="Times New Roman"/>
          <w:b/>
          <w:bCs/>
        </w:rPr>
        <w:t xml:space="preserve"> </w:t>
      </w:r>
      <w:r w:rsidRPr="0051256D">
        <w:rPr>
          <w:rFonts w:ascii="Times New Roman" w:hAnsi="Times New Roman"/>
          <w:bCs/>
        </w:rPr>
        <w:t xml:space="preserve">до </w:t>
      </w:r>
      <w:r w:rsidRPr="0051256D">
        <w:rPr>
          <w:rFonts w:ascii="Times New Roman" w:hAnsi="Times New Roman"/>
        </w:rPr>
        <w:t xml:space="preserve">Рішення 55 сесії НМР VI скликання від </w:t>
      </w:r>
      <w:r w:rsidRPr="0051256D">
        <w:rPr>
          <w:rFonts w:ascii="Times New Roman" w:hAnsi="Times New Roman"/>
          <w:b/>
        </w:rPr>
        <w:t>28.02.2014</w:t>
      </w:r>
      <w:r w:rsidRPr="0051256D">
        <w:rPr>
          <w:rFonts w:ascii="Times New Roman" w:hAnsi="Times New Roman"/>
        </w:rPr>
        <w:t xml:space="preserve"> р.  №55/1227 «Про внесення змін до бюджету міста на 2014 рік»</w:t>
      </w:r>
      <w:r w:rsidRPr="0051256D">
        <w:rPr>
          <w:rFonts w:ascii="Times New Roman" w:hAnsi="Times New Roman"/>
          <w:b/>
          <w:bCs/>
        </w:rPr>
        <w:t xml:space="preserve"> </w:t>
      </w:r>
      <w:r w:rsidRPr="0051256D">
        <w:rPr>
          <w:rFonts w:ascii="Times New Roman" w:hAnsi="Times New Roman"/>
          <w:bCs/>
        </w:rPr>
        <w:t xml:space="preserve">передбачено </w:t>
      </w:r>
      <w:r w:rsidRPr="0051256D">
        <w:rPr>
          <w:rFonts w:ascii="Times New Roman" w:hAnsi="Times New Roman"/>
        </w:rPr>
        <w:t>Видатки на покриття  інших заборгованостей, що виникли у попередні роки  - "Центр надання адміністративних послуг по просп. Курчатова, 1 в м. Нетішин - реконструкція"</w:t>
      </w:r>
      <w:r w:rsidRPr="0051256D">
        <w:rPr>
          <w:rFonts w:ascii="Times New Roman" w:hAnsi="Times New Roman"/>
          <w:color w:val="000000"/>
        </w:rPr>
        <w:t xml:space="preserve"> - </w:t>
      </w:r>
      <w:r w:rsidRPr="0051256D">
        <w:rPr>
          <w:rFonts w:ascii="Times New Roman" w:hAnsi="Times New Roman"/>
          <w:b/>
          <w:color w:val="000000"/>
        </w:rPr>
        <w:t>469 095,01 грн</w:t>
      </w:r>
      <w:r w:rsidRPr="0051256D">
        <w:rPr>
          <w:rFonts w:ascii="Times New Roman" w:hAnsi="Times New Roman"/>
          <w:color w:val="000000"/>
        </w:rPr>
        <w:t>.</w:t>
      </w: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color w:val="000000"/>
        </w:rPr>
      </w:pP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color w:val="000000"/>
        </w:rPr>
      </w:pPr>
      <w:r w:rsidRPr="0051256D">
        <w:rPr>
          <w:rFonts w:ascii="Times New Roman" w:hAnsi="Times New Roman"/>
          <w:color w:val="000000"/>
        </w:rPr>
        <w:tab/>
      </w:r>
      <w:r w:rsidRPr="0051256D">
        <w:rPr>
          <w:rFonts w:ascii="Times New Roman" w:hAnsi="Times New Roman"/>
          <w:b/>
          <w:color w:val="000000"/>
        </w:rPr>
        <w:t>05.03.2014</w:t>
      </w:r>
      <w:r w:rsidRPr="0051256D">
        <w:rPr>
          <w:rFonts w:ascii="Times New Roman" w:hAnsi="Times New Roman"/>
          <w:color w:val="000000"/>
        </w:rPr>
        <w:t xml:space="preserve"> р. ВК НМР були зареєстровані зобов’язання на суму кредиторської заборгованості по Договору у розмірі </w:t>
      </w:r>
      <w:r w:rsidRPr="0051256D">
        <w:rPr>
          <w:rFonts w:ascii="Times New Roman" w:hAnsi="Times New Roman"/>
          <w:b/>
          <w:color w:val="000000"/>
        </w:rPr>
        <w:t>369 268.59</w:t>
      </w:r>
      <w:r w:rsidRPr="0051256D">
        <w:rPr>
          <w:rFonts w:ascii="Times New Roman" w:hAnsi="Times New Roman"/>
          <w:color w:val="000000"/>
        </w:rPr>
        <w:t xml:space="preserve"> грн., а 13.03.2014 р. на погашення даної заборгованості були виділені асигнування. </w:t>
      </w: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color w:val="000000"/>
        </w:rPr>
      </w:pP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color w:val="333333"/>
          <w:shd w:val="clear" w:color="auto" w:fill="FFFFFF"/>
          <w:lang w:eastAsia="ru-RU"/>
        </w:rPr>
      </w:pPr>
      <w:r w:rsidRPr="0051256D">
        <w:rPr>
          <w:rFonts w:ascii="Times New Roman" w:hAnsi="Times New Roman"/>
          <w:color w:val="333333"/>
          <w:sz w:val="18"/>
          <w:szCs w:val="18"/>
          <w:shd w:val="clear" w:color="auto" w:fill="FFFFFF"/>
        </w:rPr>
        <w:tab/>
      </w:r>
      <w:r w:rsidRPr="0051256D">
        <w:rPr>
          <w:rFonts w:ascii="Times New Roman" w:hAnsi="Times New Roman"/>
          <w:b/>
          <w:color w:val="333333"/>
          <w:shd w:val="clear" w:color="auto" w:fill="FFFFFF"/>
        </w:rPr>
        <w:t>27.05.2014</w:t>
      </w:r>
      <w:r w:rsidRPr="0051256D">
        <w:rPr>
          <w:rFonts w:ascii="Times New Roman" w:hAnsi="Times New Roman"/>
          <w:color w:val="333333"/>
          <w:shd w:val="clear" w:color="auto" w:fill="FFFFFF"/>
        </w:rPr>
        <w:t xml:space="preserve"> р. Управлінням Державної казначейської служби України у м. Нетішин (в межах бюджетних асигнувань ВК НМР) за Договором було </w:t>
      </w:r>
      <w:r w:rsidRPr="0051256D">
        <w:rPr>
          <w:rFonts w:ascii="Times New Roman" w:hAnsi="Times New Roman"/>
          <w:color w:val="333333"/>
          <w:u w:val="single"/>
          <w:shd w:val="clear" w:color="auto" w:fill="FFFFFF"/>
        </w:rPr>
        <w:t>сплачено кошти в сумі</w:t>
      </w:r>
      <w:r w:rsidRPr="0051256D">
        <w:rPr>
          <w:rFonts w:ascii="Times New Roman" w:hAnsi="Times New Roman"/>
          <w:color w:val="333333"/>
          <w:shd w:val="clear" w:color="auto" w:fill="FFFFFF"/>
        </w:rPr>
        <w:t xml:space="preserve"> </w:t>
      </w:r>
      <w:r w:rsidRPr="0051256D">
        <w:rPr>
          <w:rFonts w:ascii="Times New Roman" w:hAnsi="Times New Roman"/>
          <w:b/>
          <w:color w:val="333333"/>
          <w:shd w:val="clear" w:color="auto" w:fill="FFFFFF"/>
        </w:rPr>
        <w:t>435 583,00</w:t>
      </w:r>
      <w:r w:rsidRPr="0051256D">
        <w:rPr>
          <w:rFonts w:ascii="Times New Roman" w:hAnsi="Times New Roman"/>
          <w:color w:val="333333"/>
          <w:shd w:val="clear" w:color="auto" w:fill="FFFFFF"/>
        </w:rPr>
        <w:t xml:space="preserve"> грн.</w:t>
      </w:r>
    </w:p>
    <w:p w:rsidR="00FA0579" w:rsidRPr="0051256D" w:rsidRDefault="00FA0579" w:rsidP="0051256D">
      <w:pPr>
        <w:widowControl w:val="0"/>
        <w:autoSpaceDE w:val="0"/>
        <w:autoSpaceDN w:val="0"/>
        <w:adjustRightInd w:val="0"/>
        <w:spacing w:after="0" w:line="240" w:lineRule="auto"/>
        <w:ind w:right="20"/>
        <w:jc w:val="both"/>
        <w:rPr>
          <w:rFonts w:ascii="Times New Roman" w:hAnsi="Times New Roman"/>
          <w:color w:val="333333"/>
          <w:shd w:val="clear" w:color="auto" w:fill="FFFFFF"/>
        </w:rPr>
      </w:pPr>
      <w:r w:rsidRPr="0051256D">
        <w:rPr>
          <w:rFonts w:ascii="Times New Roman" w:hAnsi="Times New Roman"/>
          <w:color w:val="333333"/>
          <w:shd w:val="clear" w:color="auto" w:fill="FFFFFF"/>
        </w:rPr>
        <w:t xml:space="preserve"> </w:t>
      </w: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 xml:space="preserve">30.05.2014 р. ТОВ «Дамас і Ко» м. Нетішин звернулося до Господарського суду Хмельницької області з позовом   про стягнення на його користь з ВК НМР м. Нетішин </w:t>
      </w:r>
      <w:r w:rsidRPr="0051256D">
        <w:rPr>
          <w:rFonts w:ascii="Times New Roman" w:hAnsi="Times New Roman"/>
          <w:b/>
        </w:rPr>
        <w:t>1 765 774,67</w:t>
      </w:r>
      <w:r w:rsidRPr="0051256D">
        <w:rPr>
          <w:rFonts w:ascii="Times New Roman" w:hAnsi="Times New Roman"/>
        </w:rPr>
        <w:t xml:space="preserve"> грн.</w:t>
      </w: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 xml:space="preserve">Рішенням Господарського суду Хмельницької області від </w:t>
      </w:r>
      <w:r w:rsidRPr="0051256D">
        <w:rPr>
          <w:rFonts w:ascii="Times New Roman" w:hAnsi="Times New Roman"/>
          <w:b/>
        </w:rPr>
        <w:t>14.07.2014</w:t>
      </w:r>
      <w:r w:rsidRPr="0051256D">
        <w:rPr>
          <w:rFonts w:ascii="Times New Roman" w:hAnsi="Times New Roman"/>
        </w:rPr>
        <w:t xml:space="preserve"> р. у справі № 924/792/14 вирішено – позов ТОВ «Дамас і Ко» м. Нетішин до ВК НМР м. Нетішин про стягнення 1765774,67 грн.  задоволено. </w:t>
      </w:r>
      <w:r w:rsidRPr="0051256D">
        <w:rPr>
          <w:rFonts w:ascii="Times New Roman" w:hAnsi="Times New Roman"/>
          <w:b/>
        </w:rPr>
        <w:t>Стягнуто</w:t>
      </w:r>
      <w:r w:rsidRPr="0051256D">
        <w:rPr>
          <w:rFonts w:ascii="Times New Roman" w:hAnsi="Times New Roman"/>
        </w:rPr>
        <w:t xml:space="preserve"> з  ВК НМР на користь ТОВ «Дамас і Ко» </w:t>
      </w:r>
      <w:r w:rsidRPr="0051256D">
        <w:rPr>
          <w:rFonts w:ascii="Times New Roman" w:hAnsi="Times New Roman"/>
          <w:b/>
        </w:rPr>
        <w:t>1 765 774,67</w:t>
      </w:r>
      <w:r w:rsidRPr="0051256D">
        <w:rPr>
          <w:rFonts w:ascii="Times New Roman" w:hAnsi="Times New Roman"/>
        </w:rPr>
        <w:t xml:space="preserve"> грн. основного боргу, </w:t>
      </w:r>
      <w:r w:rsidRPr="0051256D">
        <w:rPr>
          <w:rFonts w:ascii="Times New Roman" w:hAnsi="Times New Roman"/>
          <w:b/>
        </w:rPr>
        <w:t>35 315,49</w:t>
      </w:r>
      <w:r w:rsidRPr="0051256D">
        <w:rPr>
          <w:rFonts w:ascii="Times New Roman" w:hAnsi="Times New Roman"/>
        </w:rPr>
        <w:t xml:space="preserve"> грн. витрат по оплаті судового збору. </w:t>
      </w:r>
      <w:r w:rsidRPr="0051256D">
        <w:rPr>
          <w:rFonts w:ascii="Times New Roman" w:hAnsi="Times New Roman"/>
          <w:b/>
        </w:rPr>
        <w:t>Всього – 1 801 090,16</w:t>
      </w:r>
      <w:r w:rsidRPr="0051256D">
        <w:rPr>
          <w:rFonts w:ascii="Times New Roman" w:hAnsi="Times New Roman"/>
        </w:rPr>
        <w:t xml:space="preserve"> грн.</w:t>
      </w:r>
    </w:p>
    <w:p w:rsidR="00FA0579" w:rsidRPr="0051256D" w:rsidRDefault="00FA0579" w:rsidP="0051256D">
      <w:pPr>
        <w:spacing w:after="0" w:line="240" w:lineRule="auto"/>
        <w:jc w:val="both"/>
        <w:rPr>
          <w:rFonts w:ascii="Times New Roman" w:hAnsi="Times New Roman"/>
        </w:rPr>
      </w:pPr>
    </w:p>
    <w:p w:rsidR="00FA0579" w:rsidRPr="0051256D" w:rsidRDefault="00FA0579" w:rsidP="0051256D">
      <w:pPr>
        <w:spacing w:after="0" w:line="240" w:lineRule="auto"/>
        <w:jc w:val="both"/>
        <w:rPr>
          <w:rFonts w:ascii="Times New Roman" w:hAnsi="Times New Roman"/>
          <w:sz w:val="20"/>
          <w:szCs w:val="20"/>
        </w:rPr>
      </w:pPr>
      <w:r w:rsidRPr="0051256D">
        <w:rPr>
          <w:rFonts w:ascii="Times New Roman" w:hAnsi="Times New Roman"/>
        </w:rPr>
        <w:t xml:space="preserve"> </w:t>
      </w:r>
      <w:r w:rsidRPr="0051256D">
        <w:rPr>
          <w:rFonts w:ascii="Times New Roman" w:hAnsi="Times New Roman"/>
        </w:rPr>
        <w:tab/>
        <w:t xml:space="preserve"> Рішенням 66-ї (позачергової) сесії НМР VI скликання «Про внесення змін до бюджету міста на 2014 рік» від </w:t>
      </w:r>
      <w:r w:rsidRPr="0051256D">
        <w:rPr>
          <w:rFonts w:ascii="Times New Roman" w:hAnsi="Times New Roman"/>
          <w:b/>
        </w:rPr>
        <w:t>10.12.2014</w:t>
      </w:r>
      <w:r w:rsidRPr="0051256D">
        <w:rPr>
          <w:rFonts w:ascii="Times New Roman" w:hAnsi="Times New Roman"/>
        </w:rPr>
        <w:t xml:space="preserve"> р.  № 66/1580  «Зміни до переліку об'єктів, видатки на які у 2014 році будуть проводитися за рахунок коштів бюджету розвитку» </w:t>
      </w:r>
      <w:r w:rsidRPr="0051256D">
        <w:rPr>
          <w:rFonts w:ascii="Times New Roman" w:hAnsi="Times New Roman"/>
          <w:b/>
        </w:rPr>
        <w:t>передбачено виділити</w:t>
      </w:r>
      <w:r w:rsidRPr="0051256D">
        <w:rPr>
          <w:rFonts w:ascii="Times New Roman" w:hAnsi="Times New Roman"/>
        </w:rPr>
        <w:t xml:space="preserve"> </w:t>
      </w:r>
      <w:r w:rsidRPr="0051256D">
        <w:rPr>
          <w:rFonts w:ascii="Times New Roman" w:hAnsi="Times New Roman"/>
          <w:b/>
        </w:rPr>
        <w:t>1 038 877,98</w:t>
      </w:r>
      <w:r w:rsidRPr="0051256D">
        <w:rPr>
          <w:rFonts w:ascii="Times New Roman" w:hAnsi="Times New Roman"/>
        </w:rPr>
        <w:t xml:space="preserve"> грн. на реконструкцію Центру надання адміністративних послуг по просп. Курчатова, 1 в м. Нетішин.</w:t>
      </w:r>
      <w:r w:rsidRPr="0051256D">
        <w:rPr>
          <w:rFonts w:ascii="Times New Roman" w:hAnsi="Times New Roman"/>
          <w:sz w:val="20"/>
          <w:szCs w:val="20"/>
        </w:rPr>
        <w:t xml:space="preserve"> </w:t>
      </w:r>
    </w:p>
    <w:p w:rsidR="00FA0579" w:rsidRPr="0051256D" w:rsidRDefault="00FA0579" w:rsidP="0051256D">
      <w:pPr>
        <w:spacing w:after="0" w:line="240" w:lineRule="auto"/>
        <w:jc w:val="both"/>
        <w:rPr>
          <w:rFonts w:ascii="Times New Roman" w:hAnsi="Times New Roman"/>
          <w:sz w:val="20"/>
          <w:szCs w:val="20"/>
        </w:rPr>
      </w:pPr>
    </w:p>
    <w:p w:rsidR="00FA0579" w:rsidRPr="0051256D" w:rsidRDefault="00FA0579" w:rsidP="0051256D">
      <w:pPr>
        <w:spacing w:after="0" w:line="240" w:lineRule="auto"/>
        <w:jc w:val="both"/>
        <w:rPr>
          <w:rFonts w:ascii="Times New Roman" w:hAnsi="Times New Roman"/>
          <w:i/>
          <w:sz w:val="24"/>
          <w:szCs w:val="24"/>
          <w:u w:val="single"/>
          <w:lang w:eastAsia="ru-RU"/>
        </w:rPr>
      </w:pPr>
      <w:r w:rsidRPr="0051256D">
        <w:rPr>
          <w:rFonts w:ascii="Times New Roman" w:hAnsi="Times New Roman"/>
          <w:sz w:val="20"/>
          <w:szCs w:val="20"/>
        </w:rPr>
        <w:tab/>
      </w:r>
      <w:r w:rsidRPr="0051256D">
        <w:rPr>
          <w:rFonts w:ascii="Times New Roman" w:hAnsi="Times New Roman"/>
        </w:rPr>
        <w:t>Згідно Протоколу 66-ї (позачергової) сесії НМР VI скликання «Про внесення змін до бюджету міста на 2014 рік» від 10.12.2014 р., під час обговорення проекту рішення, на запитання депутата НМР, Супрунюк О.О, міський голова, відповів, що: «</w:t>
      </w:r>
      <w:r w:rsidRPr="0051256D">
        <w:rPr>
          <w:rFonts w:ascii="Times New Roman" w:hAnsi="Times New Roman"/>
          <w:i/>
        </w:rPr>
        <w:t xml:space="preserve">зараз щодо ЦНАПУ стоїть таке питання: </w:t>
      </w:r>
      <w:r w:rsidRPr="0051256D">
        <w:rPr>
          <w:rFonts w:ascii="Times New Roman" w:hAnsi="Times New Roman"/>
          <w:b/>
          <w:i/>
          <w:u w:val="single"/>
        </w:rPr>
        <w:t>є можливість повністю розрахуватися до кінця року</w:t>
      </w:r>
      <w:r w:rsidRPr="0051256D">
        <w:rPr>
          <w:rFonts w:ascii="Times New Roman" w:hAnsi="Times New Roman"/>
          <w:i/>
          <w:u w:val="single"/>
        </w:rPr>
        <w:t xml:space="preserve"> </w:t>
      </w:r>
      <w:r w:rsidRPr="0051256D">
        <w:rPr>
          <w:rFonts w:ascii="Times New Roman" w:hAnsi="Times New Roman"/>
          <w:b/>
          <w:i/>
          <w:u w:val="single"/>
        </w:rPr>
        <w:t>із усіма боргами і коштів вистачає</w:t>
      </w:r>
      <w:r w:rsidRPr="0051256D">
        <w:rPr>
          <w:rFonts w:ascii="Times New Roman" w:hAnsi="Times New Roman"/>
          <w:b/>
          <w:i/>
        </w:rPr>
        <w:t>.</w:t>
      </w:r>
      <w:r w:rsidRPr="0051256D">
        <w:rPr>
          <w:rFonts w:ascii="Times New Roman" w:hAnsi="Times New Roman"/>
          <w:i/>
        </w:rPr>
        <w:t xml:space="preserve"> Але зараз юристи  ВК МР відповідно до тієї експертизи, яка є, будуть подавати відповідні позови про те, щоб призупинити виконання цього рішення, щоб розблокувати рахунки і про те, щоб спочатку експертиза закінчила свою роботу, а потім вже приступати до повної виплати цих грошей. Якщо вдасться через суди це зробити, тоді все буде виплачуватися повністю, але </w:t>
      </w:r>
      <w:r w:rsidRPr="0051256D">
        <w:rPr>
          <w:rFonts w:ascii="Times New Roman" w:hAnsi="Times New Roman"/>
          <w:i/>
          <w:u w:val="single"/>
        </w:rPr>
        <w:t>рішення суду для міської ради є обов’язковим до виконання».</w:t>
      </w:r>
    </w:p>
    <w:p w:rsidR="00FA0579" w:rsidRPr="0051256D" w:rsidRDefault="00FA0579" w:rsidP="0051256D">
      <w:pPr>
        <w:spacing w:after="0" w:line="240" w:lineRule="auto"/>
        <w:jc w:val="both"/>
        <w:rPr>
          <w:rFonts w:ascii="Times New Roman" w:hAnsi="Times New Roman"/>
          <w:i/>
          <w:u w:val="single"/>
        </w:rPr>
      </w:pPr>
    </w:p>
    <w:p w:rsidR="00FA0579" w:rsidRPr="0051256D" w:rsidRDefault="00FA0579" w:rsidP="0051256D">
      <w:pPr>
        <w:tabs>
          <w:tab w:val="left" w:pos="567"/>
        </w:tabs>
        <w:spacing w:after="0" w:line="240" w:lineRule="auto"/>
        <w:jc w:val="both"/>
        <w:rPr>
          <w:rFonts w:ascii="Times New Roman" w:hAnsi="Times New Roman"/>
        </w:rPr>
      </w:pPr>
      <w:r w:rsidRPr="0051256D">
        <w:rPr>
          <w:rFonts w:ascii="Times New Roman" w:hAnsi="Times New Roman"/>
        </w:rPr>
        <w:tab/>
        <w:t xml:space="preserve">    Проте, не зважаючи на достатню кількість коштів отриманих з  Хмельницького обласного бюджету (4,260 тисяч грн.), міський голова всупереч положень передбачених пунктами 12, 14 ч.4 ст. 42 Закону України «Про місцеве самоврядування в Україні», не забезпечив виконання</w:t>
      </w:r>
      <w:r w:rsidRPr="0051256D">
        <w:rPr>
          <w:rFonts w:ascii="Times New Roman" w:hAnsi="Times New Roman"/>
          <w:i/>
        </w:rPr>
        <w:t xml:space="preserve"> </w:t>
      </w:r>
      <w:r w:rsidRPr="0051256D">
        <w:rPr>
          <w:rFonts w:ascii="Times New Roman" w:hAnsi="Times New Roman"/>
        </w:rPr>
        <w:t>Рішення 66-ї (позачергової) сесії НМР VI скликання «Про внесення змін до бюджету міста на 2014 рік» від 10.12.2014 р.  № 66/1580 про направлення коштів на погашення боргу перед ТОВ «Дамаск і Ко».</w:t>
      </w:r>
    </w:p>
    <w:p w:rsidR="00FA0579" w:rsidRPr="0051256D" w:rsidRDefault="00FA0579" w:rsidP="0051256D">
      <w:pPr>
        <w:spacing w:after="0" w:line="240" w:lineRule="auto"/>
        <w:jc w:val="both"/>
        <w:rPr>
          <w:rFonts w:ascii="Times New Roman" w:hAnsi="Times New Roman"/>
          <w:u w:val="single"/>
        </w:rPr>
      </w:pPr>
    </w:p>
    <w:p w:rsidR="00FA0579" w:rsidRPr="0051256D" w:rsidRDefault="00FA0579" w:rsidP="0051256D">
      <w:pPr>
        <w:spacing w:after="0" w:line="240" w:lineRule="auto"/>
        <w:jc w:val="both"/>
        <w:rPr>
          <w:rFonts w:ascii="Times New Roman" w:hAnsi="Times New Roman"/>
          <w:lang w:eastAsia="ru-RU"/>
        </w:rPr>
      </w:pPr>
      <w:r w:rsidRPr="0051256D">
        <w:rPr>
          <w:rFonts w:ascii="Times New Roman" w:hAnsi="Times New Roman"/>
        </w:rPr>
        <w:tab/>
        <w:t>В зв’язку з</w:t>
      </w:r>
      <w:r w:rsidRPr="0051256D">
        <w:rPr>
          <w:rFonts w:ascii="Times New Roman" w:hAnsi="Times New Roman"/>
          <w:b/>
        </w:rPr>
        <w:t xml:space="preserve"> невчасним  і неповним розрахунком</w:t>
      </w:r>
      <w:r w:rsidRPr="0051256D">
        <w:rPr>
          <w:rFonts w:ascii="Times New Roman" w:hAnsi="Times New Roman"/>
        </w:rPr>
        <w:t xml:space="preserve"> з ТОВ «Дамаск і Ко», останній 09.11.2014 року звернувся з позовом до суду. Рішенням Господарського суду Хмельницької області від 15.01.2015 р. у справі № 924/1672/14 вирішено – позов ТОВ «Дамас і Ко» м. Нетішин до ВК НМР  задоволено частково. </w:t>
      </w:r>
      <w:r w:rsidRPr="0051256D">
        <w:rPr>
          <w:rFonts w:ascii="Times New Roman" w:hAnsi="Times New Roman"/>
          <w:b/>
        </w:rPr>
        <w:t>Стягнуто</w:t>
      </w:r>
      <w:r w:rsidRPr="0051256D">
        <w:rPr>
          <w:rFonts w:ascii="Times New Roman" w:hAnsi="Times New Roman"/>
        </w:rPr>
        <w:t xml:space="preserve"> з ВК НМР м. Нетішин на користь ТОВ «Дамас і Ко» втрати від інфляції, відсотків та пені в сумі - </w:t>
      </w:r>
      <w:r w:rsidRPr="0051256D">
        <w:rPr>
          <w:rFonts w:ascii="Times New Roman" w:hAnsi="Times New Roman"/>
          <w:b/>
        </w:rPr>
        <w:t>558 390.91</w:t>
      </w:r>
      <w:r w:rsidRPr="0051256D">
        <w:rPr>
          <w:rFonts w:ascii="Times New Roman" w:hAnsi="Times New Roman"/>
        </w:rPr>
        <w:t xml:space="preserve"> грн.  </w:t>
      </w:r>
    </w:p>
    <w:p w:rsidR="00FA0579" w:rsidRPr="0051256D" w:rsidRDefault="00FA0579" w:rsidP="0051256D">
      <w:pPr>
        <w:spacing w:after="0" w:line="240" w:lineRule="auto"/>
        <w:jc w:val="both"/>
        <w:rPr>
          <w:rFonts w:ascii="Times New Roman" w:hAnsi="Times New Roman"/>
        </w:rPr>
      </w:pP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 xml:space="preserve">Таким чином, внаслідок несвоєчасного розрахунку НМР з підрядником за виконані ТОВ «Дамас і Ко» роботи, міській раді </w:t>
      </w:r>
      <w:r w:rsidRPr="0051256D">
        <w:rPr>
          <w:rFonts w:ascii="Times New Roman" w:hAnsi="Times New Roman"/>
          <w:b/>
        </w:rPr>
        <w:t>заподіяна</w:t>
      </w:r>
      <w:r w:rsidRPr="0051256D">
        <w:rPr>
          <w:rFonts w:ascii="Times New Roman" w:hAnsi="Times New Roman"/>
        </w:rPr>
        <w:t xml:space="preserve"> </w:t>
      </w:r>
      <w:r w:rsidRPr="0051256D">
        <w:rPr>
          <w:rFonts w:ascii="Times New Roman" w:hAnsi="Times New Roman"/>
          <w:b/>
        </w:rPr>
        <w:t>шкода на суму</w:t>
      </w:r>
      <w:r w:rsidRPr="0051256D">
        <w:rPr>
          <w:rFonts w:ascii="Times New Roman" w:hAnsi="Times New Roman"/>
        </w:rPr>
        <w:t xml:space="preserve">  </w:t>
      </w:r>
      <w:r w:rsidRPr="0051256D">
        <w:rPr>
          <w:rFonts w:ascii="Times New Roman" w:hAnsi="Times New Roman"/>
          <w:b/>
        </w:rPr>
        <w:t>558 390.91</w:t>
      </w:r>
      <w:r w:rsidRPr="0051256D">
        <w:rPr>
          <w:rFonts w:ascii="Times New Roman" w:hAnsi="Times New Roman"/>
        </w:rPr>
        <w:t xml:space="preserve"> гривень. </w:t>
      </w:r>
    </w:p>
    <w:p w:rsidR="00FA0579" w:rsidRPr="0051256D" w:rsidRDefault="00FA0579" w:rsidP="0051256D">
      <w:pPr>
        <w:spacing w:after="0" w:line="240" w:lineRule="auto"/>
        <w:jc w:val="both"/>
        <w:rPr>
          <w:rFonts w:ascii="Times New Roman" w:hAnsi="Times New Roman"/>
          <w:b/>
        </w:rPr>
      </w:pP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ab/>
        <w:t>Вище наведені обставини свідчать про навмисний характер дій посадових осіб виконавчого комітету міської ради (в періоди їх роботи), які діяли не в інтересах територіальної громади міста Нетішина, а в інтересах господарюючих суб'єктів.</w:t>
      </w:r>
    </w:p>
    <w:p w:rsidR="00FA0579" w:rsidRPr="0051256D" w:rsidRDefault="00FA0579" w:rsidP="0051256D">
      <w:pPr>
        <w:spacing w:after="0" w:line="240" w:lineRule="auto"/>
        <w:jc w:val="both"/>
        <w:rPr>
          <w:rFonts w:ascii="Times New Roman" w:hAnsi="Times New Roman"/>
          <w:b/>
        </w:rPr>
      </w:pPr>
    </w:p>
    <w:p w:rsidR="00FA0579" w:rsidRPr="0051256D" w:rsidRDefault="00FA0579" w:rsidP="0051256D">
      <w:pPr>
        <w:pStyle w:val="PlainText"/>
        <w:jc w:val="both"/>
        <w:rPr>
          <w:rFonts w:ascii="Times New Roman" w:hAnsi="Times New Roman"/>
          <w:sz w:val="24"/>
          <w:lang w:val="uk-UA"/>
        </w:rPr>
      </w:pPr>
      <w:r w:rsidRPr="0051256D">
        <w:rPr>
          <w:rFonts w:ascii="Times New Roman" w:hAnsi="Times New Roman"/>
          <w:sz w:val="24"/>
          <w:lang w:val="uk-UA"/>
        </w:rPr>
        <w:t xml:space="preserve">       </w:t>
      </w:r>
      <w:r w:rsidRPr="0051256D">
        <w:rPr>
          <w:rFonts w:ascii="Times New Roman" w:hAnsi="Times New Roman"/>
          <w:sz w:val="24"/>
          <w:lang w:val="uk-UA"/>
        </w:rPr>
        <w:tab/>
        <w:t xml:space="preserve">Проаналізувавши надані комісії документи і взявши до уваги іншу інформацію, надану представниками управлінь, підприємств та закладів, зважаючи на факти неузгодженості правової позиції представників ВК НМР у судових справах, де предметом спору є питання, які належать до виключної компетенції міської ради, керуючись ст. 48 Закону України «Про місцеве самоврядування в Україні»,  тимчасова </w:t>
      </w:r>
      <w:r w:rsidRPr="0051256D">
        <w:rPr>
          <w:rFonts w:ascii="Times New Roman" w:hAnsi="Times New Roman"/>
          <w:b/>
          <w:sz w:val="24"/>
          <w:lang w:val="uk-UA"/>
        </w:rPr>
        <w:t>контрольна комісія вирішила</w:t>
      </w:r>
      <w:r w:rsidRPr="0051256D">
        <w:rPr>
          <w:rFonts w:ascii="Times New Roman" w:hAnsi="Times New Roman"/>
          <w:sz w:val="24"/>
          <w:lang w:val="uk-UA"/>
        </w:rPr>
        <w:t>:</w:t>
      </w:r>
    </w:p>
    <w:p w:rsidR="00FA0579" w:rsidRPr="0051256D" w:rsidRDefault="00FA0579" w:rsidP="0051256D">
      <w:pPr>
        <w:pStyle w:val="PlainText"/>
        <w:jc w:val="both"/>
        <w:rPr>
          <w:rFonts w:ascii="Times New Roman" w:hAnsi="Times New Roman"/>
          <w:sz w:val="24"/>
          <w:lang w:val="uk-UA"/>
        </w:rPr>
      </w:pPr>
    </w:p>
    <w:p w:rsidR="00FA0579" w:rsidRPr="0051256D" w:rsidRDefault="00FA0579" w:rsidP="0051256D">
      <w:pPr>
        <w:pStyle w:val="PlainText"/>
        <w:numPr>
          <w:ilvl w:val="0"/>
          <w:numId w:val="1"/>
        </w:numPr>
        <w:ind w:hanging="420"/>
        <w:jc w:val="both"/>
        <w:rPr>
          <w:rFonts w:ascii="Times New Roman" w:hAnsi="Times New Roman"/>
          <w:sz w:val="24"/>
        </w:rPr>
      </w:pPr>
      <w:r w:rsidRPr="0051256D">
        <w:rPr>
          <w:rFonts w:ascii="Times New Roman" w:hAnsi="Times New Roman"/>
          <w:sz w:val="24"/>
          <w:lang w:val="uk-UA"/>
        </w:rPr>
        <w:t xml:space="preserve">Винести даний звіт на розгляд депутатів Нетішинської міської ради. </w:t>
      </w:r>
    </w:p>
    <w:p w:rsidR="00FA0579" w:rsidRPr="0051256D" w:rsidRDefault="00FA0579" w:rsidP="0051256D">
      <w:pPr>
        <w:numPr>
          <w:ilvl w:val="0"/>
          <w:numId w:val="1"/>
        </w:numPr>
        <w:tabs>
          <w:tab w:val="left" w:pos="284"/>
        </w:tabs>
        <w:spacing w:after="0" w:line="240" w:lineRule="auto"/>
        <w:ind w:left="0" w:firstLine="0"/>
        <w:jc w:val="both"/>
        <w:rPr>
          <w:rFonts w:ascii="Times New Roman" w:hAnsi="Times New Roman"/>
          <w:sz w:val="24"/>
          <w:lang w:eastAsia="ar-SA"/>
        </w:rPr>
      </w:pPr>
      <w:r w:rsidRPr="0051256D">
        <w:rPr>
          <w:rFonts w:ascii="Times New Roman" w:hAnsi="Times New Roman"/>
        </w:rPr>
        <w:t xml:space="preserve"> </w:t>
      </w:r>
      <w:r w:rsidRPr="0051256D">
        <w:rPr>
          <w:rFonts w:ascii="Times New Roman" w:hAnsi="Times New Roman"/>
          <w:lang w:eastAsia="ar-SA"/>
        </w:rPr>
        <w:t xml:space="preserve"> Доручити міському голові м. Нетішина створити при виконавчому комітеті НМР постійну комісію по виявленню об’єктів самочинного будівництва на території НМР.</w:t>
      </w:r>
    </w:p>
    <w:p w:rsidR="00FA0579" w:rsidRPr="0051256D" w:rsidRDefault="00FA0579" w:rsidP="0051256D">
      <w:pPr>
        <w:pStyle w:val="PlainText"/>
        <w:numPr>
          <w:ilvl w:val="0"/>
          <w:numId w:val="1"/>
        </w:numPr>
        <w:tabs>
          <w:tab w:val="left" w:pos="284"/>
        </w:tabs>
        <w:ind w:left="0" w:firstLine="0"/>
        <w:jc w:val="both"/>
        <w:rPr>
          <w:rFonts w:ascii="Times New Roman" w:hAnsi="Times New Roman"/>
          <w:i/>
          <w:sz w:val="24"/>
          <w:lang w:val="uk-UA"/>
        </w:rPr>
      </w:pPr>
      <w:r w:rsidRPr="0051256D">
        <w:rPr>
          <w:rFonts w:ascii="Times New Roman" w:hAnsi="Times New Roman"/>
          <w:sz w:val="24"/>
          <w:lang w:val="uk-UA" w:eastAsia="ar-SA"/>
        </w:rPr>
        <w:t>Запропонувати виконавчому комітету НМР підготувати та внести на розгляд НМР проект рішення:</w:t>
      </w:r>
    </w:p>
    <w:p w:rsidR="00FA0579" w:rsidRPr="0051256D" w:rsidRDefault="00FA0579" w:rsidP="0051256D">
      <w:pPr>
        <w:pStyle w:val="PlainText"/>
        <w:tabs>
          <w:tab w:val="left" w:pos="284"/>
        </w:tabs>
        <w:ind w:left="60"/>
        <w:jc w:val="both"/>
        <w:rPr>
          <w:rFonts w:ascii="Times New Roman" w:hAnsi="Times New Roman"/>
          <w:i/>
          <w:sz w:val="24"/>
          <w:lang w:val="uk-UA" w:eastAsia="ar-SA"/>
        </w:rPr>
      </w:pPr>
      <w:r w:rsidRPr="0051256D">
        <w:rPr>
          <w:rFonts w:ascii="Times New Roman" w:hAnsi="Times New Roman"/>
          <w:sz w:val="24"/>
          <w:lang w:val="uk-UA" w:eastAsia="ar-SA"/>
        </w:rPr>
        <w:t>- про внесення доповнення до Положення про ЮВ НМР наступним пунктом: «</w:t>
      </w:r>
      <w:r w:rsidRPr="0051256D">
        <w:rPr>
          <w:rFonts w:ascii="Times New Roman" w:hAnsi="Times New Roman"/>
          <w:i/>
          <w:sz w:val="24"/>
          <w:lang w:val="uk-UA" w:eastAsia="ar-SA"/>
        </w:rPr>
        <w:t>працівник ЮВ приймає участь  у роботі комісії спрямованій на виявлення  об’єктів самочинного будівництва»;</w:t>
      </w:r>
    </w:p>
    <w:p w:rsidR="00FA0579" w:rsidRPr="0051256D" w:rsidRDefault="00FA0579" w:rsidP="0051256D">
      <w:pPr>
        <w:pStyle w:val="PlainText"/>
        <w:tabs>
          <w:tab w:val="left" w:pos="284"/>
        </w:tabs>
        <w:ind w:left="60"/>
        <w:jc w:val="both"/>
        <w:rPr>
          <w:rFonts w:ascii="Times New Roman" w:hAnsi="Times New Roman"/>
          <w:i/>
          <w:sz w:val="24"/>
          <w:lang w:val="uk-UA" w:eastAsia="ar-SA"/>
        </w:rPr>
      </w:pPr>
      <w:r w:rsidRPr="0051256D">
        <w:rPr>
          <w:rFonts w:ascii="Times New Roman" w:hAnsi="Times New Roman"/>
          <w:i/>
          <w:sz w:val="24"/>
          <w:lang w:val="uk-UA" w:eastAsia="ar-SA"/>
        </w:rPr>
        <w:t xml:space="preserve">- </w:t>
      </w:r>
      <w:r w:rsidRPr="0051256D">
        <w:rPr>
          <w:rFonts w:ascii="Times New Roman" w:hAnsi="Times New Roman"/>
          <w:sz w:val="24"/>
          <w:lang w:val="uk-UA"/>
        </w:rPr>
        <w:t>про Порядок надання повноважень на здійснення представництва інтересів міської ради у судових справах з питань, які стосуються виключної компетенції міської ради.</w:t>
      </w:r>
    </w:p>
    <w:p w:rsidR="00FA0579" w:rsidRPr="0051256D" w:rsidRDefault="00FA0579" w:rsidP="0051256D">
      <w:pPr>
        <w:pStyle w:val="PlainText"/>
        <w:numPr>
          <w:ilvl w:val="0"/>
          <w:numId w:val="1"/>
        </w:numPr>
        <w:tabs>
          <w:tab w:val="left" w:pos="284"/>
        </w:tabs>
        <w:ind w:left="0" w:firstLine="0"/>
        <w:jc w:val="both"/>
        <w:rPr>
          <w:rFonts w:ascii="Times New Roman" w:hAnsi="Times New Roman"/>
          <w:sz w:val="24"/>
          <w:lang w:val="uk-UA"/>
        </w:rPr>
      </w:pPr>
      <w:r w:rsidRPr="0051256D">
        <w:rPr>
          <w:rFonts w:ascii="Times New Roman" w:hAnsi="Times New Roman"/>
          <w:sz w:val="24"/>
          <w:lang w:val="uk-UA"/>
        </w:rPr>
        <w:t>Запропонувати міському голові м. Нетішина вжити заходи щодо посилення контролю за якістю підготовки проектів рішень виконавчого комітету та рішень НМР.</w:t>
      </w:r>
    </w:p>
    <w:p w:rsidR="00FA0579" w:rsidRPr="0051256D" w:rsidRDefault="00FA0579" w:rsidP="0051256D">
      <w:pPr>
        <w:numPr>
          <w:ilvl w:val="0"/>
          <w:numId w:val="1"/>
        </w:numPr>
        <w:spacing w:after="0" w:line="240" w:lineRule="auto"/>
        <w:ind w:left="284" w:hanging="284"/>
        <w:jc w:val="both"/>
        <w:rPr>
          <w:rFonts w:ascii="Times New Roman" w:hAnsi="Times New Roman"/>
          <w:bCs/>
          <w:sz w:val="24"/>
        </w:rPr>
      </w:pPr>
      <w:r w:rsidRPr="0051256D">
        <w:rPr>
          <w:rFonts w:ascii="Times New Roman" w:hAnsi="Times New Roman"/>
          <w:bCs/>
        </w:rPr>
        <w:t>Копії Звіту комісії направити до:</w:t>
      </w:r>
    </w:p>
    <w:p w:rsidR="00FA0579" w:rsidRPr="0051256D" w:rsidRDefault="00FA0579" w:rsidP="0051256D">
      <w:pPr>
        <w:spacing w:after="0" w:line="240" w:lineRule="auto"/>
        <w:ind w:left="420" w:hanging="420"/>
        <w:jc w:val="both"/>
        <w:rPr>
          <w:rFonts w:ascii="Times New Roman" w:hAnsi="Times New Roman"/>
          <w:bCs/>
        </w:rPr>
      </w:pPr>
      <w:r w:rsidRPr="0051256D">
        <w:rPr>
          <w:rFonts w:ascii="Times New Roman" w:hAnsi="Times New Roman"/>
          <w:b/>
          <w:bCs/>
        </w:rPr>
        <w:t xml:space="preserve">- </w:t>
      </w:r>
      <w:r w:rsidRPr="0051256D">
        <w:rPr>
          <w:rFonts w:ascii="Times New Roman" w:hAnsi="Times New Roman"/>
          <w:bCs/>
        </w:rPr>
        <w:t>Хмельницької обласної державної адміністрації</w:t>
      </w:r>
      <w:r w:rsidRPr="0051256D">
        <w:rPr>
          <w:rFonts w:ascii="Times New Roman" w:hAnsi="Times New Roman"/>
          <w:b/>
          <w:bCs/>
        </w:rPr>
        <w:t xml:space="preserve"> (</w:t>
      </w:r>
      <w:r w:rsidRPr="0051256D">
        <w:rPr>
          <w:rFonts w:ascii="Times New Roman" w:hAnsi="Times New Roman"/>
          <w:bCs/>
        </w:rPr>
        <w:t>до  відома);</w:t>
      </w:r>
    </w:p>
    <w:p w:rsidR="00FA0579" w:rsidRPr="0051256D" w:rsidRDefault="00FA0579" w:rsidP="0051256D">
      <w:pPr>
        <w:spacing w:after="0" w:line="240" w:lineRule="auto"/>
        <w:jc w:val="both"/>
        <w:rPr>
          <w:rFonts w:ascii="Times New Roman" w:hAnsi="Times New Roman"/>
          <w:bCs/>
        </w:rPr>
      </w:pPr>
      <w:r w:rsidRPr="0051256D">
        <w:rPr>
          <w:rFonts w:ascii="Times New Roman" w:hAnsi="Times New Roman"/>
          <w:b/>
          <w:bCs/>
        </w:rPr>
        <w:t xml:space="preserve">- </w:t>
      </w:r>
      <w:r w:rsidRPr="0051256D">
        <w:rPr>
          <w:rFonts w:ascii="Times New Roman" w:hAnsi="Times New Roman"/>
          <w:bCs/>
        </w:rPr>
        <w:t xml:space="preserve">Нетішинського МВ УМВС України в Хмельницькій області з метою організації перевірки наявності (відсутності) в діях посадових осіб ВК </w:t>
      </w:r>
      <w:r w:rsidRPr="0051256D">
        <w:rPr>
          <w:rFonts w:ascii="Times New Roman" w:hAnsi="Times New Roman"/>
        </w:rPr>
        <w:t xml:space="preserve">НМР, ознак правопорушень вчинених </w:t>
      </w:r>
      <w:r w:rsidRPr="0051256D">
        <w:rPr>
          <w:rFonts w:ascii="Times New Roman" w:hAnsi="Times New Roman"/>
          <w:bCs/>
        </w:rPr>
        <w:t xml:space="preserve">під час укладення ВК НМР та виконання ТОВ </w:t>
      </w:r>
      <w:r w:rsidRPr="0051256D">
        <w:rPr>
          <w:rFonts w:ascii="Times New Roman" w:hAnsi="Times New Roman"/>
          <w:color w:val="333333"/>
          <w:shd w:val="clear" w:color="auto" w:fill="FFFFFF"/>
        </w:rPr>
        <w:t xml:space="preserve">"Дамас і Ко" м. Нетішин Договору підряду </w:t>
      </w:r>
      <w:r w:rsidRPr="0051256D">
        <w:rPr>
          <w:rFonts w:ascii="Times New Roman" w:hAnsi="Times New Roman"/>
          <w:bCs/>
        </w:rPr>
        <w:t xml:space="preserve">від 26.11.2013 р. </w:t>
      </w:r>
      <w:r w:rsidRPr="0051256D">
        <w:rPr>
          <w:rFonts w:ascii="Times New Roman" w:hAnsi="Times New Roman"/>
          <w:color w:val="333333"/>
          <w:shd w:val="clear" w:color="auto" w:fill="FFFFFF"/>
        </w:rPr>
        <w:t>№ 211</w:t>
      </w:r>
      <w:r w:rsidRPr="0051256D">
        <w:rPr>
          <w:rFonts w:ascii="Times New Roman" w:hAnsi="Times New Roman"/>
          <w:bCs/>
        </w:rPr>
        <w:t xml:space="preserve"> «</w:t>
      </w:r>
      <w:r w:rsidRPr="0051256D">
        <w:rPr>
          <w:rFonts w:ascii="Times New Roman" w:hAnsi="Times New Roman"/>
        </w:rPr>
        <w:t>Центр надання адміністративних послуг по просп. Курчатова, 1 в м. Нетішин – реконструкція».</w:t>
      </w:r>
    </w:p>
    <w:p w:rsidR="00FA0579" w:rsidRPr="0051256D" w:rsidRDefault="00FA0579" w:rsidP="0051256D">
      <w:pPr>
        <w:spacing w:after="0" w:line="240" w:lineRule="auto"/>
        <w:jc w:val="both"/>
        <w:rPr>
          <w:rFonts w:ascii="Times New Roman" w:hAnsi="Times New Roman"/>
        </w:rPr>
      </w:pPr>
      <w:r w:rsidRPr="0051256D">
        <w:rPr>
          <w:rFonts w:ascii="Times New Roman" w:hAnsi="Times New Roman"/>
        </w:rPr>
        <w:t>6. Опублікувати в газеті «Нетішинський вісник» Звіт тимчасової комісії Нетішинської міської ради по перевірці представництва інтересів Нетішинської міської ради в органах судової влади України.</w:t>
      </w:r>
    </w:p>
    <w:p w:rsidR="00FA0579" w:rsidRPr="0051256D" w:rsidRDefault="00FA0579" w:rsidP="0051256D">
      <w:pPr>
        <w:spacing w:after="0" w:line="240" w:lineRule="auto"/>
        <w:jc w:val="both"/>
        <w:rPr>
          <w:rFonts w:ascii="Times New Roman" w:hAnsi="Times New Roman"/>
        </w:rPr>
      </w:pPr>
    </w:p>
    <w:p w:rsidR="00FA0579" w:rsidRPr="0051256D" w:rsidRDefault="00FA0579" w:rsidP="0051256D">
      <w:pPr>
        <w:pStyle w:val="PlainText"/>
        <w:rPr>
          <w:rFonts w:ascii="Times New Roman" w:hAnsi="Times New Roman"/>
          <w:b/>
          <w:sz w:val="24"/>
          <w:lang w:val="uk-UA"/>
        </w:rPr>
      </w:pPr>
      <w:r w:rsidRPr="0051256D">
        <w:rPr>
          <w:rFonts w:ascii="Times New Roman" w:hAnsi="Times New Roman"/>
          <w:b/>
          <w:sz w:val="24"/>
        </w:rPr>
        <w:t xml:space="preserve">Голова </w:t>
      </w:r>
      <w:r w:rsidRPr="0051256D">
        <w:rPr>
          <w:rFonts w:ascii="Times New Roman" w:hAnsi="Times New Roman"/>
          <w:b/>
          <w:sz w:val="24"/>
          <w:lang w:val="uk-UA"/>
        </w:rPr>
        <w:t xml:space="preserve">контрольної </w:t>
      </w:r>
      <w:r w:rsidRPr="0051256D">
        <w:rPr>
          <w:rFonts w:ascii="Times New Roman" w:hAnsi="Times New Roman"/>
          <w:b/>
          <w:sz w:val="24"/>
        </w:rPr>
        <w:t>коміс</w:t>
      </w:r>
      <w:r>
        <w:rPr>
          <w:rFonts w:ascii="Times New Roman" w:hAnsi="Times New Roman"/>
          <w:b/>
          <w:sz w:val="24"/>
          <w:lang w:val="uk-UA"/>
        </w:rPr>
        <w:t>ії</w:t>
      </w:r>
      <w:r w:rsidRPr="0051256D">
        <w:rPr>
          <w:rFonts w:ascii="Times New Roman" w:hAnsi="Times New Roman"/>
          <w:b/>
          <w:sz w:val="24"/>
          <w:lang w:val="uk-UA"/>
        </w:rPr>
        <w:t>:</w:t>
      </w:r>
      <w:r w:rsidRPr="0051256D">
        <w:rPr>
          <w:rFonts w:ascii="Times New Roman" w:hAnsi="Times New Roman"/>
          <w:b/>
          <w:sz w:val="24"/>
        </w:rPr>
        <w:tab/>
      </w:r>
      <w:r w:rsidRPr="0051256D">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sidRPr="0051256D">
        <w:rPr>
          <w:rFonts w:ascii="Times New Roman" w:hAnsi="Times New Roman"/>
          <w:b/>
          <w:sz w:val="24"/>
          <w:lang w:val="uk-UA"/>
        </w:rPr>
        <w:t>О.А.Ситник</w:t>
      </w:r>
      <w:r w:rsidRPr="0051256D">
        <w:rPr>
          <w:rFonts w:ascii="Times New Roman" w:hAnsi="Times New Roman"/>
          <w:b/>
          <w:sz w:val="24"/>
        </w:rPr>
        <w:tab/>
      </w:r>
    </w:p>
    <w:p w:rsidR="00FA0579" w:rsidRDefault="00FA0579" w:rsidP="0051256D">
      <w:pPr>
        <w:pStyle w:val="PlainText"/>
        <w:rPr>
          <w:rFonts w:ascii="Times New Roman" w:hAnsi="Times New Roman"/>
          <w:b/>
          <w:sz w:val="24"/>
          <w:lang w:val="uk-UA"/>
        </w:rPr>
      </w:pPr>
    </w:p>
    <w:p w:rsidR="00FA0579" w:rsidRPr="0051256D" w:rsidRDefault="00FA0579" w:rsidP="0051256D">
      <w:pPr>
        <w:pStyle w:val="PlainText"/>
        <w:rPr>
          <w:rFonts w:ascii="Times New Roman" w:hAnsi="Times New Roman"/>
          <w:b/>
          <w:sz w:val="24"/>
          <w:lang w:val="uk-UA"/>
        </w:rPr>
      </w:pPr>
      <w:r w:rsidRPr="0051256D">
        <w:rPr>
          <w:rFonts w:ascii="Times New Roman" w:hAnsi="Times New Roman"/>
          <w:b/>
          <w:sz w:val="24"/>
          <w:lang w:val="uk-UA"/>
        </w:rPr>
        <w:t xml:space="preserve">Члени комісії: </w:t>
      </w:r>
      <w:r w:rsidRPr="0051256D">
        <w:rPr>
          <w:rFonts w:ascii="Times New Roman" w:hAnsi="Times New Roman"/>
          <w:b/>
          <w:sz w:val="24"/>
          <w:lang w:val="uk-UA"/>
        </w:rPr>
        <w:tab/>
      </w:r>
      <w:r w:rsidRPr="0051256D">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sidRPr="0051256D">
        <w:rPr>
          <w:rFonts w:ascii="Times New Roman" w:hAnsi="Times New Roman"/>
          <w:b/>
          <w:sz w:val="24"/>
          <w:lang w:val="uk-UA"/>
        </w:rPr>
        <w:t xml:space="preserve">В.Ф.Бойко </w:t>
      </w:r>
    </w:p>
    <w:p w:rsidR="00FA0579" w:rsidRPr="0051256D" w:rsidRDefault="00FA0579" w:rsidP="0051256D">
      <w:pPr>
        <w:pStyle w:val="PlainText"/>
        <w:ind w:left="420"/>
        <w:rPr>
          <w:rFonts w:ascii="Times New Roman" w:hAnsi="Times New Roman"/>
          <w:b/>
          <w:sz w:val="24"/>
          <w:lang w:val="uk-UA"/>
        </w:rPr>
      </w:pPr>
      <w:r w:rsidRPr="0051256D">
        <w:rPr>
          <w:rFonts w:ascii="Times New Roman" w:hAnsi="Times New Roman"/>
          <w:b/>
          <w:sz w:val="24"/>
          <w:lang w:val="uk-UA"/>
        </w:rPr>
        <w:tab/>
      </w:r>
      <w:r w:rsidRPr="0051256D">
        <w:rPr>
          <w:rFonts w:ascii="Times New Roman" w:hAnsi="Times New Roman"/>
          <w:b/>
          <w:sz w:val="24"/>
          <w:lang w:val="uk-UA"/>
        </w:rPr>
        <w:tab/>
      </w:r>
      <w:r w:rsidRPr="0051256D">
        <w:rPr>
          <w:rFonts w:ascii="Times New Roman" w:hAnsi="Times New Roman"/>
          <w:b/>
          <w:sz w:val="24"/>
          <w:lang w:val="uk-UA"/>
        </w:rPr>
        <w:tab/>
      </w:r>
      <w:r w:rsidRPr="0051256D">
        <w:rPr>
          <w:rFonts w:ascii="Times New Roman" w:hAnsi="Times New Roman"/>
          <w:b/>
          <w:sz w:val="24"/>
          <w:lang w:val="uk-UA"/>
        </w:rPr>
        <w:tab/>
      </w:r>
      <w:r w:rsidRPr="0051256D">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t>Г.Л.Вагнер</w:t>
      </w:r>
    </w:p>
    <w:p w:rsidR="00FA0579" w:rsidRPr="0051256D" w:rsidRDefault="00FA0579" w:rsidP="0051256D">
      <w:pPr>
        <w:pStyle w:val="PlainText"/>
        <w:ind w:left="420"/>
        <w:rPr>
          <w:rFonts w:ascii="Times New Roman" w:hAnsi="Times New Roman"/>
          <w:b/>
          <w:sz w:val="24"/>
          <w:lang w:val="uk-UA"/>
        </w:rPr>
      </w:pPr>
    </w:p>
    <w:p w:rsidR="00FA0579" w:rsidRPr="0051256D" w:rsidRDefault="00FA0579" w:rsidP="0051256D">
      <w:pPr>
        <w:pStyle w:val="PlainText"/>
        <w:rPr>
          <w:rFonts w:ascii="Times New Roman" w:hAnsi="Times New Roman"/>
          <w:b/>
          <w:sz w:val="24"/>
          <w:lang w:val="uk-UA"/>
        </w:rPr>
      </w:pP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sidRPr="0051256D">
        <w:rPr>
          <w:rFonts w:ascii="Times New Roman" w:hAnsi="Times New Roman"/>
          <w:b/>
          <w:sz w:val="24"/>
          <w:lang w:val="uk-UA"/>
        </w:rPr>
        <w:tab/>
      </w:r>
      <w:r w:rsidRPr="0051256D">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sidRPr="0051256D">
        <w:rPr>
          <w:rFonts w:ascii="Times New Roman" w:hAnsi="Times New Roman"/>
          <w:b/>
          <w:sz w:val="24"/>
          <w:lang w:val="uk-UA"/>
        </w:rPr>
        <w:t>А.В.Волковецький</w:t>
      </w:r>
    </w:p>
    <w:p w:rsidR="00FA0579" w:rsidRPr="0051256D" w:rsidRDefault="00FA0579" w:rsidP="0051256D">
      <w:pPr>
        <w:pStyle w:val="PlainText"/>
        <w:rPr>
          <w:rFonts w:ascii="Times New Roman" w:hAnsi="Times New Roman"/>
          <w:b/>
          <w:sz w:val="24"/>
          <w:lang w:val="uk-UA"/>
        </w:rPr>
      </w:pP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r w:rsidRPr="0051256D">
        <w:rPr>
          <w:rFonts w:ascii="Times New Roman" w:hAnsi="Times New Roman"/>
          <w:b/>
          <w:sz w:val="24"/>
          <w:lang w:val="uk-UA"/>
        </w:rPr>
        <w:t>В.В.Харченко</w:t>
      </w:r>
    </w:p>
    <w:sectPr w:rsidR="00FA0579" w:rsidRPr="0051256D" w:rsidSect="0051256D">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1D5D"/>
    <w:multiLevelType w:val="hybridMultilevel"/>
    <w:tmpl w:val="8B56CCD6"/>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
    <w:nsid w:val="308226BE"/>
    <w:multiLevelType w:val="hybridMultilevel"/>
    <w:tmpl w:val="A20C259C"/>
    <w:lvl w:ilvl="0" w:tplc="5D9A5F84">
      <w:start w:val="5"/>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2">
    <w:nsid w:val="52DB5ABF"/>
    <w:multiLevelType w:val="hybridMultilevel"/>
    <w:tmpl w:val="0AACC7A6"/>
    <w:lvl w:ilvl="0" w:tplc="A53441A0">
      <w:start w:val="6"/>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3">
    <w:nsid w:val="65250511"/>
    <w:multiLevelType w:val="hybridMultilevel"/>
    <w:tmpl w:val="63DC5F42"/>
    <w:lvl w:ilvl="0" w:tplc="C6CAAB1A">
      <w:start w:val="1"/>
      <w:numFmt w:val="decimal"/>
      <w:lvlText w:val="%1."/>
      <w:lvlJc w:val="left"/>
      <w:pPr>
        <w:ind w:left="704" w:hanging="360"/>
      </w:pPr>
      <w:rPr>
        <w:rFonts w:cs="Times New Roman"/>
        <w:i w:val="0"/>
      </w:rPr>
    </w:lvl>
    <w:lvl w:ilvl="1" w:tplc="04220019">
      <w:start w:val="1"/>
      <w:numFmt w:val="decimal"/>
      <w:lvlText w:val="%2."/>
      <w:lvlJc w:val="left"/>
      <w:pPr>
        <w:tabs>
          <w:tab w:val="num" w:pos="1724"/>
        </w:tabs>
        <w:ind w:left="1724" w:hanging="360"/>
      </w:pPr>
      <w:rPr>
        <w:rFonts w:cs="Times New Roman"/>
      </w:rPr>
    </w:lvl>
    <w:lvl w:ilvl="2" w:tplc="0422001B">
      <w:start w:val="1"/>
      <w:numFmt w:val="decimal"/>
      <w:lvlText w:val="%3."/>
      <w:lvlJc w:val="left"/>
      <w:pPr>
        <w:tabs>
          <w:tab w:val="num" w:pos="2444"/>
        </w:tabs>
        <w:ind w:left="2444" w:hanging="360"/>
      </w:pPr>
      <w:rPr>
        <w:rFonts w:cs="Times New Roman"/>
      </w:rPr>
    </w:lvl>
    <w:lvl w:ilvl="3" w:tplc="0422000F">
      <w:start w:val="1"/>
      <w:numFmt w:val="decimal"/>
      <w:lvlText w:val="%4."/>
      <w:lvlJc w:val="left"/>
      <w:pPr>
        <w:tabs>
          <w:tab w:val="num" w:pos="3164"/>
        </w:tabs>
        <w:ind w:left="3164" w:hanging="360"/>
      </w:pPr>
      <w:rPr>
        <w:rFonts w:cs="Times New Roman"/>
      </w:rPr>
    </w:lvl>
    <w:lvl w:ilvl="4" w:tplc="04220019">
      <w:start w:val="1"/>
      <w:numFmt w:val="decimal"/>
      <w:lvlText w:val="%5."/>
      <w:lvlJc w:val="left"/>
      <w:pPr>
        <w:tabs>
          <w:tab w:val="num" w:pos="3884"/>
        </w:tabs>
        <w:ind w:left="3884" w:hanging="360"/>
      </w:pPr>
      <w:rPr>
        <w:rFonts w:cs="Times New Roman"/>
      </w:rPr>
    </w:lvl>
    <w:lvl w:ilvl="5" w:tplc="0422001B">
      <w:start w:val="1"/>
      <w:numFmt w:val="decimal"/>
      <w:lvlText w:val="%6."/>
      <w:lvlJc w:val="left"/>
      <w:pPr>
        <w:tabs>
          <w:tab w:val="num" w:pos="4604"/>
        </w:tabs>
        <w:ind w:left="4604" w:hanging="360"/>
      </w:pPr>
      <w:rPr>
        <w:rFonts w:cs="Times New Roman"/>
      </w:rPr>
    </w:lvl>
    <w:lvl w:ilvl="6" w:tplc="0422000F">
      <w:start w:val="1"/>
      <w:numFmt w:val="decimal"/>
      <w:lvlText w:val="%7."/>
      <w:lvlJc w:val="left"/>
      <w:pPr>
        <w:tabs>
          <w:tab w:val="num" w:pos="5324"/>
        </w:tabs>
        <w:ind w:left="5324" w:hanging="360"/>
      </w:pPr>
      <w:rPr>
        <w:rFonts w:cs="Times New Roman"/>
      </w:rPr>
    </w:lvl>
    <w:lvl w:ilvl="7" w:tplc="04220019">
      <w:start w:val="1"/>
      <w:numFmt w:val="decimal"/>
      <w:lvlText w:val="%8."/>
      <w:lvlJc w:val="left"/>
      <w:pPr>
        <w:tabs>
          <w:tab w:val="num" w:pos="6044"/>
        </w:tabs>
        <w:ind w:left="6044" w:hanging="360"/>
      </w:pPr>
      <w:rPr>
        <w:rFonts w:cs="Times New Roman"/>
      </w:rPr>
    </w:lvl>
    <w:lvl w:ilvl="8" w:tplc="0422001B">
      <w:start w:val="1"/>
      <w:numFmt w:val="decimal"/>
      <w:lvlText w:val="%9."/>
      <w:lvlJc w:val="left"/>
      <w:pPr>
        <w:tabs>
          <w:tab w:val="num" w:pos="6764"/>
        </w:tabs>
        <w:ind w:left="6764" w:hanging="360"/>
      </w:pPr>
      <w:rPr>
        <w:rFonts w:cs="Times New Roman"/>
      </w:rPr>
    </w:lvl>
  </w:abstractNum>
  <w:abstractNum w:abstractNumId="4">
    <w:nsid w:val="7D1C64AF"/>
    <w:multiLevelType w:val="hybridMultilevel"/>
    <w:tmpl w:val="A9BC345C"/>
    <w:lvl w:ilvl="0" w:tplc="AB3A4B56">
      <w:start w:val="14"/>
      <w:numFmt w:val="bullet"/>
      <w:lvlText w:val="-"/>
      <w:lvlJc w:val="left"/>
      <w:pPr>
        <w:ind w:left="420" w:hanging="360"/>
      </w:pPr>
      <w:rPr>
        <w:rFonts w:ascii="Times New Roman" w:eastAsia="Times New Roman" w:hAnsi="Times New Roman" w:hint="default"/>
        <w:i w:val="0"/>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BFB"/>
    <w:rsid w:val="00052CE2"/>
    <w:rsid w:val="000A02BC"/>
    <w:rsid w:val="001457FC"/>
    <w:rsid w:val="00191EB7"/>
    <w:rsid w:val="00232B99"/>
    <w:rsid w:val="00294BF2"/>
    <w:rsid w:val="002B045B"/>
    <w:rsid w:val="0031297E"/>
    <w:rsid w:val="00386E9A"/>
    <w:rsid w:val="003E7381"/>
    <w:rsid w:val="00466658"/>
    <w:rsid w:val="004B754E"/>
    <w:rsid w:val="004C251F"/>
    <w:rsid w:val="0051256D"/>
    <w:rsid w:val="00553BFB"/>
    <w:rsid w:val="006876DA"/>
    <w:rsid w:val="00694833"/>
    <w:rsid w:val="006F5187"/>
    <w:rsid w:val="00707647"/>
    <w:rsid w:val="00712226"/>
    <w:rsid w:val="00765380"/>
    <w:rsid w:val="007E6374"/>
    <w:rsid w:val="007E67CD"/>
    <w:rsid w:val="008E7744"/>
    <w:rsid w:val="00921D9E"/>
    <w:rsid w:val="00992A87"/>
    <w:rsid w:val="009F1C3E"/>
    <w:rsid w:val="00A11E0C"/>
    <w:rsid w:val="00A64E53"/>
    <w:rsid w:val="00BD0DC6"/>
    <w:rsid w:val="00C01C6A"/>
    <w:rsid w:val="00C35B83"/>
    <w:rsid w:val="00CC4388"/>
    <w:rsid w:val="00CC61F4"/>
    <w:rsid w:val="00D101F4"/>
    <w:rsid w:val="00D22637"/>
    <w:rsid w:val="00D82DF8"/>
    <w:rsid w:val="00D84F8E"/>
    <w:rsid w:val="00D8747B"/>
    <w:rsid w:val="00DB0A3A"/>
    <w:rsid w:val="00E231BD"/>
    <w:rsid w:val="00E9015B"/>
    <w:rsid w:val="00F8730D"/>
    <w:rsid w:val="00FA0579"/>
    <w:rsid w:val="00FC4BB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87"/>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553BFB"/>
    <w:pPr>
      <w:spacing w:after="0" w:line="240" w:lineRule="auto"/>
      <w:jc w:val="center"/>
    </w:pPr>
    <w:rPr>
      <w:rFonts w:ascii="Times New Roman" w:hAnsi="Times New Roman"/>
      <w:sz w:val="26"/>
      <w:szCs w:val="20"/>
      <w:lang w:eastAsia="ru-RU"/>
    </w:rPr>
  </w:style>
  <w:style w:type="paragraph" w:styleId="ListParagraph">
    <w:name w:val="List Paragraph"/>
    <w:basedOn w:val="Normal"/>
    <w:uiPriority w:val="99"/>
    <w:qFormat/>
    <w:rsid w:val="00553BFB"/>
    <w:pPr>
      <w:ind w:left="720"/>
      <w:contextualSpacing/>
    </w:pPr>
  </w:style>
  <w:style w:type="paragraph" w:styleId="PlainText">
    <w:name w:val="Plain Text"/>
    <w:basedOn w:val="Normal"/>
    <w:link w:val="PlainTextChar"/>
    <w:uiPriority w:val="99"/>
    <w:rsid w:val="008E7744"/>
    <w:pPr>
      <w:spacing w:after="0" w:line="240" w:lineRule="auto"/>
    </w:pPr>
    <w:rPr>
      <w:rFonts w:ascii="Courier New" w:hAnsi="Courier New"/>
      <w:sz w:val="20"/>
      <w:szCs w:val="24"/>
      <w:lang w:val="ru-RU" w:eastAsia="ru-RU"/>
    </w:rPr>
  </w:style>
  <w:style w:type="character" w:customStyle="1" w:styleId="PlainTextChar">
    <w:name w:val="Plain Text Char"/>
    <w:basedOn w:val="DefaultParagraphFont"/>
    <w:link w:val="PlainText"/>
    <w:uiPriority w:val="99"/>
    <w:locked/>
    <w:rsid w:val="008E7744"/>
    <w:rPr>
      <w:rFonts w:ascii="Courier New" w:hAnsi="Courier New" w:cs="Times New Roman"/>
      <w:sz w:val="24"/>
      <w:szCs w:val="24"/>
      <w:lang w:val="ru-RU" w:eastAsia="ru-RU"/>
    </w:rPr>
  </w:style>
  <w:style w:type="paragraph" w:styleId="NormalWeb">
    <w:name w:val="Normal (Web)"/>
    <w:basedOn w:val="Normal"/>
    <w:uiPriority w:val="99"/>
    <w:rsid w:val="001457FC"/>
    <w:pPr>
      <w:spacing w:before="100" w:beforeAutospacing="1" w:after="100" w:afterAutospacing="1" w:line="240" w:lineRule="auto"/>
    </w:pPr>
    <w:rPr>
      <w:rFonts w:ascii="Times New Roman" w:hAnsi="Times New Roman"/>
      <w:sz w:val="24"/>
      <w:szCs w:val="24"/>
      <w:lang w:val="ru-RU" w:eastAsia="ru-RU"/>
    </w:rPr>
  </w:style>
  <w:style w:type="character" w:customStyle="1" w:styleId="a">
    <w:name w:val="Знак Знак"/>
    <w:basedOn w:val="DefaultParagraphFont"/>
    <w:uiPriority w:val="99"/>
    <w:locked/>
    <w:rsid w:val="001457FC"/>
    <w:rPr>
      <w:rFonts w:ascii="Courier New" w:hAnsi="Courier New" w:cs="Courier New"/>
      <w:sz w:val="24"/>
      <w:szCs w:val="24"/>
      <w:lang w:val="ru-RU" w:eastAsia="ru-RU" w:bidi="ar-SA"/>
    </w:rPr>
  </w:style>
  <w:style w:type="paragraph" w:customStyle="1" w:styleId="a0">
    <w:name w:val="Абзац списка"/>
    <w:basedOn w:val="Normal"/>
    <w:uiPriority w:val="99"/>
    <w:rsid w:val="001457FC"/>
    <w:pPr>
      <w:ind w:left="720"/>
      <w:contextualSpacing/>
    </w:pPr>
  </w:style>
</w:styles>
</file>

<file path=word/webSettings.xml><?xml version="1.0" encoding="utf-8"?>
<w:webSettings xmlns:r="http://schemas.openxmlformats.org/officeDocument/2006/relationships" xmlns:w="http://schemas.openxmlformats.org/wordprocessingml/2006/main">
  <w:divs>
    <w:div w:id="1632444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TotalTime>
  <Pages>7</Pages>
  <Words>3329</Words>
  <Characters>18978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User</cp:lastModifiedBy>
  <cp:revision>12</cp:revision>
  <cp:lastPrinted>2015-04-20T12:09:00Z</cp:lastPrinted>
  <dcterms:created xsi:type="dcterms:W3CDTF">2014-03-27T17:09:00Z</dcterms:created>
  <dcterms:modified xsi:type="dcterms:W3CDTF">2015-04-20T12:09:00Z</dcterms:modified>
</cp:coreProperties>
</file>