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63" w:rsidRDefault="00FD7863" w:rsidP="00FD7863">
      <w:pPr>
        <w:jc w:val="center"/>
        <w:rPr>
          <w:b/>
          <w:smallCaps/>
          <w:szCs w:val="28"/>
        </w:rPr>
      </w:pPr>
      <w:r>
        <w:rPr>
          <w:b/>
          <w:smallCaps/>
          <w:noProof/>
          <w:szCs w:val="28"/>
          <w:lang w:val="ru-RU"/>
        </w:rPr>
        <w:drawing>
          <wp:inline distT="0" distB="0" distL="0" distR="0">
            <wp:extent cx="429260" cy="628015"/>
            <wp:effectExtent l="1905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863" w:rsidRDefault="00FD7863" w:rsidP="00FD7863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FD7863" w:rsidRDefault="00FD7863" w:rsidP="00FD7863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FD7863" w:rsidRDefault="00FD7863" w:rsidP="00FD7863">
      <w:pPr>
        <w:jc w:val="center"/>
        <w:rPr>
          <w:sz w:val="30"/>
          <w:szCs w:val="30"/>
        </w:rPr>
      </w:pPr>
    </w:p>
    <w:p w:rsidR="00FD7863" w:rsidRDefault="00FD7863" w:rsidP="00FD78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FD7863" w:rsidRDefault="00FD7863" w:rsidP="00FD7863">
      <w:pPr>
        <w:rPr>
          <w:szCs w:val="28"/>
        </w:rPr>
      </w:pPr>
    </w:p>
    <w:p w:rsidR="00FD7863" w:rsidRDefault="00FD7863" w:rsidP="00FD7863">
      <w:pPr>
        <w:rPr>
          <w:b/>
          <w:szCs w:val="28"/>
        </w:rPr>
      </w:pPr>
      <w:r>
        <w:rPr>
          <w:b/>
          <w:szCs w:val="28"/>
        </w:rPr>
        <w:t>15.11.2024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592/2024-рк</w:t>
      </w:r>
    </w:p>
    <w:p w:rsidR="00FD7863" w:rsidRDefault="00FD7863" w:rsidP="00FD7863">
      <w:pPr>
        <w:jc w:val="both"/>
        <w:rPr>
          <w:szCs w:val="28"/>
          <w:lang w:eastAsia="uk-UA"/>
        </w:rPr>
      </w:pPr>
    </w:p>
    <w:p w:rsidR="00FD7863" w:rsidRDefault="00FD7863" w:rsidP="00FD7863">
      <w:pPr>
        <w:ind w:right="4536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«Торговий центр»</w:t>
      </w:r>
    </w:p>
    <w:p w:rsidR="00FD7863" w:rsidRDefault="00FD7863" w:rsidP="00FD7863">
      <w:pPr>
        <w:jc w:val="both"/>
        <w:rPr>
          <w:szCs w:val="28"/>
          <w:lang w:eastAsia="uk-UA"/>
        </w:rPr>
      </w:pPr>
    </w:p>
    <w:p w:rsidR="00FD7863" w:rsidRDefault="00FD7863" w:rsidP="00FD7863">
      <w:pPr>
        <w:jc w:val="both"/>
        <w:rPr>
          <w:szCs w:val="28"/>
        </w:rPr>
      </w:pPr>
      <w:r>
        <w:rPr>
          <w:szCs w:val="28"/>
          <w:lang w:eastAsia="uk-UA"/>
        </w:rPr>
        <w:tab/>
        <w:t>Відповідно до пункту 20 частини 4 статті 42 Закону України «Про місцеве самоврядування в Україні»</w:t>
      </w:r>
      <w:r>
        <w:rPr>
          <w:szCs w:val="28"/>
        </w:rPr>
        <w:t>, розпорядження міського голови від 15 листопада</w:t>
      </w:r>
      <w:r>
        <w:rPr>
          <w:color w:val="FF0000"/>
          <w:szCs w:val="28"/>
        </w:rPr>
        <w:t xml:space="preserve"> </w:t>
      </w:r>
      <w:r>
        <w:rPr>
          <w:szCs w:val="28"/>
          <w:lang w:eastAsia="uk-UA"/>
        </w:rPr>
        <w:t>2024 року № 163/2024-рв «</w:t>
      </w:r>
      <w:r>
        <w:rPr>
          <w:szCs w:val="28"/>
        </w:rPr>
        <w:t xml:space="preserve">Про погодження надання директору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«Торговий центр» </w:t>
      </w:r>
      <w:proofErr w:type="spellStart"/>
      <w:r>
        <w:rPr>
          <w:szCs w:val="28"/>
        </w:rPr>
        <w:t>Брожику</w:t>
      </w:r>
      <w:proofErr w:type="spellEnd"/>
      <w:r>
        <w:rPr>
          <w:szCs w:val="28"/>
        </w:rPr>
        <w:t xml:space="preserve"> М.В. відпустки</w:t>
      </w:r>
      <w:r>
        <w:rPr>
          <w:szCs w:val="28"/>
          <w:lang w:eastAsia="uk-UA"/>
        </w:rPr>
        <w:t xml:space="preserve">» та враховуючи заяву директора  </w:t>
      </w:r>
      <w:proofErr w:type="spellStart"/>
      <w:r>
        <w:rPr>
          <w:szCs w:val="28"/>
          <w:lang w:eastAsia="uk-UA"/>
        </w:rPr>
        <w:t>КП</w:t>
      </w:r>
      <w:proofErr w:type="spellEnd"/>
      <w:r>
        <w:rPr>
          <w:szCs w:val="28"/>
          <w:lang w:eastAsia="uk-UA"/>
        </w:rPr>
        <w:t xml:space="preserve"> НМР </w:t>
      </w:r>
      <w:r>
        <w:rPr>
          <w:szCs w:val="28"/>
        </w:rPr>
        <w:t xml:space="preserve">«Торговий центр» </w:t>
      </w:r>
      <w:r>
        <w:rPr>
          <w:szCs w:val="28"/>
          <w:lang w:eastAsia="uk-UA"/>
        </w:rPr>
        <w:t>Михайла БРОЖИКА від 14 листопада 2024 року</w:t>
      </w:r>
      <w:r>
        <w:rPr>
          <w:szCs w:val="28"/>
        </w:rPr>
        <w:t>:</w:t>
      </w:r>
    </w:p>
    <w:p w:rsidR="00FD7863" w:rsidRDefault="00FD7863" w:rsidP="00FD7863">
      <w:pPr>
        <w:jc w:val="both"/>
        <w:rPr>
          <w:szCs w:val="28"/>
          <w:lang w:eastAsia="uk-UA"/>
        </w:rPr>
      </w:pPr>
    </w:p>
    <w:p w:rsidR="00FD7863" w:rsidRDefault="00FD7863" w:rsidP="00FD7863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«Торговий центр»</w:t>
      </w:r>
      <w:r>
        <w:rPr>
          <w:szCs w:val="28"/>
          <w:lang w:eastAsia="uk-UA"/>
        </w:rPr>
        <w:t xml:space="preserve">, на період відпустки директора комунального підприємства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«Торговий центр» </w:t>
      </w:r>
      <w:r>
        <w:rPr>
          <w:szCs w:val="28"/>
        </w:rPr>
        <w:t>БРОЖИКА Михайла Вікторовича</w:t>
      </w:r>
      <w:r>
        <w:rPr>
          <w:szCs w:val="28"/>
          <w:lang w:eastAsia="uk-UA"/>
        </w:rPr>
        <w:t xml:space="preserve">, від 18 листопада до 22 листопада 2024 року включно покласти на заступника директора комунального підприємства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r>
        <w:rPr>
          <w:szCs w:val="28"/>
        </w:rPr>
        <w:t>«Торговий центр» КРАВЧУКА Ігоря Анатолійовича</w:t>
      </w:r>
      <w:r>
        <w:rPr>
          <w:szCs w:val="28"/>
          <w:lang w:eastAsia="uk-UA"/>
        </w:rPr>
        <w:t xml:space="preserve">. </w:t>
      </w:r>
    </w:p>
    <w:p w:rsidR="00FD7863" w:rsidRDefault="00FD7863" w:rsidP="00FD7863">
      <w:pPr>
        <w:ind w:firstLine="708"/>
        <w:jc w:val="both"/>
        <w:rPr>
          <w:szCs w:val="28"/>
          <w:lang w:eastAsia="uk-UA"/>
        </w:rPr>
      </w:pPr>
    </w:p>
    <w:p w:rsidR="00FD7863" w:rsidRDefault="00FD7863" w:rsidP="00FD7863">
      <w:pPr>
        <w:ind w:firstLine="708"/>
        <w:jc w:val="both"/>
        <w:rPr>
          <w:szCs w:val="28"/>
        </w:rPr>
      </w:pPr>
      <w:r>
        <w:rPr>
          <w:szCs w:val="28"/>
        </w:rPr>
        <w:t>2. Контроль за виконанням цього розпорядження лишаю за собою.</w:t>
      </w:r>
    </w:p>
    <w:p w:rsidR="00FD7863" w:rsidRDefault="00FD7863" w:rsidP="00FD7863">
      <w:pPr>
        <w:jc w:val="both"/>
        <w:rPr>
          <w:sz w:val="26"/>
          <w:szCs w:val="26"/>
        </w:rPr>
      </w:pPr>
    </w:p>
    <w:p w:rsidR="00FD7863" w:rsidRDefault="00FD7863" w:rsidP="00FD7863">
      <w:pPr>
        <w:jc w:val="both"/>
        <w:rPr>
          <w:sz w:val="26"/>
          <w:szCs w:val="26"/>
        </w:rPr>
      </w:pPr>
    </w:p>
    <w:p w:rsidR="00FD7863" w:rsidRDefault="00FD7863" w:rsidP="00FD7863">
      <w:pPr>
        <w:jc w:val="both"/>
        <w:rPr>
          <w:sz w:val="26"/>
          <w:szCs w:val="26"/>
        </w:rPr>
      </w:pPr>
    </w:p>
    <w:p w:rsidR="00FD7863" w:rsidRDefault="00FD7863" w:rsidP="00FD7863">
      <w:pPr>
        <w:jc w:val="both"/>
        <w:rPr>
          <w:sz w:val="26"/>
          <w:szCs w:val="26"/>
        </w:rPr>
      </w:pPr>
    </w:p>
    <w:p w:rsidR="00FD7863" w:rsidRDefault="00FD7863" w:rsidP="00FD7863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Олександр СУПРУНЮК</w:t>
      </w:r>
    </w:p>
    <w:p w:rsidR="00FD7863" w:rsidRDefault="00FD7863" w:rsidP="00FD7863">
      <w:pPr>
        <w:jc w:val="both"/>
        <w:rPr>
          <w:szCs w:val="28"/>
          <w:lang w:eastAsia="uk-UA"/>
        </w:rPr>
      </w:pPr>
    </w:p>
    <w:p w:rsidR="00FD7863" w:rsidRDefault="00FD7863" w:rsidP="00FD7863">
      <w:pPr>
        <w:jc w:val="both"/>
        <w:rPr>
          <w:szCs w:val="28"/>
          <w:lang w:eastAsia="uk-UA"/>
        </w:rPr>
      </w:pPr>
    </w:p>
    <w:p w:rsidR="00FD7863" w:rsidRDefault="00FD7863" w:rsidP="00FD7863">
      <w:pPr>
        <w:jc w:val="both"/>
        <w:rPr>
          <w:szCs w:val="28"/>
          <w:lang w:eastAsia="uk-UA"/>
        </w:rPr>
      </w:pPr>
    </w:p>
    <w:p w:rsidR="00FD7863" w:rsidRDefault="00FD7863" w:rsidP="00FD7863">
      <w:pPr>
        <w:jc w:val="both"/>
        <w:rPr>
          <w:szCs w:val="28"/>
          <w:lang w:eastAsia="uk-UA"/>
        </w:rPr>
      </w:pPr>
    </w:p>
    <w:p w:rsidR="00FD7863" w:rsidRDefault="00FD7863" w:rsidP="00FD7863">
      <w:pPr>
        <w:jc w:val="both"/>
        <w:rPr>
          <w:szCs w:val="28"/>
          <w:lang w:eastAsia="uk-UA"/>
        </w:rPr>
      </w:pPr>
    </w:p>
    <w:p w:rsidR="00FD7863" w:rsidRDefault="00FD7863" w:rsidP="00FD7863">
      <w:pPr>
        <w:jc w:val="both"/>
        <w:rPr>
          <w:szCs w:val="28"/>
          <w:lang w:eastAsia="uk-UA"/>
        </w:rPr>
      </w:pPr>
    </w:p>
    <w:p w:rsidR="00FD7863" w:rsidRDefault="00FD7863" w:rsidP="00FD7863">
      <w:pPr>
        <w:jc w:val="both"/>
        <w:rPr>
          <w:szCs w:val="28"/>
          <w:lang w:eastAsia="uk-UA"/>
        </w:rPr>
      </w:pPr>
    </w:p>
    <w:p w:rsidR="00FD7863" w:rsidRDefault="00FD7863" w:rsidP="00FD7863">
      <w:pPr>
        <w:jc w:val="both"/>
        <w:rPr>
          <w:szCs w:val="28"/>
          <w:lang w:eastAsia="uk-UA"/>
        </w:rPr>
      </w:pPr>
    </w:p>
    <w:p w:rsidR="00FD7863" w:rsidRDefault="00FD7863" w:rsidP="00FD7863">
      <w:pPr>
        <w:jc w:val="both"/>
        <w:rPr>
          <w:szCs w:val="28"/>
          <w:lang w:eastAsia="uk-UA"/>
        </w:rPr>
      </w:pPr>
    </w:p>
    <w:p w:rsidR="00FD7863" w:rsidRDefault="00FD7863" w:rsidP="00FD7863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FD7863" w:rsidRDefault="00FD7863" w:rsidP="00FD7863">
      <w:pPr>
        <w:jc w:val="both"/>
        <w:rPr>
          <w:szCs w:val="28"/>
          <w:lang w:eastAsia="uk-UA"/>
        </w:rPr>
      </w:pPr>
    </w:p>
    <w:p w:rsidR="00FD7863" w:rsidRDefault="00FD7863" w:rsidP="00FD7863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Брожик</w:t>
      </w:r>
      <w:proofErr w:type="spellEnd"/>
      <w:r>
        <w:rPr>
          <w:szCs w:val="28"/>
          <w:lang w:eastAsia="uk-UA"/>
        </w:rPr>
        <w:t xml:space="preserve"> М.В.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2024 року</w:t>
      </w:r>
    </w:p>
    <w:p w:rsidR="00FD7863" w:rsidRDefault="00FD7863" w:rsidP="00FD7863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Кравчук І.А.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2024 року</w:t>
      </w:r>
    </w:p>
    <w:p w:rsidR="00ED7C45" w:rsidRDefault="00ED7C45"/>
    <w:sectPr w:rsidR="00ED7C45" w:rsidSect="00FD7863">
      <w:pgSz w:w="11906" w:h="16838"/>
      <w:pgMar w:top="28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D7863"/>
    <w:rsid w:val="00900D91"/>
    <w:rsid w:val="009B510A"/>
    <w:rsid w:val="00ED7C45"/>
    <w:rsid w:val="00FD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6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2024-11-15T14:04:00Z</dcterms:created>
  <dcterms:modified xsi:type="dcterms:W3CDTF">2024-11-15T14:05:00Z</dcterms:modified>
</cp:coreProperties>
</file>