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D4" w:rsidRDefault="00DF73D4" w:rsidP="00DF73D4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D4" w:rsidRDefault="00DF73D4" w:rsidP="00DF73D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DF73D4" w:rsidRDefault="00DF73D4" w:rsidP="00DF73D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DF73D4" w:rsidRDefault="00DF73D4" w:rsidP="00DF73D4">
      <w:pPr>
        <w:jc w:val="center"/>
        <w:rPr>
          <w:sz w:val="30"/>
          <w:szCs w:val="30"/>
        </w:rPr>
      </w:pPr>
    </w:p>
    <w:p w:rsidR="00DF73D4" w:rsidRDefault="00DF73D4" w:rsidP="00DF7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F73D4" w:rsidRDefault="00DF73D4" w:rsidP="00DF73D4">
      <w:pPr>
        <w:rPr>
          <w:szCs w:val="28"/>
        </w:rPr>
      </w:pPr>
    </w:p>
    <w:p w:rsidR="00DF73D4" w:rsidRDefault="00DF73D4" w:rsidP="00DF73D4">
      <w:pPr>
        <w:rPr>
          <w:b/>
          <w:szCs w:val="28"/>
        </w:rPr>
      </w:pPr>
      <w:r>
        <w:rPr>
          <w:b/>
          <w:szCs w:val="28"/>
        </w:rPr>
        <w:t>20.06.2024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335/2024-рк</w:t>
      </w:r>
    </w:p>
    <w:p w:rsidR="00DF73D4" w:rsidRDefault="00DF73D4" w:rsidP="00DF73D4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</w:p>
    <w:p w:rsidR="00DF73D4" w:rsidRDefault="00DF73D4" w:rsidP="00DF73D4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DF73D4" w:rsidRDefault="00DF73D4" w:rsidP="00DF73D4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DF73D4" w:rsidRDefault="00DF73D4" w:rsidP="00DF73D4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DF73D4" w:rsidRDefault="00DF73D4" w:rsidP="00DF73D4">
      <w:pPr>
        <w:tabs>
          <w:tab w:val="left" w:pos="709"/>
        </w:tabs>
        <w:jc w:val="both"/>
        <w:rPr>
          <w:szCs w:val="28"/>
        </w:rPr>
      </w:pPr>
      <w:r>
        <w:rPr>
          <w:color w:val="FF0000"/>
          <w:szCs w:val="28"/>
          <w:lang w:eastAsia="uk-UA"/>
        </w:rPr>
        <w:tab/>
      </w: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розпорядження міського голови від           20 червня 2024 року № 83/2024-рв «П</w:t>
      </w:r>
      <w:r>
        <w:rPr>
          <w:bCs/>
          <w:szCs w:val="28"/>
        </w:rPr>
        <w:t xml:space="preserve">ро надання директору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Конончук</w:t>
      </w:r>
      <w:proofErr w:type="spellEnd"/>
      <w:r>
        <w:rPr>
          <w:bCs/>
          <w:szCs w:val="28"/>
        </w:rPr>
        <w:t xml:space="preserve"> Н.В. щорічної основної відпустки</w:t>
      </w:r>
      <w:r>
        <w:rPr>
          <w:szCs w:val="28"/>
        </w:rPr>
        <w:t xml:space="preserve">», розпорядження міського голови від 27 грудня 2023 року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</w:t>
      </w:r>
      <w:r>
        <w:rPr>
          <w:szCs w:val="28"/>
          <w:lang w:eastAsia="uk-UA"/>
        </w:rPr>
        <w:t xml:space="preserve">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proofErr w:type="spellStart"/>
      <w:r>
        <w:rPr>
          <w:szCs w:val="28"/>
          <w:shd w:val="clear" w:color="auto" w:fill="FFFFFF"/>
        </w:rPr>
        <w:t>Конончук</w:t>
      </w:r>
      <w:proofErr w:type="spellEnd"/>
      <w:r>
        <w:rPr>
          <w:szCs w:val="28"/>
          <w:shd w:val="clear" w:color="auto" w:fill="FFFFFF"/>
        </w:rPr>
        <w:t xml:space="preserve"> Н.В. від 29 жовтня  2021 року, зі змінами:</w:t>
      </w:r>
    </w:p>
    <w:p w:rsidR="00DF73D4" w:rsidRDefault="00DF73D4" w:rsidP="00DF73D4">
      <w:pPr>
        <w:ind w:firstLine="708"/>
        <w:jc w:val="both"/>
        <w:rPr>
          <w:sz w:val="10"/>
          <w:szCs w:val="10"/>
          <w:lang w:eastAsia="uk-UA"/>
        </w:rPr>
      </w:pPr>
    </w:p>
    <w:p w:rsidR="00DF73D4" w:rsidRDefault="00DF73D4" w:rsidP="00DF73D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 xml:space="preserve">, на період щорічної основної відпустки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r>
        <w:rPr>
          <w:szCs w:val="28"/>
        </w:rPr>
        <w:t xml:space="preserve">КОНОНЧУК Надії Володимирівни від </w:t>
      </w:r>
      <w:r>
        <w:rPr>
          <w:szCs w:val="28"/>
          <w:lang w:eastAsia="uk-UA"/>
        </w:rPr>
        <w:t xml:space="preserve">24 червня по 18 серпня  2024 року включно покласти на заступника директора з господарської 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ВЕЩЕНЮ Олену Іванівну.</w:t>
      </w:r>
    </w:p>
    <w:p w:rsidR="00DF73D4" w:rsidRDefault="00DF73D4" w:rsidP="00DF73D4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17 червня               2024 року № 04/02-04-1250.</w:t>
      </w:r>
    </w:p>
    <w:p w:rsidR="00DF73D4" w:rsidRDefault="00DF73D4" w:rsidP="00DF73D4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DF73D4" w:rsidRDefault="00DF73D4" w:rsidP="00DF73D4">
      <w:pPr>
        <w:rPr>
          <w:sz w:val="20"/>
          <w:szCs w:val="20"/>
        </w:rPr>
      </w:pPr>
    </w:p>
    <w:p w:rsidR="00DF73D4" w:rsidRDefault="00DF73D4" w:rsidP="00DF73D4">
      <w:pPr>
        <w:outlineLvl w:val="2"/>
        <w:rPr>
          <w:sz w:val="20"/>
          <w:szCs w:val="20"/>
        </w:rPr>
      </w:pPr>
    </w:p>
    <w:p w:rsidR="00DF73D4" w:rsidRDefault="00DF73D4" w:rsidP="00DF73D4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Іван РОМАНЮК</w:t>
      </w:r>
    </w:p>
    <w:p w:rsidR="00DF73D4" w:rsidRDefault="00DF73D4" w:rsidP="00DF73D4">
      <w:pPr>
        <w:jc w:val="both"/>
        <w:rPr>
          <w:sz w:val="14"/>
          <w:szCs w:val="14"/>
          <w:lang w:eastAsia="uk-UA"/>
        </w:rPr>
      </w:pPr>
    </w:p>
    <w:p w:rsidR="00DF73D4" w:rsidRDefault="00DF73D4" w:rsidP="00DF73D4">
      <w:pPr>
        <w:jc w:val="both"/>
        <w:rPr>
          <w:sz w:val="14"/>
          <w:szCs w:val="14"/>
          <w:lang w:eastAsia="uk-UA"/>
        </w:rPr>
      </w:pPr>
    </w:p>
    <w:p w:rsidR="00DF73D4" w:rsidRDefault="00DF73D4" w:rsidP="00DF73D4">
      <w:pPr>
        <w:jc w:val="both"/>
        <w:rPr>
          <w:sz w:val="14"/>
          <w:szCs w:val="14"/>
          <w:lang w:eastAsia="uk-UA"/>
        </w:rPr>
      </w:pPr>
    </w:p>
    <w:p w:rsidR="00DF73D4" w:rsidRDefault="00DF73D4" w:rsidP="00DF73D4">
      <w:pPr>
        <w:jc w:val="both"/>
        <w:rPr>
          <w:sz w:val="14"/>
          <w:szCs w:val="14"/>
          <w:lang w:eastAsia="uk-UA"/>
        </w:rPr>
      </w:pPr>
    </w:p>
    <w:p w:rsidR="00DF73D4" w:rsidRDefault="00DF73D4" w:rsidP="00DF73D4">
      <w:pPr>
        <w:jc w:val="both"/>
        <w:rPr>
          <w:sz w:val="14"/>
          <w:szCs w:val="14"/>
          <w:lang w:eastAsia="uk-UA"/>
        </w:rPr>
      </w:pPr>
    </w:p>
    <w:p w:rsidR="00DF73D4" w:rsidRDefault="00DF73D4" w:rsidP="00DF73D4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З розпорядженням ознайомлені:</w:t>
      </w:r>
    </w:p>
    <w:p w:rsidR="00DF73D4" w:rsidRDefault="00DF73D4" w:rsidP="00DF73D4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Конончук</w:t>
      </w:r>
      <w:proofErr w:type="spellEnd"/>
      <w:r>
        <w:rPr>
          <w:szCs w:val="28"/>
          <w:lang w:eastAsia="uk-UA"/>
        </w:rPr>
        <w:t xml:space="preserve"> Н.В.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«____»____________ 2024 року</w:t>
      </w:r>
    </w:p>
    <w:p w:rsidR="00DF73D4" w:rsidRDefault="00DF73D4" w:rsidP="00DF73D4">
      <w:pPr>
        <w:jc w:val="center"/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Вещеня</w:t>
      </w:r>
      <w:proofErr w:type="spellEnd"/>
      <w:r>
        <w:rPr>
          <w:szCs w:val="28"/>
          <w:lang w:eastAsia="uk-UA"/>
        </w:rPr>
        <w:t xml:space="preserve"> О.І.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«____»____________ 2024 року</w:t>
      </w:r>
    </w:p>
    <w:p w:rsidR="00DF73D4" w:rsidRDefault="00DF73D4" w:rsidP="00DF73D4">
      <w:pPr>
        <w:jc w:val="center"/>
        <w:rPr>
          <w:b/>
          <w:smallCaps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D4"/>
    <w:rsid w:val="009B510A"/>
    <w:rsid w:val="00CA5DF2"/>
    <w:rsid w:val="00DF73D4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D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2024-06-24T10:36:00Z</dcterms:created>
  <dcterms:modified xsi:type="dcterms:W3CDTF">2024-06-24T10:37:00Z</dcterms:modified>
</cp:coreProperties>
</file>