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AC" w:rsidRDefault="001214AC" w:rsidP="001214AC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AC" w:rsidRDefault="001214AC" w:rsidP="001214AC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1214AC" w:rsidRDefault="001214AC" w:rsidP="001214AC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1214AC" w:rsidRDefault="001214AC" w:rsidP="001214AC">
      <w:pPr>
        <w:jc w:val="center"/>
        <w:rPr>
          <w:sz w:val="30"/>
          <w:szCs w:val="30"/>
        </w:rPr>
      </w:pPr>
    </w:p>
    <w:p w:rsidR="001214AC" w:rsidRDefault="001214AC" w:rsidP="001214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1214AC" w:rsidRDefault="001214AC" w:rsidP="001214AC">
      <w:pPr>
        <w:rPr>
          <w:szCs w:val="28"/>
        </w:rPr>
      </w:pPr>
    </w:p>
    <w:p w:rsidR="001214AC" w:rsidRDefault="001214AC" w:rsidP="001214AC">
      <w:pPr>
        <w:jc w:val="both"/>
        <w:rPr>
          <w:color w:val="FF0000"/>
          <w:sz w:val="10"/>
          <w:szCs w:val="10"/>
          <w:lang w:eastAsia="uk-UA"/>
        </w:rPr>
      </w:pPr>
      <w:r>
        <w:rPr>
          <w:b/>
          <w:szCs w:val="28"/>
        </w:rPr>
        <w:t>24.06.2024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372/2024-рк</w:t>
      </w:r>
    </w:p>
    <w:p w:rsidR="001214AC" w:rsidRDefault="001214AC" w:rsidP="001214AC">
      <w:pPr>
        <w:jc w:val="both"/>
        <w:rPr>
          <w:sz w:val="10"/>
          <w:szCs w:val="10"/>
          <w:lang w:eastAsia="uk-UA"/>
        </w:rPr>
      </w:pPr>
    </w:p>
    <w:p w:rsidR="001214AC" w:rsidRDefault="001214AC" w:rsidP="001214AC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«Гармонія»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1214AC" w:rsidRDefault="001214AC" w:rsidP="001214AC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1214AC" w:rsidRDefault="001214AC" w:rsidP="001214AC">
      <w:pPr>
        <w:ind w:firstLine="709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 розпорядження міського голови від 24 червня     2024 року № 90/2024-рв «</w:t>
      </w:r>
      <w:r>
        <w:rPr>
          <w:szCs w:val="28"/>
        </w:rPr>
        <w:t xml:space="preserve">Про погодження надання директору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«Гармонія»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Яцюку</w:t>
      </w:r>
      <w:proofErr w:type="spellEnd"/>
      <w:r>
        <w:rPr>
          <w:szCs w:val="28"/>
        </w:rPr>
        <w:t xml:space="preserve"> М.С. відпустки</w:t>
      </w:r>
      <w:r>
        <w:rPr>
          <w:szCs w:val="28"/>
          <w:lang w:eastAsia="uk-UA"/>
        </w:rPr>
        <w:t xml:space="preserve">», </w:t>
      </w:r>
      <w:r>
        <w:t xml:space="preserve">пункту 1.6.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«Гармонія»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</w:t>
      </w:r>
      <w:proofErr w:type="spellStart"/>
      <w:r>
        <w:rPr>
          <w:szCs w:val="28"/>
          <w:shd w:val="clear" w:color="auto" w:fill="FFFFFF"/>
        </w:rPr>
        <w:t>Яцюком</w:t>
      </w:r>
      <w:proofErr w:type="spellEnd"/>
      <w:r>
        <w:rPr>
          <w:szCs w:val="28"/>
          <w:shd w:val="clear" w:color="auto" w:fill="FFFFFF"/>
        </w:rPr>
        <w:t xml:space="preserve"> М.С.</w:t>
      </w:r>
      <w:r>
        <w:t>, укладеного 01 липня 2020 року, зі змінами</w:t>
      </w:r>
      <w:r>
        <w:rPr>
          <w:szCs w:val="28"/>
        </w:rPr>
        <w:t>:</w:t>
      </w:r>
      <w:r>
        <w:rPr>
          <w:szCs w:val="28"/>
          <w:shd w:val="clear" w:color="auto" w:fill="FFFFFF"/>
        </w:rPr>
        <w:t xml:space="preserve"> </w:t>
      </w:r>
    </w:p>
    <w:p w:rsidR="001214AC" w:rsidRDefault="001214AC" w:rsidP="001214AC">
      <w:pPr>
        <w:ind w:firstLine="708"/>
        <w:jc w:val="both"/>
        <w:rPr>
          <w:sz w:val="10"/>
          <w:szCs w:val="10"/>
          <w:lang w:eastAsia="uk-UA"/>
        </w:rPr>
      </w:pPr>
    </w:p>
    <w:p w:rsidR="001214AC" w:rsidRDefault="001214AC" w:rsidP="001214AC">
      <w:pPr>
        <w:ind w:firstLine="708"/>
        <w:jc w:val="both"/>
        <w:rPr>
          <w:color w:val="FF0000"/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«Гармонія»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  <w:lang w:eastAsia="uk-UA"/>
        </w:rPr>
        <w:t>, на період частини щорічної основної відпустки</w:t>
      </w:r>
      <w:r>
        <w:rPr>
          <w:szCs w:val="28"/>
        </w:rPr>
        <w:t xml:space="preserve"> 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«Гармонія»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ЯЦЮКА Миколи Сергійовича від </w:t>
      </w:r>
      <w:r>
        <w:rPr>
          <w:szCs w:val="28"/>
          <w:lang w:eastAsia="uk-UA"/>
        </w:rPr>
        <w:t xml:space="preserve">01 липня по         11 серпня 2024 року включно покласти на заступника директора з господарської роботи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«Гармонія»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ДАЦЮК Наталію Василівну.</w:t>
      </w:r>
    </w:p>
    <w:p w:rsidR="001214AC" w:rsidRDefault="001214AC" w:rsidP="001214AC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</w:t>
      </w:r>
      <w:r>
        <w:rPr>
          <w:szCs w:val="28"/>
        </w:rPr>
        <w:t xml:space="preserve">подання начальника управління освіти виконавчого комітету  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Ольги БОБІНОЇ від 20 червня 2024 року № 04/02-04-1279.</w:t>
      </w:r>
    </w:p>
    <w:p w:rsidR="001214AC" w:rsidRDefault="001214AC" w:rsidP="001214AC">
      <w:pPr>
        <w:ind w:firstLine="708"/>
        <w:jc w:val="both"/>
        <w:rPr>
          <w:szCs w:val="28"/>
          <w:lang w:eastAsia="uk-UA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1214AC" w:rsidRDefault="001214AC" w:rsidP="001214AC">
      <w:pPr>
        <w:rPr>
          <w:sz w:val="20"/>
          <w:szCs w:val="20"/>
        </w:rPr>
      </w:pPr>
    </w:p>
    <w:p w:rsidR="001214AC" w:rsidRDefault="001214AC" w:rsidP="001214AC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Олександр СУПРУНЮК</w:t>
      </w:r>
    </w:p>
    <w:p w:rsidR="001214AC" w:rsidRDefault="001214AC" w:rsidP="001214AC">
      <w:pPr>
        <w:jc w:val="both"/>
        <w:rPr>
          <w:sz w:val="14"/>
          <w:szCs w:val="14"/>
          <w:lang w:eastAsia="uk-UA"/>
        </w:rPr>
      </w:pPr>
    </w:p>
    <w:p w:rsidR="001214AC" w:rsidRDefault="001214AC" w:rsidP="001214AC">
      <w:pPr>
        <w:jc w:val="both"/>
        <w:rPr>
          <w:sz w:val="14"/>
          <w:szCs w:val="14"/>
          <w:lang w:eastAsia="uk-UA"/>
        </w:rPr>
      </w:pPr>
    </w:p>
    <w:p w:rsidR="001214AC" w:rsidRDefault="001214AC" w:rsidP="001214AC">
      <w:pPr>
        <w:jc w:val="both"/>
        <w:rPr>
          <w:sz w:val="14"/>
          <w:szCs w:val="14"/>
          <w:lang w:eastAsia="uk-UA"/>
        </w:rPr>
      </w:pPr>
    </w:p>
    <w:p w:rsidR="001214AC" w:rsidRDefault="001214AC" w:rsidP="001214AC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1214AC" w:rsidRDefault="001214AC" w:rsidP="001214AC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Яцюк</w:t>
      </w:r>
      <w:proofErr w:type="spellEnd"/>
      <w:r>
        <w:rPr>
          <w:szCs w:val="28"/>
          <w:lang w:eastAsia="uk-UA"/>
        </w:rPr>
        <w:t xml:space="preserve"> М.С.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      «____»____________ 2024 року</w:t>
      </w:r>
    </w:p>
    <w:p w:rsidR="00ED7C45" w:rsidRPr="001214AC" w:rsidRDefault="001214AC" w:rsidP="001214AC">
      <w:pPr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Дацюк</w:t>
      </w:r>
      <w:proofErr w:type="spellEnd"/>
      <w:r>
        <w:rPr>
          <w:szCs w:val="28"/>
          <w:lang w:eastAsia="uk-UA"/>
        </w:rPr>
        <w:t xml:space="preserve"> Н.В.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«____»____________ 2024 року</w:t>
      </w:r>
    </w:p>
    <w:sectPr w:rsidR="00ED7C45" w:rsidRPr="001214AC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4AC"/>
    <w:rsid w:val="001214AC"/>
    <w:rsid w:val="002C4F0B"/>
    <w:rsid w:val="009B510A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A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2024-06-28T07:46:00Z</dcterms:created>
  <dcterms:modified xsi:type="dcterms:W3CDTF">2024-06-28T07:47:00Z</dcterms:modified>
</cp:coreProperties>
</file>