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A3" w:rsidRPr="00CF6683" w:rsidRDefault="00B03BA3" w:rsidP="00CF6683">
      <w:pPr>
        <w:jc w:val="center"/>
        <w:rPr>
          <w:b/>
          <w:smallCaps/>
          <w:szCs w:val="28"/>
        </w:rPr>
      </w:pPr>
      <w:r w:rsidRPr="00CF6683">
        <w:rPr>
          <w:noProof/>
          <w:lang w:eastAsia="uk-UA"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BA3" w:rsidRPr="00CF6683" w:rsidRDefault="00B03BA3" w:rsidP="00CF6683">
      <w:pPr>
        <w:jc w:val="center"/>
        <w:rPr>
          <w:b/>
          <w:smallCaps/>
          <w:szCs w:val="28"/>
        </w:rPr>
      </w:pPr>
      <w:r w:rsidRPr="00CF6683">
        <w:rPr>
          <w:b/>
          <w:smallCaps/>
          <w:szCs w:val="28"/>
        </w:rPr>
        <w:t xml:space="preserve">Виконавчий комітет </w:t>
      </w:r>
      <w:proofErr w:type="spellStart"/>
      <w:r w:rsidRPr="00CF6683">
        <w:rPr>
          <w:b/>
          <w:smallCaps/>
          <w:szCs w:val="28"/>
        </w:rPr>
        <w:t>Нетішинської</w:t>
      </w:r>
      <w:proofErr w:type="spellEnd"/>
      <w:r w:rsidRPr="00CF6683">
        <w:rPr>
          <w:b/>
          <w:smallCaps/>
          <w:szCs w:val="28"/>
        </w:rPr>
        <w:t xml:space="preserve"> міської ради</w:t>
      </w:r>
    </w:p>
    <w:p w:rsidR="00B03BA3" w:rsidRPr="00CF6683" w:rsidRDefault="00B03BA3" w:rsidP="00CF6683">
      <w:pPr>
        <w:jc w:val="center"/>
        <w:rPr>
          <w:b/>
          <w:smallCaps/>
          <w:szCs w:val="28"/>
        </w:rPr>
      </w:pPr>
      <w:r w:rsidRPr="00CF6683">
        <w:rPr>
          <w:b/>
          <w:smallCaps/>
          <w:szCs w:val="28"/>
        </w:rPr>
        <w:t>Хмельницької області</w:t>
      </w:r>
    </w:p>
    <w:p w:rsidR="00B03BA3" w:rsidRPr="00CF6683" w:rsidRDefault="00B03BA3" w:rsidP="00CF6683">
      <w:pPr>
        <w:jc w:val="center"/>
        <w:rPr>
          <w:sz w:val="30"/>
          <w:szCs w:val="30"/>
        </w:rPr>
      </w:pPr>
    </w:p>
    <w:p w:rsidR="00B03BA3" w:rsidRPr="00CF6683" w:rsidRDefault="00B03BA3" w:rsidP="00CF6683">
      <w:pPr>
        <w:jc w:val="center"/>
        <w:rPr>
          <w:b/>
          <w:sz w:val="32"/>
          <w:szCs w:val="32"/>
        </w:rPr>
      </w:pPr>
      <w:r w:rsidRPr="00CF6683">
        <w:rPr>
          <w:b/>
          <w:sz w:val="32"/>
          <w:szCs w:val="32"/>
        </w:rPr>
        <w:t xml:space="preserve">Р О З П О Р Я Д Ж Е Н </w:t>
      </w:r>
      <w:proofErr w:type="spellStart"/>
      <w:r w:rsidRPr="00CF6683">
        <w:rPr>
          <w:b/>
          <w:sz w:val="32"/>
          <w:szCs w:val="32"/>
        </w:rPr>
        <w:t>Н</w:t>
      </w:r>
      <w:proofErr w:type="spellEnd"/>
      <w:r w:rsidRPr="00CF6683">
        <w:rPr>
          <w:b/>
          <w:sz w:val="32"/>
          <w:szCs w:val="32"/>
        </w:rPr>
        <w:t xml:space="preserve"> Я</w:t>
      </w:r>
    </w:p>
    <w:p w:rsidR="00B03BA3" w:rsidRPr="00CF6683" w:rsidRDefault="00B03BA3" w:rsidP="00CF6683">
      <w:pPr>
        <w:rPr>
          <w:szCs w:val="28"/>
        </w:rPr>
      </w:pPr>
    </w:p>
    <w:p w:rsidR="00B03BA3" w:rsidRPr="00CF6683" w:rsidRDefault="00F23E92" w:rsidP="00CF6683">
      <w:pPr>
        <w:rPr>
          <w:b/>
          <w:szCs w:val="28"/>
        </w:rPr>
      </w:pPr>
      <w:r>
        <w:rPr>
          <w:b/>
          <w:szCs w:val="28"/>
        </w:rPr>
        <w:t>03</w:t>
      </w:r>
      <w:r w:rsidR="007710E9" w:rsidRPr="00CF6683">
        <w:rPr>
          <w:b/>
          <w:szCs w:val="28"/>
        </w:rPr>
        <w:t>.05</w:t>
      </w:r>
      <w:r w:rsidR="00B03BA3" w:rsidRPr="00CF6683">
        <w:rPr>
          <w:b/>
          <w:szCs w:val="28"/>
        </w:rPr>
        <w:t>.2024</w:t>
      </w:r>
      <w:r w:rsidR="00B03BA3" w:rsidRPr="00CF6683">
        <w:rPr>
          <w:b/>
          <w:szCs w:val="28"/>
        </w:rPr>
        <w:tab/>
      </w:r>
      <w:r w:rsidR="00B03BA3" w:rsidRPr="00CF6683">
        <w:rPr>
          <w:b/>
          <w:szCs w:val="28"/>
        </w:rPr>
        <w:tab/>
      </w:r>
      <w:r w:rsidR="00B03BA3" w:rsidRPr="00CF6683">
        <w:rPr>
          <w:b/>
          <w:szCs w:val="28"/>
        </w:rPr>
        <w:tab/>
      </w:r>
      <w:r w:rsidR="00B03BA3" w:rsidRPr="00CF6683">
        <w:rPr>
          <w:b/>
          <w:szCs w:val="28"/>
        </w:rPr>
        <w:tab/>
      </w:r>
      <w:r w:rsidR="00B03BA3" w:rsidRPr="00CF6683">
        <w:rPr>
          <w:b/>
          <w:szCs w:val="28"/>
        </w:rPr>
        <w:tab/>
        <w:t>Нетішин</w:t>
      </w:r>
      <w:r w:rsidR="00B03BA3" w:rsidRPr="00CF6683">
        <w:rPr>
          <w:b/>
          <w:szCs w:val="28"/>
        </w:rPr>
        <w:tab/>
      </w:r>
      <w:r w:rsidR="00B03BA3" w:rsidRPr="00CF6683">
        <w:rPr>
          <w:b/>
          <w:szCs w:val="28"/>
        </w:rPr>
        <w:tab/>
      </w:r>
      <w:r w:rsidR="00B03BA3" w:rsidRPr="00CF6683">
        <w:rPr>
          <w:b/>
          <w:szCs w:val="28"/>
        </w:rPr>
        <w:tab/>
        <w:t xml:space="preserve">      </w:t>
      </w:r>
      <w:r w:rsidR="001634BE" w:rsidRPr="00CF6683">
        <w:rPr>
          <w:b/>
          <w:szCs w:val="28"/>
        </w:rPr>
        <w:t xml:space="preserve">  </w:t>
      </w:r>
      <w:r w:rsidR="00B03BA3" w:rsidRPr="00CF6683">
        <w:rPr>
          <w:b/>
          <w:szCs w:val="28"/>
        </w:rPr>
        <w:t xml:space="preserve">№ </w:t>
      </w:r>
      <w:r>
        <w:rPr>
          <w:b/>
          <w:szCs w:val="28"/>
        </w:rPr>
        <w:t>112</w:t>
      </w:r>
      <w:r w:rsidR="00B03BA3" w:rsidRPr="00CF6683">
        <w:rPr>
          <w:b/>
          <w:szCs w:val="28"/>
        </w:rPr>
        <w:t>/2024-р</w:t>
      </w:r>
    </w:p>
    <w:p w:rsidR="00B03BA3" w:rsidRPr="00CF6683" w:rsidRDefault="00B03BA3" w:rsidP="00CF6683">
      <w:pPr>
        <w:rPr>
          <w:szCs w:val="28"/>
        </w:rPr>
      </w:pPr>
    </w:p>
    <w:p w:rsidR="001634BE" w:rsidRPr="00CF6683" w:rsidRDefault="001634BE" w:rsidP="00CF6683">
      <w:pPr>
        <w:rPr>
          <w:szCs w:val="28"/>
        </w:rPr>
      </w:pPr>
    </w:p>
    <w:p w:rsidR="00DF10FF" w:rsidRPr="00CF6683" w:rsidRDefault="00DF10FF" w:rsidP="00CF6683">
      <w:pPr>
        <w:ind w:right="566"/>
        <w:jc w:val="both"/>
        <w:rPr>
          <w:szCs w:val="28"/>
        </w:rPr>
      </w:pPr>
      <w:r w:rsidRPr="00CF6683">
        <w:rPr>
          <w:szCs w:val="28"/>
        </w:rPr>
        <w:t xml:space="preserve">Про Положення про преміювання </w:t>
      </w:r>
      <w:r w:rsidR="00DE2650" w:rsidRPr="00CF6683">
        <w:rPr>
          <w:szCs w:val="28"/>
        </w:rPr>
        <w:t>працівників</w:t>
      </w:r>
      <w:r w:rsidRPr="00CF6683">
        <w:rPr>
          <w:szCs w:val="28"/>
        </w:rPr>
        <w:t xml:space="preserve"> виконавчого ком</w:t>
      </w:r>
      <w:r w:rsidR="00D033DE" w:rsidRPr="00CF6683">
        <w:rPr>
          <w:szCs w:val="28"/>
        </w:rPr>
        <w:t xml:space="preserve">ітету </w:t>
      </w:r>
      <w:proofErr w:type="spellStart"/>
      <w:r w:rsidR="00D033DE" w:rsidRPr="00CF6683">
        <w:rPr>
          <w:szCs w:val="28"/>
        </w:rPr>
        <w:t>Нетішинської</w:t>
      </w:r>
      <w:proofErr w:type="spellEnd"/>
      <w:r w:rsidR="00D033DE" w:rsidRPr="00CF6683">
        <w:rPr>
          <w:szCs w:val="28"/>
        </w:rPr>
        <w:t xml:space="preserve"> міської ради, </w:t>
      </w:r>
      <w:r w:rsidR="00DE2650" w:rsidRPr="00CF6683">
        <w:rPr>
          <w:szCs w:val="28"/>
        </w:rPr>
        <w:t xml:space="preserve">керівників </w:t>
      </w:r>
      <w:r w:rsidR="00081C71" w:rsidRPr="00CF6683">
        <w:rPr>
          <w:szCs w:val="28"/>
        </w:rPr>
        <w:t xml:space="preserve">та заступників керівників </w:t>
      </w:r>
      <w:r w:rsidR="00DE2650" w:rsidRPr="00CF6683">
        <w:rPr>
          <w:szCs w:val="28"/>
        </w:rPr>
        <w:t xml:space="preserve">самостійних структурних підрозділів виконавчого комітету </w:t>
      </w:r>
      <w:proofErr w:type="spellStart"/>
      <w:r w:rsidR="00DE2650" w:rsidRPr="00CF6683">
        <w:rPr>
          <w:szCs w:val="28"/>
        </w:rPr>
        <w:t>Нетішинської</w:t>
      </w:r>
      <w:proofErr w:type="spellEnd"/>
      <w:r w:rsidR="00DE2650" w:rsidRPr="00CF6683">
        <w:rPr>
          <w:szCs w:val="28"/>
        </w:rPr>
        <w:t xml:space="preserve"> міської ради</w:t>
      </w:r>
      <w:r w:rsidR="00D033DE" w:rsidRPr="00CF6683">
        <w:rPr>
          <w:szCs w:val="28"/>
        </w:rPr>
        <w:t xml:space="preserve"> та директора Фонду комунального майна міста </w:t>
      </w:r>
      <w:proofErr w:type="spellStart"/>
      <w:r w:rsidR="00D033DE" w:rsidRPr="00CF6683">
        <w:rPr>
          <w:szCs w:val="28"/>
        </w:rPr>
        <w:t>Нетішина</w:t>
      </w:r>
      <w:proofErr w:type="spellEnd"/>
    </w:p>
    <w:p w:rsidR="001634BE" w:rsidRPr="00CF6683" w:rsidRDefault="001634BE" w:rsidP="00CF6683">
      <w:pPr>
        <w:ind w:right="5153"/>
        <w:jc w:val="both"/>
        <w:rPr>
          <w:szCs w:val="28"/>
        </w:rPr>
      </w:pPr>
    </w:p>
    <w:p w:rsidR="001634BE" w:rsidRPr="00CF6683" w:rsidRDefault="001634BE" w:rsidP="00CF6683">
      <w:pPr>
        <w:ind w:right="5153"/>
        <w:jc w:val="both"/>
        <w:rPr>
          <w:szCs w:val="28"/>
        </w:rPr>
      </w:pPr>
    </w:p>
    <w:p w:rsidR="00DE2650" w:rsidRPr="00CF6683" w:rsidRDefault="00DF10FF" w:rsidP="00CF6683">
      <w:pPr>
        <w:ind w:right="21" w:firstLine="567"/>
        <w:jc w:val="both"/>
        <w:rPr>
          <w:szCs w:val="28"/>
        </w:rPr>
      </w:pPr>
      <w:r w:rsidRPr="00CF6683">
        <w:rPr>
          <w:szCs w:val="28"/>
        </w:rPr>
        <w:t>Відповідно до пунктів 19, 20 частини 4 статті 42 Закону України «Про місцеве самоврядування в Україні»,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</w:t>
      </w:r>
      <w:r w:rsidR="00081C71" w:rsidRPr="00CF6683">
        <w:rPr>
          <w:szCs w:val="28"/>
        </w:rPr>
        <w:t xml:space="preserve"> та інших органів», зі змінами</w:t>
      </w:r>
      <w:r w:rsidR="00DE2650" w:rsidRPr="00CF6683">
        <w:rPr>
          <w:szCs w:val="28"/>
        </w:rPr>
        <w:t xml:space="preserve">, </w:t>
      </w:r>
      <w:r w:rsidRPr="00CF6683">
        <w:rPr>
          <w:szCs w:val="28"/>
        </w:rPr>
        <w:t xml:space="preserve">наказу </w:t>
      </w:r>
      <w:r w:rsidR="00DE2650" w:rsidRPr="00CF6683">
        <w:rPr>
          <w:szCs w:val="28"/>
          <w:shd w:val="clear" w:color="auto" w:fill="FFFFFF"/>
        </w:rPr>
        <w:t>Міністерства розвитку економіки, торгівлі та сільського господарства України від 23 березня 2021 року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Pr="00CF6683">
        <w:rPr>
          <w:szCs w:val="28"/>
        </w:rPr>
        <w:t xml:space="preserve">, зі змінами, </w:t>
      </w:r>
      <w:r w:rsidR="001235CE" w:rsidRPr="00CF6683">
        <w:rPr>
          <w:szCs w:val="28"/>
        </w:rPr>
        <w:t>з метою підвищення ефективності роботи та якісного виконання функціональних обов’язків працівниками виконавчого ком</w:t>
      </w:r>
      <w:r w:rsidR="00DE2650" w:rsidRPr="00CF6683">
        <w:rPr>
          <w:szCs w:val="28"/>
        </w:rPr>
        <w:t xml:space="preserve">ітету </w:t>
      </w:r>
      <w:proofErr w:type="spellStart"/>
      <w:r w:rsidR="00DE2650" w:rsidRPr="00CF6683">
        <w:rPr>
          <w:szCs w:val="28"/>
        </w:rPr>
        <w:t>Нетішинської</w:t>
      </w:r>
      <w:proofErr w:type="spellEnd"/>
      <w:r w:rsidR="00DE2650" w:rsidRPr="00CF6683">
        <w:rPr>
          <w:szCs w:val="28"/>
        </w:rPr>
        <w:t xml:space="preserve"> міської ради та керівниками самостійних структурних підрозділів виконавчого комітету </w:t>
      </w:r>
      <w:proofErr w:type="spellStart"/>
      <w:r w:rsidR="00DE2650" w:rsidRPr="00CF6683">
        <w:rPr>
          <w:szCs w:val="28"/>
        </w:rPr>
        <w:t>Нетішинської</w:t>
      </w:r>
      <w:proofErr w:type="spellEnd"/>
      <w:r w:rsidR="00DE2650" w:rsidRPr="00CF6683">
        <w:rPr>
          <w:szCs w:val="28"/>
        </w:rPr>
        <w:t xml:space="preserve"> міської ради:</w:t>
      </w:r>
    </w:p>
    <w:p w:rsidR="00DF10FF" w:rsidRPr="00CF6683" w:rsidRDefault="00DF10FF" w:rsidP="00CF6683">
      <w:pPr>
        <w:jc w:val="both"/>
        <w:rPr>
          <w:szCs w:val="28"/>
        </w:rPr>
      </w:pPr>
    </w:p>
    <w:p w:rsidR="001235CE" w:rsidRPr="00CF6683" w:rsidRDefault="001634BE" w:rsidP="00CF6683">
      <w:pPr>
        <w:ind w:right="50" w:firstLine="567"/>
        <w:jc w:val="both"/>
        <w:rPr>
          <w:szCs w:val="28"/>
        </w:rPr>
      </w:pPr>
      <w:r w:rsidRPr="00CF6683">
        <w:rPr>
          <w:szCs w:val="28"/>
          <w:lang w:eastAsia="uk-UA"/>
        </w:rPr>
        <w:t>1. </w:t>
      </w:r>
      <w:r w:rsidR="004A0898" w:rsidRPr="00CF6683">
        <w:rPr>
          <w:szCs w:val="28"/>
          <w:lang w:eastAsia="uk-UA"/>
        </w:rPr>
        <w:t>Затвердити</w:t>
      </w:r>
      <w:r w:rsidR="00247A32" w:rsidRPr="00CF6683">
        <w:rPr>
          <w:szCs w:val="28"/>
        </w:rPr>
        <w:t xml:space="preserve"> Положення про преміювання працівників виконавчого ком</w:t>
      </w:r>
      <w:r w:rsidR="00D033DE" w:rsidRPr="00CF6683">
        <w:rPr>
          <w:szCs w:val="28"/>
        </w:rPr>
        <w:t xml:space="preserve">ітету </w:t>
      </w:r>
      <w:proofErr w:type="spellStart"/>
      <w:r w:rsidR="00D033DE" w:rsidRPr="00CF6683">
        <w:rPr>
          <w:szCs w:val="28"/>
        </w:rPr>
        <w:t>Нетішинської</w:t>
      </w:r>
      <w:proofErr w:type="spellEnd"/>
      <w:r w:rsidR="00D033DE" w:rsidRPr="00CF6683">
        <w:rPr>
          <w:szCs w:val="28"/>
        </w:rPr>
        <w:t xml:space="preserve"> міської ради, </w:t>
      </w:r>
      <w:r w:rsidR="00247A32" w:rsidRPr="00CF6683">
        <w:rPr>
          <w:szCs w:val="28"/>
        </w:rPr>
        <w:t>керівників</w:t>
      </w:r>
      <w:r w:rsidR="00081C71" w:rsidRPr="00CF6683">
        <w:rPr>
          <w:szCs w:val="28"/>
        </w:rPr>
        <w:t xml:space="preserve"> та заступників</w:t>
      </w:r>
      <w:r w:rsidR="00247A32" w:rsidRPr="00CF6683">
        <w:rPr>
          <w:szCs w:val="28"/>
        </w:rPr>
        <w:t xml:space="preserve"> </w:t>
      </w:r>
      <w:r w:rsidR="00081C71" w:rsidRPr="00CF6683">
        <w:rPr>
          <w:szCs w:val="28"/>
        </w:rPr>
        <w:t xml:space="preserve">керівників </w:t>
      </w:r>
      <w:r w:rsidR="00247A32" w:rsidRPr="00CF6683">
        <w:rPr>
          <w:szCs w:val="28"/>
        </w:rPr>
        <w:t xml:space="preserve">самостійних структурних підрозділів виконавчого комітету </w:t>
      </w:r>
      <w:proofErr w:type="spellStart"/>
      <w:r w:rsidR="00247A32" w:rsidRPr="00CF6683">
        <w:rPr>
          <w:szCs w:val="28"/>
        </w:rPr>
        <w:t>Нетішинської</w:t>
      </w:r>
      <w:proofErr w:type="spellEnd"/>
      <w:r w:rsidR="00247A32" w:rsidRPr="00CF6683">
        <w:rPr>
          <w:szCs w:val="28"/>
        </w:rPr>
        <w:t xml:space="preserve"> міської ради </w:t>
      </w:r>
      <w:r w:rsidR="00D033DE" w:rsidRPr="00CF6683">
        <w:rPr>
          <w:szCs w:val="28"/>
        </w:rPr>
        <w:t xml:space="preserve">та директора Фонду комунального майна міста </w:t>
      </w:r>
      <w:proofErr w:type="spellStart"/>
      <w:r w:rsidR="00D033DE" w:rsidRPr="00CF6683">
        <w:rPr>
          <w:szCs w:val="28"/>
        </w:rPr>
        <w:t>Нетішина</w:t>
      </w:r>
      <w:proofErr w:type="spellEnd"/>
      <w:r w:rsidR="00D033DE" w:rsidRPr="00CF6683">
        <w:rPr>
          <w:szCs w:val="28"/>
          <w:lang w:eastAsia="uk-UA"/>
        </w:rPr>
        <w:t xml:space="preserve"> </w:t>
      </w:r>
      <w:r w:rsidR="001235CE" w:rsidRPr="00CF6683">
        <w:rPr>
          <w:szCs w:val="28"/>
          <w:lang w:eastAsia="uk-UA"/>
        </w:rPr>
        <w:t>згідно з додатком</w:t>
      </w:r>
      <w:r w:rsidRPr="00CF6683">
        <w:rPr>
          <w:szCs w:val="28"/>
          <w:lang w:eastAsia="uk-UA"/>
        </w:rPr>
        <w:t>.</w:t>
      </w:r>
    </w:p>
    <w:p w:rsidR="001634BE" w:rsidRPr="00CF6683" w:rsidRDefault="001634BE" w:rsidP="00CF6683">
      <w:pPr>
        <w:jc w:val="both"/>
        <w:rPr>
          <w:szCs w:val="28"/>
          <w:lang w:eastAsia="uk-UA"/>
        </w:rPr>
      </w:pPr>
    </w:p>
    <w:p w:rsidR="004A0898" w:rsidRPr="00CF6683" w:rsidRDefault="001634BE" w:rsidP="00CF6683">
      <w:pPr>
        <w:ind w:firstLine="567"/>
        <w:jc w:val="both"/>
        <w:rPr>
          <w:szCs w:val="28"/>
          <w:lang w:eastAsia="uk-UA"/>
        </w:rPr>
      </w:pPr>
      <w:r w:rsidRPr="00CF6683">
        <w:rPr>
          <w:szCs w:val="28"/>
          <w:lang w:eastAsia="uk-UA"/>
        </w:rPr>
        <w:t>2. </w:t>
      </w:r>
      <w:r w:rsidR="001235CE" w:rsidRPr="00CF6683">
        <w:rPr>
          <w:szCs w:val="28"/>
          <w:lang w:eastAsia="uk-UA"/>
        </w:rPr>
        <w:t xml:space="preserve">Заступникам міського голови, керуючому справами виконавчого комітету </w:t>
      </w:r>
      <w:proofErr w:type="spellStart"/>
      <w:r w:rsidR="001235CE" w:rsidRPr="00CF6683">
        <w:rPr>
          <w:szCs w:val="28"/>
          <w:lang w:eastAsia="uk-UA"/>
        </w:rPr>
        <w:t>Нетішинської</w:t>
      </w:r>
      <w:proofErr w:type="spellEnd"/>
      <w:r w:rsidR="001235CE" w:rsidRPr="00CF6683">
        <w:rPr>
          <w:szCs w:val="28"/>
          <w:lang w:eastAsia="uk-UA"/>
        </w:rPr>
        <w:t xml:space="preserve"> міської ради, </w:t>
      </w:r>
      <w:r w:rsidR="00081C71" w:rsidRPr="00CF6683">
        <w:rPr>
          <w:szCs w:val="28"/>
          <w:lang w:eastAsia="uk-UA"/>
        </w:rPr>
        <w:t>керівникам</w:t>
      </w:r>
      <w:r w:rsidR="001235CE" w:rsidRPr="00CF6683">
        <w:rPr>
          <w:szCs w:val="28"/>
          <w:lang w:eastAsia="uk-UA"/>
        </w:rPr>
        <w:t xml:space="preserve"> </w:t>
      </w:r>
      <w:r w:rsidR="0036379C" w:rsidRPr="00CF6683">
        <w:rPr>
          <w:szCs w:val="28"/>
          <w:lang w:eastAsia="uk-UA"/>
        </w:rPr>
        <w:t>самостійних</w:t>
      </w:r>
      <w:r w:rsidR="001235CE" w:rsidRPr="00CF6683">
        <w:rPr>
          <w:szCs w:val="28"/>
          <w:lang w:eastAsia="uk-UA"/>
        </w:rPr>
        <w:t xml:space="preserve"> структурних підрозділів виконавчого комітету міської ради</w:t>
      </w:r>
      <w:r w:rsidR="00D033DE" w:rsidRPr="00CF6683">
        <w:rPr>
          <w:szCs w:val="28"/>
        </w:rPr>
        <w:t xml:space="preserve"> та директору Фонду комунального майна міста </w:t>
      </w:r>
      <w:proofErr w:type="spellStart"/>
      <w:r w:rsidR="00D033DE" w:rsidRPr="00CF6683">
        <w:rPr>
          <w:szCs w:val="28"/>
        </w:rPr>
        <w:t>Нетішина</w:t>
      </w:r>
      <w:proofErr w:type="spellEnd"/>
      <w:r w:rsidR="001235CE" w:rsidRPr="00CF6683">
        <w:rPr>
          <w:szCs w:val="28"/>
          <w:lang w:eastAsia="uk-UA"/>
        </w:rPr>
        <w:t xml:space="preserve"> постійно вдосконалювати мотиваційну систему, критерії оцінки роботи кожного</w:t>
      </w:r>
      <w:r w:rsidR="0036379C" w:rsidRPr="00CF6683">
        <w:rPr>
          <w:szCs w:val="28"/>
          <w:lang w:eastAsia="uk-UA"/>
        </w:rPr>
        <w:t xml:space="preserve"> працівника</w:t>
      </w:r>
      <w:r w:rsidR="001235CE" w:rsidRPr="00CF6683">
        <w:rPr>
          <w:szCs w:val="28"/>
          <w:lang w:eastAsia="uk-UA"/>
        </w:rPr>
        <w:t>, заохочувати тих працівників,</w:t>
      </w:r>
      <w:r w:rsidR="0036379C" w:rsidRPr="00CF6683">
        <w:rPr>
          <w:szCs w:val="28"/>
          <w:lang w:eastAsia="uk-UA"/>
        </w:rPr>
        <w:t xml:space="preserve"> які проявляють ініціативу та</w:t>
      </w:r>
      <w:r w:rsidR="001235CE" w:rsidRPr="00CF6683">
        <w:rPr>
          <w:szCs w:val="28"/>
          <w:lang w:eastAsia="uk-UA"/>
        </w:rPr>
        <w:t xml:space="preserve"> якісно виконують свої </w:t>
      </w:r>
      <w:r w:rsidR="00CF6683" w:rsidRPr="00CF6683">
        <w:rPr>
          <w:szCs w:val="28"/>
          <w:lang w:eastAsia="uk-UA"/>
        </w:rPr>
        <w:t xml:space="preserve">                   </w:t>
      </w:r>
      <w:r w:rsidR="001235CE" w:rsidRPr="00CF6683">
        <w:rPr>
          <w:szCs w:val="28"/>
          <w:lang w:eastAsia="uk-UA"/>
        </w:rPr>
        <w:t>обов’язки</w:t>
      </w:r>
      <w:r w:rsidR="0036379C" w:rsidRPr="00CF6683">
        <w:rPr>
          <w:szCs w:val="28"/>
          <w:lang w:eastAsia="uk-UA"/>
        </w:rPr>
        <w:t>.</w:t>
      </w:r>
    </w:p>
    <w:p w:rsidR="001634BE" w:rsidRPr="00CF6683" w:rsidRDefault="001634BE" w:rsidP="00CF6683">
      <w:pPr>
        <w:ind w:right="50"/>
        <w:jc w:val="both"/>
        <w:rPr>
          <w:szCs w:val="28"/>
          <w:lang w:eastAsia="uk-UA"/>
        </w:rPr>
      </w:pPr>
    </w:p>
    <w:p w:rsidR="00CF6683" w:rsidRPr="00CF6683" w:rsidRDefault="00CF6683" w:rsidP="00CF6683">
      <w:pPr>
        <w:ind w:right="50"/>
        <w:jc w:val="both"/>
        <w:rPr>
          <w:szCs w:val="28"/>
          <w:lang w:eastAsia="uk-UA"/>
        </w:rPr>
      </w:pPr>
    </w:p>
    <w:p w:rsidR="00CF6683" w:rsidRPr="00CF6683" w:rsidRDefault="00CF6683" w:rsidP="00CF6683">
      <w:pPr>
        <w:ind w:right="50"/>
        <w:jc w:val="both"/>
        <w:rPr>
          <w:szCs w:val="28"/>
          <w:lang w:eastAsia="uk-UA"/>
        </w:rPr>
      </w:pPr>
    </w:p>
    <w:p w:rsidR="00CF6683" w:rsidRPr="00CF6683" w:rsidRDefault="00CF6683" w:rsidP="00CF6683">
      <w:pPr>
        <w:ind w:right="50"/>
        <w:jc w:val="both"/>
        <w:rPr>
          <w:szCs w:val="28"/>
          <w:lang w:eastAsia="uk-UA"/>
        </w:rPr>
        <w:sectPr w:rsidR="00CF6683" w:rsidRPr="00CF6683" w:rsidSect="001634BE">
          <w:pgSz w:w="11906" w:h="16838" w:code="9"/>
          <w:pgMar w:top="284" w:right="567" w:bottom="1134" w:left="1701" w:header="709" w:footer="709" w:gutter="0"/>
          <w:cols w:space="708"/>
          <w:docGrid w:linePitch="381"/>
        </w:sectPr>
      </w:pPr>
    </w:p>
    <w:p w:rsidR="00CF6683" w:rsidRPr="00CF6683" w:rsidRDefault="00CF6683" w:rsidP="00CF6683">
      <w:pPr>
        <w:ind w:right="50"/>
        <w:jc w:val="center"/>
        <w:rPr>
          <w:szCs w:val="28"/>
          <w:lang w:eastAsia="uk-UA"/>
        </w:rPr>
      </w:pPr>
      <w:r w:rsidRPr="00CF6683">
        <w:rPr>
          <w:szCs w:val="28"/>
          <w:lang w:eastAsia="uk-UA"/>
        </w:rPr>
        <w:lastRenderedPageBreak/>
        <w:t>2</w:t>
      </w:r>
    </w:p>
    <w:p w:rsidR="00CF6683" w:rsidRPr="00CF6683" w:rsidRDefault="00CF6683" w:rsidP="00CF6683">
      <w:pPr>
        <w:ind w:right="50"/>
        <w:jc w:val="both"/>
        <w:rPr>
          <w:szCs w:val="28"/>
          <w:lang w:eastAsia="uk-UA"/>
        </w:rPr>
      </w:pPr>
    </w:p>
    <w:p w:rsidR="00CF6683" w:rsidRPr="00CF6683" w:rsidRDefault="00CF6683" w:rsidP="00CF6683">
      <w:pPr>
        <w:ind w:right="50" w:firstLine="567"/>
        <w:jc w:val="both"/>
        <w:rPr>
          <w:szCs w:val="28"/>
        </w:rPr>
      </w:pPr>
      <w:r w:rsidRPr="00CF6683">
        <w:rPr>
          <w:szCs w:val="28"/>
          <w:lang w:eastAsia="uk-UA"/>
        </w:rPr>
        <w:t>3. </w:t>
      </w:r>
      <w:r w:rsidR="00DE2650" w:rsidRPr="00CF6683">
        <w:rPr>
          <w:szCs w:val="28"/>
          <w:lang w:eastAsia="uk-UA"/>
        </w:rPr>
        <w:t>Визнати таким, що втратило чинність</w:t>
      </w:r>
      <w:r w:rsidRPr="00CF6683">
        <w:rPr>
          <w:szCs w:val="28"/>
          <w:lang w:eastAsia="uk-UA"/>
        </w:rPr>
        <w:t>,</w:t>
      </w:r>
      <w:r w:rsidR="00DE2650" w:rsidRPr="00CF6683">
        <w:rPr>
          <w:szCs w:val="28"/>
          <w:lang w:eastAsia="uk-UA"/>
        </w:rPr>
        <w:t xml:space="preserve"> розпорядження міського голови </w:t>
      </w:r>
      <w:r w:rsidRPr="00CF6683">
        <w:rPr>
          <w:szCs w:val="28"/>
        </w:rPr>
        <w:t xml:space="preserve">від 30 вересня 2015 року </w:t>
      </w:r>
      <w:r w:rsidR="00DE2650" w:rsidRPr="00CF6683">
        <w:rPr>
          <w:szCs w:val="28"/>
        </w:rPr>
        <w:t>№ 119/2015-р</w:t>
      </w:r>
      <w:r w:rsidR="00DE2650" w:rsidRPr="00CF6683">
        <w:rPr>
          <w:b/>
          <w:szCs w:val="28"/>
        </w:rPr>
        <w:t xml:space="preserve"> «</w:t>
      </w:r>
      <w:r w:rsidR="00247A32" w:rsidRPr="00CF6683">
        <w:rPr>
          <w:szCs w:val="28"/>
        </w:rPr>
        <w:t xml:space="preserve">Про Положення про преміювання керуючого справами виконавчого комітету </w:t>
      </w:r>
      <w:proofErr w:type="spellStart"/>
      <w:r w:rsidR="00247A32" w:rsidRPr="00CF6683">
        <w:rPr>
          <w:szCs w:val="28"/>
        </w:rPr>
        <w:t>Нетішинської</w:t>
      </w:r>
      <w:proofErr w:type="spellEnd"/>
      <w:r w:rsidR="00247A32" w:rsidRPr="00CF6683">
        <w:rPr>
          <w:szCs w:val="28"/>
        </w:rPr>
        <w:t xml:space="preserve"> міської ради, працівників апарату, управлінь, відділів та інших структурних підрозділів виконавчого ко</w:t>
      </w:r>
      <w:r w:rsidR="0036379C" w:rsidRPr="00CF6683">
        <w:rPr>
          <w:szCs w:val="28"/>
        </w:rPr>
        <w:t xml:space="preserve">мітету </w:t>
      </w:r>
      <w:proofErr w:type="spellStart"/>
      <w:r w:rsidR="0036379C" w:rsidRPr="00CF6683">
        <w:rPr>
          <w:szCs w:val="28"/>
        </w:rPr>
        <w:t>Нетіинської</w:t>
      </w:r>
      <w:proofErr w:type="spellEnd"/>
      <w:r w:rsidR="0036379C" w:rsidRPr="00CF6683">
        <w:rPr>
          <w:szCs w:val="28"/>
        </w:rPr>
        <w:t xml:space="preserve"> міської ради»</w:t>
      </w:r>
      <w:r w:rsidR="00D033DE" w:rsidRPr="00CF6683">
        <w:rPr>
          <w:szCs w:val="28"/>
        </w:rPr>
        <w:t>.</w:t>
      </w:r>
    </w:p>
    <w:p w:rsidR="00CF6683" w:rsidRPr="00CF6683" w:rsidRDefault="00CF6683" w:rsidP="00CF6683">
      <w:pPr>
        <w:ind w:right="50" w:firstLine="567"/>
        <w:jc w:val="both"/>
        <w:rPr>
          <w:szCs w:val="28"/>
        </w:rPr>
      </w:pPr>
    </w:p>
    <w:p w:rsidR="00CF6683" w:rsidRPr="00CF6683" w:rsidRDefault="00CF6683" w:rsidP="00CF6683">
      <w:pPr>
        <w:ind w:right="50" w:firstLine="567"/>
        <w:jc w:val="both"/>
        <w:rPr>
          <w:szCs w:val="28"/>
        </w:rPr>
      </w:pPr>
      <w:r w:rsidRPr="00CF6683">
        <w:rPr>
          <w:szCs w:val="28"/>
        </w:rPr>
        <w:t>4. </w:t>
      </w:r>
      <w:r w:rsidR="00081C71" w:rsidRPr="00CF6683">
        <w:rPr>
          <w:szCs w:val="28"/>
        </w:rPr>
        <w:t>К</w:t>
      </w:r>
      <w:r w:rsidR="0036379C" w:rsidRPr="00CF6683">
        <w:rPr>
          <w:szCs w:val="28"/>
          <w:lang w:eastAsia="uk-UA"/>
        </w:rPr>
        <w:t xml:space="preserve">ерівникам самостійних структурних підрозділів виконавчого комітету </w:t>
      </w:r>
      <w:proofErr w:type="spellStart"/>
      <w:r w:rsidR="0036379C" w:rsidRPr="00CF6683">
        <w:rPr>
          <w:szCs w:val="28"/>
          <w:lang w:eastAsia="uk-UA"/>
        </w:rPr>
        <w:t>Нетішинської</w:t>
      </w:r>
      <w:proofErr w:type="spellEnd"/>
      <w:r w:rsidR="0036379C" w:rsidRPr="00CF6683">
        <w:rPr>
          <w:szCs w:val="28"/>
          <w:lang w:eastAsia="uk-UA"/>
        </w:rPr>
        <w:t xml:space="preserve"> міської ради </w:t>
      </w:r>
      <w:r w:rsidR="00D033DE" w:rsidRPr="00CF6683">
        <w:rPr>
          <w:szCs w:val="28"/>
        </w:rPr>
        <w:t xml:space="preserve">та директору Фонду комунального майна міста </w:t>
      </w:r>
      <w:proofErr w:type="spellStart"/>
      <w:r w:rsidR="00D033DE" w:rsidRPr="00CF6683">
        <w:rPr>
          <w:szCs w:val="28"/>
        </w:rPr>
        <w:t>Нетішина</w:t>
      </w:r>
      <w:proofErr w:type="spellEnd"/>
      <w:r w:rsidR="00D033DE" w:rsidRPr="00CF6683">
        <w:rPr>
          <w:szCs w:val="28"/>
          <w:lang w:eastAsia="uk-UA"/>
        </w:rPr>
        <w:t xml:space="preserve"> </w:t>
      </w:r>
      <w:r w:rsidR="00081C71" w:rsidRPr="00CF6683">
        <w:rPr>
          <w:szCs w:val="28"/>
          <w:lang w:eastAsia="uk-UA"/>
        </w:rPr>
        <w:t>забезпечити виконання цього розпорядження в межах повноважень.</w:t>
      </w:r>
    </w:p>
    <w:p w:rsidR="00CF6683" w:rsidRPr="00CF6683" w:rsidRDefault="00CF6683" w:rsidP="00CF6683">
      <w:pPr>
        <w:ind w:right="50" w:firstLine="567"/>
        <w:jc w:val="both"/>
        <w:rPr>
          <w:szCs w:val="28"/>
        </w:rPr>
      </w:pPr>
    </w:p>
    <w:p w:rsidR="001235CE" w:rsidRPr="00CF6683" w:rsidRDefault="00CF6683" w:rsidP="00CF6683">
      <w:pPr>
        <w:ind w:right="50" w:firstLine="567"/>
        <w:jc w:val="both"/>
        <w:rPr>
          <w:szCs w:val="28"/>
        </w:rPr>
      </w:pPr>
      <w:r w:rsidRPr="00CF6683">
        <w:rPr>
          <w:szCs w:val="28"/>
        </w:rPr>
        <w:t>5. </w:t>
      </w:r>
      <w:r w:rsidR="006D78DC" w:rsidRPr="00CF6683">
        <w:rPr>
          <w:szCs w:val="28"/>
          <w:lang w:eastAsia="uk-UA"/>
        </w:rPr>
        <w:t>Контроль за виконанням цього розпорядження залишаю за собою.</w:t>
      </w:r>
    </w:p>
    <w:p w:rsidR="006D78DC" w:rsidRPr="00CF6683" w:rsidRDefault="006D78DC" w:rsidP="00CF6683">
      <w:pPr>
        <w:rPr>
          <w:szCs w:val="28"/>
          <w:lang w:eastAsia="uk-UA"/>
        </w:rPr>
      </w:pPr>
    </w:p>
    <w:p w:rsidR="006D78DC" w:rsidRPr="00CF6683" w:rsidRDefault="006D78DC" w:rsidP="00CF6683">
      <w:pPr>
        <w:rPr>
          <w:szCs w:val="28"/>
          <w:lang w:eastAsia="uk-UA"/>
        </w:rPr>
      </w:pPr>
    </w:p>
    <w:p w:rsidR="00CF6683" w:rsidRPr="00CF6683" w:rsidRDefault="00CF6683" w:rsidP="00CF6683">
      <w:pPr>
        <w:rPr>
          <w:szCs w:val="28"/>
          <w:lang w:eastAsia="uk-UA"/>
        </w:rPr>
      </w:pPr>
    </w:p>
    <w:p w:rsidR="00CF6683" w:rsidRPr="00CF6683" w:rsidRDefault="00CF6683" w:rsidP="00CF6683">
      <w:pPr>
        <w:rPr>
          <w:szCs w:val="28"/>
          <w:lang w:eastAsia="uk-UA"/>
        </w:rPr>
      </w:pPr>
    </w:p>
    <w:p w:rsidR="00CF6683" w:rsidRPr="00CF6683" w:rsidRDefault="00CF6683" w:rsidP="00CF6683">
      <w:pPr>
        <w:rPr>
          <w:szCs w:val="28"/>
          <w:lang w:eastAsia="uk-UA"/>
        </w:rPr>
      </w:pPr>
    </w:p>
    <w:p w:rsidR="006D78DC" w:rsidRPr="00CF6683" w:rsidRDefault="004A0898" w:rsidP="00CF6683">
      <w:pPr>
        <w:jc w:val="both"/>
        <w:rPr>
          <w:szCs w:val="28"/>
          <w:lang w:eastAsia="uk-UA"/>
        </w:rPr>
      </w:pPr>
      <w:r w:rsidRPr="00CF6683">
        <w:rPr>
          <w:szCs w:val="28"/>
          <w:lang w:eastAsia="uk-UA"/>
        </w:rPr>
        <w:t xml:space="preserve">Міський голова </w:t>
      </w:r>
      <w:r w:rsidRPr="00CF6683">
        <w:rPr>
          <w:szCs w:val="28"/>
          <w:lang w:eastAsia="uk-UA"/>
        </w:rPr>
        <w:tab/>
      </w:r>
      <w:r w:rsidRPr="00CF6683">
        <w:rPr>
          <w:szCs w:val="28"/>
          <w:lang w:eastAsia="uk-UA"/>
        </w:rPr>
        <w:tab/>
      </w:r>
      <w:r w:rsidRPr="00CF6683">
        <w:rPr>
          <w:szCs w:val="28"/>
          <w:lang w:eastAsia="uk-UA"/>
        </w:rPr>
        <w:tab/>
      </w:r>
      <w:r w:rsidRPr="00CF6683">
        <w:rPr>
          <w:szCs w:val="28"/>
          <w:lang w:eastAsia="uk-UA"/>
        </w:rPr>
        <w:tab/>
      </w:r>
      <w:r w:rsidRPr="00CF6683">
        <w:rPr>
          <w:szCs w:val="28"/>
          <w:lang w:eastAsia="uk-UA"/>
        </w:rPr>
        <w:tab/>
      </w:r>
      <w:r w:rsidRPr="00CF6683">
        <w:rPr>
          <w:szCs w:val="28"/>
          <w:lang w:eastAsia="uk-UA"/>
        </w:rPr>
        <w:tab/>
      </w:r>
      <w:r w:rsidRPr="00CF6683">
        <w:rPr>
          <w:szCs w:val="28"/>
          <w:lang w:eastAsia="uk-UA"/>
        </w:rPr>
        <w:tab/>
        <w:t>Олександр СУПРУНЮК</w:t>
      </w:r>
    </w:p>
    <w:p w:rsidR="00DF10FF" w:rsidRPr="00CF6683" w:rsidRDefault="00DF10FF" w:rsidP="00CF6683">
      <w:pPr>
        <w:ind w:right="50" w:firstLine="709"/>
        <w:jc w:val="both"/>
        <w:rPr>
          <w:szCs w:val="28"/>
        </w:rPr>
      </w:pPr>
    </w:p>
    <w:p w:rsidR="004A0898" w:rsidRPr="00CF6683" w:rsidRDefault="004A0898" w:rsidP="00CF6683">
      <w:pPr>
        <w:ind w:left="5387" w:right="50"/>
        <w:jc w:val="both"/>
        <w:rPr>
          <w:szCs w:val="28"/>
        </w:rPr>
      </w:pPr>
    </w:p>
    <w:p w:rsidR="004A0898" w:rsidRPr="00CF6683" w:rsidRDefault="004A0898" w:rsidP="00CF6683">
      <w:pPr>
        <w:ind w:left="5387" w:right="50"/>
        <w:jc w:val="both"/>
        <w:rPr>
          <w:szCs w:val="28"/>
        </w:rPr>
      </w:pPr>
    </w:p>
    <w:p w:rsidR="004A0898" w:rsidRPr="00CF6683" w:rsidRDefault="004A0898" w:rsidP="00CF6683">
      <w:pPr>
        <w:ind w:left="5387" w:right="50"/>
        <w:jc w:val="both"/>
        <w:rPr>
          <w:szCs w:val="28"/>
        </w:rPr>
      </w:pPr>
    </w:p>
    <w:p w:rsidR="004A0898" w:rsidRPr="00CF6683" w:rsidRDefault="004A0898" w:rsidP="00CF6683">
      <w:pPr>
        <w:ind w:left="5387" w:right="50"/>
        <w:jc w:val="both"/>
        <w:rPr>
          <w:szCs w:val="28"/>
        </w:rPr>
      </w:pPr>
    </w:p>
    <w:p w:rsidR="004A0898" w:rsidRPr="00CF6683" w:rsidRDefault="004A0898" w:rsidP="00CF6683">
      <w:pPr>
        <w:ind w:left="5387" w:right="50"/>
        <w:jc w:val="both"/>
        <w:rPr>
          <w:szCs w:val="28"/>
        </w:rPr>
      </w:pPr>
    </w:p>
    <w:p w:rsidR="004A0898" w:rsidRPr="00CF6683" w:rsidRDefault="004A0898" w:rsidP="00CF6683">
      <w:pPr>
        <w:ind w:left="5387" w:right="50"/>
        <w:jc w:val="both"/>
        <w:rPr>
          <w:szCs w:val="28"/>
        </w:rPr>
      </w:pPr>
    </w:p>
    <w:p w:rsidR="004A0898" w:rsidRPr="00CF6683" w:rsidRDefault="004A0898" w:rsidP="00CF6683">
      <w:pPr>
        <w:ind w:left="5387" w:right="50"/>
        <w:jc w:val="both"/>
        <w:rPr>
          <w:szCs w:val="28"/>
        </w:rPr>
      </w:pPr>
    </w:p>
    <w:p w:rsidR="004A0898" w:rsidRPr="00CF6683" w:rsidRDefault="004A0898" w:rsidP="00CF6683">
      <w:pPr>
        <w:ind w:left="5387" w:right="50"/>
        <w:jc w:val="both"/>
        <w:rPr>
          <w:szCs w:val="28"/>
        </w:rPr>
      </w:pPr>
    </w:p>
    <w:p w:rsidR="00CF6683" w:rsidRPr="00CF6683" w:rsidRDefault="00CF6683" w:rsidP="00CF6683">
      <w:pPr>
        <w:ind w:left="5387" w:right="50"/>
        <w:jc w:val="both"/>
        <w:rPr>
          <w:szCs w:val="28"/>
        </w:rPr>
        <w:sectPr w:rsidR="00CF6683" w:rsidRPr="00CF6683" w:rsidSect="00CF6683">
          <w:pgSz w:w="11906" w:h="16838" w:code="9"/>
          <w:pgMar w:top="567" w:right="567" w:bottom="1134" w:left="1701" w:header="709" w:footer="709" w:gutter="0"/>
          <w:cols w:space="708"/>
          <w:docGrid w:linePitch="381"/>
        </w:sectPr>
      </w:pPr>
    </w:p>
    <w:p w:rsidR="004A0898" w:rsidRPr="00CF6683" w:rsidRDefault="004A0898" w:rsidP="00CF6683">
      <w:pPr>
        <w:ind w:left="5812"/>
        <w:rPr>
          <w:szCs w:val="28"/>
        </w:rPr>
      </w:pPr>
      <w:r w:rsidRPr="00CF6683">
        <w:rPr>
          <w:szCs w:val="28"/>
        </w:rPr>
        <w:lastRenderedPageBreak/>
        <w:t xml:space="preserve">Додаток </w:t>
      </w:r>
    </w:p>
    <w:p w:rsidR="004A0898" w:rsidRPr="00CF6683" w:rsidRDefault="004A0898" w:rsidP="00CF6683">
      <w:pPr>
        <w:ind w:left="5812"/>
        <w:rPr>
          <w:szCs w:val="28"/>
        </w:rPr>
      </w:pPr>
      <w:r w:rsidRPr="00CF6683">
        <w:rPr>
          <w:szCs w:val="28"/>
        </w:rPr>
        <w:t>до розпорядження</w:t>
      </w:r>
    </w:p>
    <w:p w:rsidR="004A0898" w:rsidRPr="00CF6683" w:rsidRDefault="004A0898" w:rsidP="00CF6683">
      <w:pPr>
        <w:ind w:left="5812"/>
        <w:rPr>
          <w:szCs w:val="28"/>
        </w:rPr>
      </w:pPr>
      <w:r w:rsidRPr="00CF6683">
        <w:rPr>
          <w:szCs w:val="28"/>
        </w:rPr>
        <w:t xml:space="preserve">міського голови </w:t>
      </w:r>
    </w:p>
    <w:p w:rsidR="004A0898" w:rsidRPr="00CF6683" w:rsidRDefault="00F23E92" w:rsidP="00CF6683">
      <w:pPr>
        <w:ind w:left="5812"/>
        <w:rPr>
          <w:szCs w:val="28"/>
        </w:rPr>
      </w:pPr>
      <w:r>
        <w:rPr>
          <w:szCs w:val="28"/>
        </w:rPr>
        <w:t>03</w:t>
      </w:r>
      <w:r w:rsidR="004A0898" w:rsidRPr="00CF6683">
        <w:rPr>
          <w:szCs w:val="28"/>
        </w:rPr>
        <w:t xml:space="preserve">.05.2024 № </w:t>
      </w:r>
      <w:r>
        <w:rPr>
          <w:szCs w:val="28"/>
        </w:rPr>
        <w:t>112</w:t>
      </w:r>
      <w:r w:rsidR="004A0898" w:rsidRPr="00CF6683">
        <w:rPr>
          <w:szCs w:val="28"/>
        </w:rPr>
        <w:t>/2024-р</w:t>
      </w:r>
    </w:p>
    <w:p w:rsidR="004A0898" w:rsidRPr="00CF6683" w:rsidRDefault="004A0898" w:rsidP="00CF6683">
      <w:pPr>
        <w:ind w:right="50" w:firstLine="709"/>
        <w:jc w:val="center"/>
        <w:rPr>
          <w:szCs w:val="28"/>
        </w:rPr>
      </w:pPr>
    </w:p>
    <w:p w:rsidR="00615570" w:rsidRPr="00CF6683" w:rsidRDefault="00615570" w:rsidP="00CF6683">
      <w:pPr>
        <w:ind w:right="50"/>
        <w:jc w:val="center"/>
        <w:rPr>
          <w:b/>
          <w:szCs w:val="28"/>
        </w:rPr>
      </w:pPr>
      <w:r w:rsidRPr="00CF6683">
        <w:rPr>
          <w:b/>
          <w:szCs w:val="28"/>
        </w:rPr>
        <w:t>ПОЛОЖЕННЯ</w:t>
      </w:r>
    </w:p>
    <w:p w:rsidR="00D033DE" w:rsidRPr="00CF6683" w:rsidRDefault="004A0898" w:rsidP="00CF6683">
      <w:pPr>
        <w:ind w:right="50"/>
        <w:jc w:val="center"/>
        <w:rPr>
          <w:szCs w:val="28"/>
        </w:rPr>
      </w:pPr>
      <w:r w:rsidRPr="00CF6683">
        <w:rPr>
          <w:szCs w:val="28"/>
        </w:rPr>
        <w:t>про преміювання працівників виконавчого ком</w:t>
      </w:r>
      <w:r w:rsidR="00D033DE" w:rsidRPr="00CF6683">
        <w:rPr>
          <w:szCs w:val="28"/>
        </w:rPr>
        <w:t xml:space="preserve">ітету </w:t>
      </w:r>
      <w:proofErr w:type="spellStart"/>
      <w:r w:rsidR="00D033DE" w:rsidRPr="00CF6683">
        <w:rPr>
          <w:szCs w:val="28"/>
        </w:rPr>
        <w:t>Нетішинської</w:t>
      </w:r>
      <w:proofErr w:type="spellEnd"/>
      <w:r w:rsidR="00D033DE" w:rsidRPr="00CF6683">
        <w:rPr>
          <w:szCs w:val="28"/>
        </w:rPr>
        <w:t xml:space="preserve"> міської ради, </w:t>
      </w:r>
      <w:r w:rsidRPr="00CF6683">
        <w:rPr>
          <w:szCs w:val="28"/>
        </w:rPr>
        <w:t>керівників</w:t>
      </w:r>
      <w:r w:rsidR="00081C71" w:rsidRPr="00CF6683">
        <w:rPr>
          <w:szCs w:val="28"/>
        </w:rPr>
        <w:t xml:space="preserve"> та заступників</w:t>
      </w:r>
      <w:r w:rsidR="00CF6683" w:rsidRPr="00CF6683">
        <w:rPr>
          <w:szCs w:val="28"/>
        </w:rPr>
        <w:t xml:space="preserve"> керівників</w:t>
      </w:r>
      <w:r w:rsidRPr="00CF6683">
        <w:rPr>
          <w:szCs w:val="28"/>
        </w:rPr>
        <w:t xml:space="preserve"> само</w:t>
      </w:r>
      <w:r w:rsidR="00CF6683" w:rsidRPr="00CF6683">
        <w:rPr>
          <w:szCs w:val="28"/>
        </w:rPr>
        <w:t xml:space="preserve">стійних структурних підрозділів </w:t>
      </w:r>
      <w:r w:rsidRPr="00CF6683">
        <w:rPr>
          <w:szCs w:val="28"/>
        </w:rPr>
        <w:t xml:space="preserve">виконавчого комітету </w:t>
      </w:r>
      <w:proofErr w:type="spellStart"/>
      <w:r w:rsidRPr="00CF6683">
        <w:rPr>
          <w:szCs w:val="28"/>
        </w:rPr>
        <w:t>Нетішинської</w:t>
      </w:r>
      <w:proofErr w:type="spellEnd"/>
      <w:r w:rsidRPr="00CF6683">
        <w:rPr>
          <w:szCs w:val="28"/>
        </w:rPr>
        <w:t xml:space="preserve"> міської ради</w:t>
      </w:r>
      <w:r w:rsidR="00D033DE" w:rsidRPr="00CF6683">
        <w:rPr>
          <w:szCs w:val="28"/>
        </w:rPr>
        <w:t xml:space="preserve"> </w:t>
      </w:r>
    </w:p>
    <w:p w:rsidR="00615570" w:rsidRPr="00CF6683" w:rsidRDefault="00D033DE" w:rsidP="00CF6683">
      <w:pPr>
        <w:ind w:right="50"/>
        <w:jc w:val="center"/>
        <w:rPr>
          <w:szCs w:val="28"/>
        </w:rPr>
      </w:pPr>
      <w:r w:rsidRPr="00CF6683">
        <w:rPr>
          <w:szCs w:val="28"/>
        </w:rPr>
        <w:t xml:space="preserve">та директора Фонду комунального майна міста </w:t>
      </w:r>
      <w:proofErr w:type="spellStart"/>
      <w:r w:rsidRPr="00CF6683">
        <w:rPr>
          <w:szCs w:val="28"/>
        </w:rPr>
        <w:t>Нетішина</w:t>
      </w:r>
      <w:proofErr w:type="spellEnd"/>
    </w:p>
    <w:p w:rsidR="004A0898" w:rsidRPr="00CF6683" w:rsidRDefault="004A0898" w:rsidP="00CF6683">
      <w:pPr>
        <w:ind w:right="50"/>
        <w:jc w:val="center"/>
        <w:rPr>
          <w:szCs w:val="28"/>
        </w:rPr>
      </w:pPr>
    </w:p>
    <w:p w:rsidR="00615570" w:rsidRPr="00CF6683" w:rsidRDefault="00CF6683" w:rsidP="00CF6683">
      <w:pPr>
        <w:ind w:right="50"/>
        <w:jc w:val="center"/>
        <w:rPr>
          <w:szCs w:val="28"/>
        </w:rPr>
      </w:pPr>
      <w:r w:rsidRPr="00CF6683">
        <w:rPr>
          <w:szCs w:val="28"/>
        </w:rPr>
        <w:t>1</w:t>
      </w:r>
      <w:r w:rsidR="00615570" w:rsidRPr="00CF6683">
        <w:rPr>
          <w:szCs w:val="28"/>
        </w:rPr>
        <w:t>.</w:t>
      </w:r>
      <w:r w:rsidRPr="00CF6683">
        <w:rPr>
          <w:szCs w:val="28"/>
        </w:rPr>
        <w:t> </w:t>
      </w:r>
      <w:r w:rsidR="00615570" w:rsidRPr="00CF6683">
        <w:rPr>
          <w:szCs w:val="28"/>
        </w:rPr>
        <w:t xml:space="preserve">Загальні положення </w:t>
      </w:r>
    </w:p>
    <w:p w:rsidR="00E1476B" w:rsidRPr="00CF6683" w:rsidRDefault="00CF6683" w:rsidP="00CF6683">
      <w:pPr>
        <w:ind w:right="50" w:firstLine="567"/>
        <w:jc w:val="both"/>
        <w:rPr>
          <w:szCs w:val="28"/>
        </w:rPr>
      </w:pPr>
      <w:r w:rsidRPr="00CF6683">
        <w:rPr>
          <w:szCs w:val="28"/>
        </w:rPr>
        <w:t>1.1. </w:t>
      </w:r>
      <w:r w:rsidR="00615570" w:rsidRPr="00CF6683">
        <w:rPr>
          <w:szCs w:val="28"/>
        </w:rPr>
        <w:t xml:space="preserve">Це Положення розроблене відповідно до Закону України «Про службу в органах </w:t>
      </w:r>
      <w:r w:rsidR="00164339" w:rsidRPr="00CF6683">
        <w:rPr>
          <w:szCs w:val="28"/>
        </w:rPr>
        <w:t>місцевого самоврядування», постанови Кабінету Міністрів України від</w:t>
      </w:r>
      <w:r w:rsidR="00C37C08" w:rsidRPr="00CF6683">
        <w:rPr>
          <w:szCs w:val="28"/>
        </w:rPr>
        <w:t xml:space="preserve"> </w:t>
      </w:r>
      <w:r w:rsidRPr="00CF6683">
        <w:rPr>
          <w:szCs w:val="28"/>
        </w:rPr>
        <w:t xml:space="preserve"> 09 березня 2006 року № </w:t>
      </w:r>
      <w:r w:rsidR="00164339" w:rsidRPr="00CF6683">
        <w:rPr>
          <w:szCs w:val="28"/>
        </w:rPr>
        <w:t>268 «Про упорядкування структури та умов оплати праці працівників апарату органів виконавчої влади, органів прокуратури, судів</w:t>
      </w:r>
      <w:r w:rsidR="00081C71" w:rsidRPr="00CF6683">
        <w:rPr>
          <w:szCs w:val="28"/>
        </w:rPr>
        <w:t xml:space="preserve"> та інших органів», зі змінами</w:t>
      </w:r>
      <w:r w:rsidR="00E1476B" w:rsidRPr="00CF6683">
        <w:rPr>
          <w:szCs w:val="28"/>
        </w:rPr>
        <w:t xml:space="preserve">, наказу </w:t>
      </w:r>
      <w:r w:rsidR="00E1476B" w:rsidRPr="00CF6683">
        <w:rPr>
          <w:szCs w:val="28"/>
          <w:shd w:val="clear" w:color="auto" w:fill="FFFFFF"/>
        </w:rPr>
        <w:t>Міністерства розвитку економіки, торгівлі та сільського господарства України від 23 березня 2021 року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="00E1476B" w:rsidRPr="00CF6683">
        <w:rPr>
          <w:szCs w:val="28"/>
        </w:rPr>
        <w:t xml:space="preserve">, зі змінами </w:t>
      </w:r>
      <w:r w:rsidR="00164339" w:rsidRPr="00CF6683">
        <w:rPr>
          <w:szCs w:val="28"/>
        </w:rPr>
        <w:t xml:space="preserve">і регулює порядок преміювання </w:t>
      </w:r>
      <w:r w:rsidR="00E1476B" w:rsidRPr="00CF6683">
        <w:rPr>
          <w:szCs w:val="28"/>
        </w:rPr>
        <w:t xml:space="preserve">працівників виконавчого комітету </w:t>
      </w:r>
      <w:proofErr w:type="spellStart"/>
      <w:r w:rsidR="00E1476B" w:rsidRPr="00CF6683">
        <w:rPr>
          <w:szCs w:val="28"/>
        </w:rPr>
        <w:t>Нетішинської</w:t>
      </w:r>
      <w:proofErr w:type="spellEnd"/>
      <w:r w:rsidR="00E1476B" w:rsidRPr="00CF6683">
        <w:rPr>
          <w:szCs w:val="28"/>
        </w:rPr>
        <w:t xml:space="preserve"> міської ради</w:t>
      </w:r>
      <w:r w:rsidR="00D033DE" w:rsidRPr="00CF6683">
        <w:rPr>
          <w:szCs w:val="28"/>
        </w:rPr>
        <w:t xml:space="preserve">, </w:t>
      </w:r>
      <w:r w:rsidR="00E1476B" w:rsidRPr="00CF6683">
        <w:rPr>
          <w:szCs w:val="28"/>
        </w:rPr>
        <w:t xml:space="preserve">керівників </w:t>
      </w:r>
      <w:r w:rsidR="00081C71" w:rsidRPr="00CF6683">
        <w:rPr>
          <w:szCs w:val="28"/>
        </w:rPr>
        <w:t xml:space="preserve">та заступників </w:t>
      </w:r>
      <w:r w:rsidR="00693BE3" w:rsidRPr="00CF6683">
        <w:rPr>
          <w:szCs w:val="28"/>
        </w:rPr>
        <w:t xml:space="preserve">керівників </w:t>
      </w:r>
      <w:r w:rsidR="00E1476B" w:rsidRPr="00CF6683">
        <w:rPr>
          <w:szCs w:val="28"/>
        </w:rPr>
        <w:t xml:space="preserve">самостійних структурних підрозділів виконавчого комітету </w:t>
      </w:r>
      <w:proofErr w:type="spellStart"/>
      <w:r w:rsidR="00E1476B" w:rsidRPr="00CF6683">
        <w:rPr>
          <w:szCs w:val="28"/>
        </w:rPr>
        <w:t>Нетішинської</w:t>
      </w:r>
      <w:proofErr w:type="spellEnd"/>
      <w:r w:rsidR="00E1476B" w:rsidRPr="00CF6683">
        <w:rPr>
          <w:szCs w:val="28"/>
        </w:rPr>
        <w:t xml:space="preserve"> міської ради</w:t>
      </w:r>
      <w:r w:rsidR="00D033DE" w:rsidRPr="00CF6683">
        <w:rPr>
          <w:szCs w:val="28"/>
        </w:rPr>
        <w:t xml:space="preserve"> </w:t>
      </w:r>
      <w:r>
        <w:rPr>
          <w:szCs w:val="28"/>
        </w:rPr>
        <w:t xml:space="preserve">та </w:t>
      </w:r>
      <w:r w:rsidR="00D033DE" w:rsidRPr="00CF6683">
        <w:rPr>
          <w:szCs w:val="28"/>
        </w:rPr>
        <w:t xml:space="preserve">директора Фонду комунального майна міста </w:t>
      </w:r>
      <w:proofErr w:type="spellStart"/>
      <w:r w:rsidR="00D033DE" w:rsidRPr="00CF6683">
        <w:rPr>
          <w:szCs w:val="28"/>
        </w:rPr>
        <w:t>Нетішина</w:t>
      </w:r>
      <w:proofErr w:type="spellEnd"/>
      <w:r w:rsidR="00D033DE" w:rsidRPr="00CF6683">
        <w:rPr>
          <w:szCs w:val="28"/>
        </w:rPr>
        <w:t>.</w:t>
      </w:r>
    </w:p>
    <w:p w:rsidR="004B7E74" w:rsidRPr="00CF6683" w:rsidRDefault="00CF6683" w:rsidP="00CF6683">
      <w:pPr>
        <w:ind w:right="50" w:firstLine="567"/>
        <w:jc w:val="both"/>
        <w:rPr>
          <w:szCs w:val="28"/>
        </w:rPr>
      </w:pPr>
      <w:r w:rsidRPr="00CF6683">
        <w:rPr>
          <w:szCs w:val="28"/>
        </w:rPr>
        <w:t>1.2. </w:t>
      </w:r>
      <w:r w:rsidR="00081C71" w:rsidRPr="00CF6683">
        <w:rPr>
          <w:szCs w:val="28"/>
        </w:rPr>
        <w:t>Преміювання</w:t>
      </w:r>
      <w:r w:rsidR="004B7E74" w:rsidRPr="00CF6683">
        <w:rPr>
          <w:szCs w:val="28"/>
        </w:rPr>
        <w:t xml:space="preserve"> </w:t>
      </w:r>
      <w:r w:rsidR="004E7947" w:rsidRPr="00CF6683">
        <w:rPr>
          <w:szCs w:val="28"/>
        </w:rPr>
        <w:t>працівників виконавчого коміт</w:t>
      </w:r>
      <w:r w:rsidR="00D033DE" w:rsidRPr="00CF6683">
        <w:rPr>
          <w:szCs w:val="28"/>
        </w:rPr>
        <w:t xml:space="preserve">ету </w:t>
      </w:r>
      <w:proofErr w:type="spellStart"/>
      <w:r w:rsidR="00D033DE" w:rsidRPr="00CF6683">
        <w:rPr>
          <w:szCs w:val="28"/>
        </w:rPr>
        <w:t>Нетішинської</w:t>
      </w:r>
      <w:proofErr w:type="spellEnd"/>
      <w:r w:rsidR="00D033DE" w:rsidRPr="00CF6683">
        <w:rPr>
          <w:szCs w:val="28"/>
        </w:rPr>
        <w:t xml:space="preserve"> міської ради,</w:t>
      </w:r>
      <w:r w:rsidR="004E7947" w:rsidRPr="00CF6683">
        <w:rPr>
          <w:szCs w:val="28"/>
        </w:rPr>
        <w:t xml:space="preserve"> керівників </w:t>
      </w:r>
      <w:r w:rsidR="003F172E" w:rsidRPr="00CF6683">
        <w:rPr>
          <w:szCs w:val="28"/>
        </w:rPr>
        <w:t xml:space="preserve">та заступників керівників </w:t>
      </w:r>
      <w:r w:rsidR="004E7947" w:rsidRPr="00CF6683">
        <w:rPr>
          <w:szCs w:val="28"/>
        </w:rPr>
        <w:t xml:space="preserve">самостійних структурних підрозділів виконавчого комітету </w:t>
      </w:r>
      <w:proofErr w:type="spellStart"/>
      <w:r w:rsidR="004E7947" w:rsidRPr="00CF6683">
        <w:rPr>
          <w:szCs w:val="28"/>
        </w:rPr>
        <w:t>Нетішинської</w:t>
      </w:r>
      <w:proofErr w:type="spellEnd"/>
      <w:r w:rsidR="004E7947" w:rsidRPr="00CF6683">
        <w:rPr>
          <w:szCs w:val="28"/>
        </w:rPr>
        <w:t xml:space="preserve"> міської ради</w:t>
      </w:r>
      <w:r w:rsidR="004B7E74" w:rsidRPr="00CF6683">
        <w:rPr>
          <w:szCs w:val="28"/>
        </w:rPr>
        <w:t xml:space="preserve"> </w:t>
      </w:r>
      <w:r w:rsidR="00D033DE" w:rsidRPr="00CF6683">
        <w:rPr>
          <w:szCs w:val="28"/>
        </w:rPr>
        <w:t xml:space="preserve">та директора Фонду комунального майна міста </w:t>
      </w:r>
      <w:proofErr w:type="spellStart"/>
      <w:r w:rsidR="00D033DE" w:rsidRPr="00CF6683">
        <w:rPr>
          <w:szCs w:val="28"/>
        </w:rPr>
        <w:t>Нетішина</w:t>
      </w:r>
      <w:proofErr w:type="spellEnd"/>
      <w:r w:rsidR="00D033DE" w:rsidRPr="00CF6683">
        <w:rPr>
          <w:szCs w:val="28"/>
        </w:rPr>
        <w:t xml:space="preserve"> </w:t>
      </w:r>
      <w:r w:rsidR="004B7E74" w:rsidRPr="00CF6683">
        <w:rPr>
          <w:szCs w:val="28"/>
        </w:rPr>
        <w:t xml:space="preserve">проводиться за результатами роботи за місяць, </w:t>
      </w:r>
      <w:r w:rsidR="00CE0199" w:rsidRPr="00CF6683">
        <w:rPr>
          <w:szCs w:val="28"/>
        </w:rPr>
        <w:t>квартал відповідно до їх особистого вкладу в загальні результати роботи, а також до державних, професійних та інших свят.</w:t>
      </w:r>
    </w:p>
    <w:p w:rsidR="00D033DE" w:rsidRPr="00CF6683" w:rsidRDefault="00CF6683" w:rsidP="00CF668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F6683">
        <w:rPr>
          <w:spacing w:val="-4"/>
          <w:sz w:val="28"/>
          <w:szCs w:val="28"/>
          <w:lang w:val="uk-UA"/>
        </w:rPr>
        <w:t>1.3. </w:t>
      </w:r>
      <w:r w:rsidR="007378B4" w:rsidRPr="00CF6683">
        <w:rPr>
          <w:spacing w:val="-4"/>
          <w:sz w:val="28"/>
          <w:szCs w:val="28"/>
          <w:lang w:val="uk-UA"/>
        </w:rPr>
        <w:t xml:space="preserve">У період воєнного стану преміювання </w:t>
      </w:r>
      <w:r w:rsidR="00D033DE" w:rsidRPr="00CF6683">
        <w:rPr>
          <w:spacing w:val="-4"/>
          <w:sz w:val="28"/>
          <w:szCs w:val="28"/>
          <w:lang w:val="uk-UA"/>
        </w:rPr>
        <w:t xml:space="preserve">працівників </w:t>
      </w:r>
      <w:r w:rsidR="007378B4" w:rsidRPr="00CF6683">
        <w:rPr>
          <w:spacing w:val="-4"/>
          <w:sz w:val="28"/>
          <w:szCs w:val="28"/>
          <w:lang w:val="uk-UA"/>
        </w:rPr>
        <w:t>виконавчого комітету</w:t>
      </w:r>
      <w:r w:rsidR="007378B4" w:rsidRPr="00CF6683">
        <w:rPr>
          <w:sz w:val="28"/>
          <w:szCs w:val="28"/>
          <w:lang w:val="uk-UA"/>
        </w:rPr>
        <w:t xml:space="preserve"> </w:t>
      </w:r>
      <w:proofErr w:type="spellStart"/>
      <w:r w:rsidR="007378B4" w:rsidRPr="00CF6683">
        <w:rPr>
          <w:sz w:val="28"/>
          <w:szCs w:val="28"/>
          <w:lang w:val="uk-UA"/>
        </w:rPr>
        <w:t>Нетішинської</w:t>
      </w:r>
      <w:proofErr w:type="spellEnd"/>
      <w:r w:rsidR="007378B4" w:rsidRPr="00CF6683">
        <w:rPr>
          <w:sz w:val="28"/>
          <w:szCs w:val="28"/>
          <w:lang w:val="uk-UA"/>
        </w:rPr>
        <w:t xml:space="preserve"> міської ради </w:t>
      </w:r>
      <w:r w:rsidR="009B3D0B" w:rsidRPr="00CF6683">
        <w:rPr>
          <w:sz w:val="28"/>
          <w:szCs w:val="28"/>
          <w:lang w:val="uk-UA"/>
        </w:rPr>
        <w:t xml:space="preserve">(окрім робітників, зайнятих обслуговуванням виконавчого комітету </w:t>
      </w:r>
      <w:proofErr w:type="spellStart"/>
      <w:r w:rsidR="009B3D0B" w:rsidRPr="00CF6683">
        <w:rPr>
          <w:sz w:val="28"/>
          <w:szCs w:val="28"/>
          <w:lang w:val="uk-UA"/>
        </w:rPr>
        <w:t>Нетішинської</w:t>
      </w:r>
      <w:proofErr w:type="spellEnd"/>
      <w:r w:rsidR="009B3D0B" w:rsidRPr="00CF6683">
        <w:rPr>
          <w:sz w:val="28"/>
          <w:szCs w:val="28"/>
          <w:lang w:val="uk-UA"/>
        </w:rPr>
        <w:t xml:space="preserve"> міської ради)</w:t>
      </w:r>
      <w:r w:rsidR="00D033DE" w:rsidRPr="00CF6683">
        <w:rPr>
          <w:sz w:val="28"/>
          <w:szCs w:val="28"/>
          <w:lang w:val="uk-UA"/>
        </w:rPr>
        <w:t>,</w:t>
      </w:r>
      <w:r w:rsidR="007378B4" w:rsidRPr="00CF6683">
        <w:rPr>
          <w:sz w:val="28"/>
          <w:szCs w:val="28"/>
          <w:lang w:val="uk-UA"/>
        </w:rPr>
        <w:t xml:space="preserve"> керівників</w:t>
      </w:r>
      <w:r w:rsidR="00081C71" w:rsidRPr="00CF6683">
        <w:rPr>
          <w:sz w:val="28"/>
          <w:szCs w:val="28"/>
          <w:lang w:val="uk-UA"/>
        </w:rPr>
        <w:t xml:space="preserve"> та заступників</w:t>
      </w:r>
      <w:r w:rsidR="007378B4" w:rsidRPr="00CF6683">
        <w:rPr>
          <w:sz w:val="28"/>
          <w:szCs w:val="28"/>
          <w:lang w:val="uk-UA"/>
        </w:rPr>
        <w:t xml:space="preserve"> </w:t>
      </w:r>
      <w:r w:rsidR="00693BE3" w:rsidRPr="00CF6683">
        <w:rPr>
          <w:sz w:val="28"/>
          <w:szCs w:val="28"/>
          <w:lang w:val="uk-UA"/>
        </w:rPr>
        <w:t xml:space="preserve">керівників </w:t>
      </w:r>
      <w:r w:rsidR="007378B4" w:rsidRPr="00CF6683">
        <w:rPr>
          <w:sz w:val="28"/>
          <w:szCs w:val="28"/>
          <w:lang w:val="uk-UA"/>
        </w:rPr>
        <w:t xml:space="preserve">самостійних структурних підрозділів виконавчого комітету </w:t>
      </w:r>
      <w:proofErr w:type="spellStart"/>
      <w:r w:rsidR="007378B4" w:rsidRPr="00CF6683">
        <w:rPr>
          <w:sz w:val="28"/>
          <w:szCs w:val="28"/>
          <w:lang w:val="uk-UA"/>
        </w:rPr>
        <w:t>Нетішинської</w:t>
      </w:r>
      <w:proofErr w:type="spellEnd"/>
      <w:r w:rsidR="007378B4" w:rsidRPr="00CF6683">
        <w:rPr>
          <w:sz w:val="28"/>
          <w:szCs w:val="28"/>
          <w:lang w:val="uk-UA"/>
        </w:rPr>
        <w:t xml:space="preserve"> міської ради </w:t>
      </w:r>
      <w:r w:rsidR="00D033DE" w:rsidRPr="00CF6683">
        <w:rPr>
          <w:sz w:val="28"/>
          <w:szCs w:val="28"/>
          <w:lang w:val="uk-UA"/>
        </w:rPr>
        <w:t xml:space="preserve">та директора Фонду комунального майна міста </w:t>
      </w:r>
      <w:proofErr w:type="spellStart"/>
      <w:r w:rsidR="00D033DE" w:rsidRPr="00CF6683">
        <w:rPr>
          <w:sz w:val="28"/>
          <w:szCs w:val="28"/>
          <w:lang w:val="uk-UA"/>
        </w:rPr>
        <w:t>Нетішина</w:t>
      </w:r>
      <w:proofErr w:type="spellEnd"/>
      <w:r w:rsidR="00D033DE" w:rsidRPr="00CF6683">
        <w:rPr>
          <w:sz w:val="28"/>
          <w:szCs w:val="28"/>
          <w:lang w:val="uk-UA"/>
        </w:rPr>
        <w:t xml:space="preserve"> </w:t>
      </w:r>
      <w:r w:rsidR="007378B4" w:rsidRPr="00CF6683">
        <w:rPr>
          <w:sz w:val="28"/>
          <w:szCs w:val="28"/>
          <w:lang w:val="uk-UA"/>
        </w:rPr>
        <w:t>здійснювати в розмірі, що не перевищує 100 відсотків посадового окладу</w:t>
      </w:r>
      <w:bookmarkStart w:id="0" w:name="n8"/>
      <w:bookmarkEnd w:id="0"/>
      <w:r w:rsidR="00C72CD4" w:rsidRPr="00CF6683">
        <w:rPr>
          <w:sz w:val="28"/>
          <w:szCs w:val="28"/>
          <w:lang w:val="uk-UA"/>
        </w:rPr>
        <w:t xml:space="preserve">, </w:t>
      </w:r>
      <w:r w:rsidR="00081C71" w:rsidRPr="00CF6683">
        <w:rPr>
          <w:sz w:val="28"/>
          <w:szCs w:val="28"/>
          <w:lang w:val="uk-UA"/>
        </w:rPr>
        <w:t xml:space="preserve">з урахуванням встановлених </w:t>
      </w:r>
      <w:r w:rsidR="007402E8" w:rsidRPr="00CF6683">
        <w:rPr>
          <w:sz w:val="28"/>
          <w:szCs w:val="28"/>
          <w:lang w:val="uk-UA"/>
        </w:rPr>
        <w:t xml:space="preserve">надбавок та </w:t>
      </w:r>
      <w:r w:rsidR="00081C71" w:rsidRPr="00CF6683">
        <w:rPr>
          <w:sz w:val="28"/>
          <w:szCs w:val="28"/>
          <w:lang w:val="uk-UA"/>
        </w:rPr>
        <w:t xml:space="preserve">доплат </w:t>
      </w:r>
      <w:proofErr w:type="spellStart"/>
      <w:r w:rsidR="00081C71" w:rsidRPr="00CF6683">
        <w:rPr>
          <w:sz w:val="28"/>
          <w:szCs w:val="28"/>
          <w:lang w:val="uk-UA"/>
        </w:rPr>
        <w:t>пропорційно</w:t>
      </w:r>
      <w:proofErr w:type="spellEnd"/>
      <w:r w:rsidR="00081C71" w:rsidRPr="00CF6683">
        <w:rPr>
          <w:sz w:val="28"/>
          <w:szCs w:val="28"/>
          <w:lang w:val="uk-UA"/>
        </w:rPr>
        <w:t xml:space="preserve"> відпрацьованого часу, </w:t>
      </w:r>
      <w:r w:rsidR="007378B4" w:rsidRPr="00CF6683">
        <w:rPr>
          <w:sz w:val="28"/>
          <w:szCs w:val="28"/>
          <w:lang w:val="uk-UA"/>
        </w:rPr>
        <w:t>у межах фондів заробітної плати, передбачених у кошторисах відповідн</w:t>
      </w:r>
      <w:r w:rsidR="00081C71" w:rsidRPr="00CF6683">
        <w:rPr>
          <w:sz w:val="28"/>
          <w:szCs w:val="28"/>
          <w:lang w:val="uk-UA"/>
        </w:rPr>
        <w:t>ої установи на відповідний бюджетний період</w:t>
      </w:r>
      <w:r w:rsidR="00D033DE" w:rsidRPr="00CF6683">
        <w:rPr>
          <w:sz w:val="28"/>
          <w:szCs w:val="28"/>
          <w:lang w:val="uk-UA"/>
        </w:rPr>
        <w:t>.</w:t>
      </w:r>
    </w:p>
    <w:p w:rsidR="00CE0199" w:rsidRPr="00CF6683" w:rsidRDefault="00CF6683" w:rsidP="00CF6683">
      <w:pPr>
        <w:ind w:right="50" w:firstLine="567"/>
        <w:jc w:val="both"/>
        <w:rPr>
          <w:szCs w:val="28"/>
        </w:rPr>
      </w:pPr>
      <w:r w:rsidRPr="00CF6683">
        <w:rPr>
          <w:szCs w:val="28"/>
        </w:rPr>
        <w:t>1.3. </w:t>
      </w:r>
      <w:r w:rsidR="00CE0199" w:rsidRPr="00CF6683">
        <w:rPr>
          <w:szCs w:val="28"/>
        </w:rPr>
        <w:t>Преміювання</w:t>
      </w:r>
      <w:r w:rsidR="00D033DE" w:rsidRPr="00CF6683">
        <w:rPr>
          <w:szCs w:val="28"/>
        </w:rPr>
        <w:t xml:space="preserve"> працівників</w:t>
      </w:r>
      <w:r w:rsidR="00CE0199" w:rsidRPr="00CF6683">
        <w:rPr>
          <w:szCs w:val="28"/>
        </w:rPr>
        <w:t xml:space="preserve"> </w:t>
      </w:r>
      <w:r w:rsidR="00F76048" w:rsidRPr="00CF6683">
        <w:rPr>
          <w:szCs w:val="28"/>
        </w:rPr>
        <w:t>виконавчого ком</w:t>
      </w:r>
      <w:r w:rsidR="00D033DE" w:rsidRPr="00CF6683">
        <w:rPr>
          <w:szCs w:val="28"/>
        </w:rPr>
        <w:t xml:space="preserve">ітету </w:t>
      </w:r>
      <w:proofErr w:type="spellStart"/>
      <w:r w:rsidR="00D033DE" w:rsidRPr="00CF6683">
        <w:rPr>
          <w:szCs w:val="28"/>
        </w:rPr>
        <w:t>Нетішинської</w:t>
      </w:r>
      <w:proofErr w:type="spellEnd"/>
      <w:r w:rsidR="00D033DE" w:rsidRPr="00CF6683">
        <w:rPr>
          <w:szCs w:val="28"/>
        </w:rPr>
        <w:t xml:space="preserve"> міської </w:t>
      </w:r>
      <w:r w:rsidR="00D033DE" w:rsidRPr="00CF6683">
        <w:rPr>
          <w:spacing w:val="-4"/>
          <w:szCs w:val="28"/>
        </w:rPr>
        <w:t xml:space="preserve">ради, </w:t>
      </w:r>
      <w:r w:rsidR="00F76048" w:rsidRPr="00CF6683">
        <w:rPr>
          <w:spacing w:val="-4"/>
          <w:szCs w:val="28"/>
        </w:rPr>
        <w:t xml:space="preserve">керівників </w:t>
      </w:r>
      <w:r w:rsidR="00081C71" w:rsidRPr="00CF6683">
        <w:rPr>
          <w:spacing w:val="-4"/>
          <w:szCs w:val="28"/>
        </w:rPr>
        <w:t xml:space="preserve">та заступників керівників </w:t>
      </w:r>
      <w:r w:rsidR="00F76048" w:rsidRPr="00CF6683">
        <w:rPr>
          <w:spacing w:val="-4"/>
          <w:szCs w:val="28"/>
        </w:rPr>
        <w:t>самостійних структурних підрозділів</w:t>
      </w:r>
      <w:r w:rsidR="00F76048" w:rsidRPr="00CF6683">
        <w:rPr>
          <w:szCs w:val="28"/>
        </w:rPr>
        <w:t xml:space="preserve"> </w:t>
      </w:r>
      <w:r w:rsidR="00F76048" w:rsidRPr="00CF6683">
        <w:rPr>
          <w:spacing w:val="-2"/>
          <w:szCs w:val="28"/>
        </w:rPr>
        <w:t xml:space="preserve">виконавчого комітету </w:t>
      </w:r>
      <w:proofErr w:type="spellStart"/>
      <w:r w:rsidR="00F76048" w:rsidRPr="00CF6683">
        <w:rPr>
          <w:spacing w:val="-2"/>
          <w:szCs w:val="28"/>
        </w:rPr>
        <w:t>Нетішинської</w:t>
      </w:r>
      <w:proofErr w:type="spellEnd"/>
      <w:r w:rsidR="00F76048" w:rsidRPr="00CF6683">
        <w:rPr>
          <w:spacing w:val="-2"/>
          <w:szCs w:val="28"/>
        </w:rPr>
        <w:t xml:space="preserve"> міської ради</w:t>
      </w:r>
      <w:r w:rsidR="00D033DE" w:rsidRPr="00CF6683">
        <w:rPr>
          <w:spacing w:val="-2"/>
          <w:szCs w:val="28"/>
        </w:rPr>
        <w:t xml:space="preserve"> та директора Фонду </w:t>
      </w:r>
      <w:proofErr w:type="spellStart"/>
      <w:r w:rsidR="00D033DE" w:rsidRPr="00CF6683">
        <w:rPr>
          <w:spacing w:val="-2"/>
          <w:szCs w:val="28"/>
        </w:rPr>
        <w:t>комуналь</w:t>
      </w:r>
      <w:proofErr w:type="spellEnd"/>
      <w:r w:rsidRPr="00CF6683">
        <w:rPr>
          <w:spacing w:val="-2"/>
          <w:szCs w:val="28"/>
        </w:rPr>
        <w:t>-</w:t>
      </w:r>
      <w:r w:rsidR="00D033DE" w:rsidRPr="00CF6683">
        <w:rPr>
          <w:spacing w:val="-2"/>
          <w:szCs w:val="28"/>
        </w:rPr>
        <w:t xml:space="preserve">ного майна міста </w:t>
      </w:r>
      <w:proofErr w:type="spellStart"/>
      <w:r w:rsidR="00D033DE" w:rsidRPr="00CF6683">
        <w:rPr>
          <w:spacing w:val="-2"/>
          <w:szCs w:val="28"/>
        </w:rPr>
        <w:t>Нетішина</w:t>
      </w:r>
      <w:proofErr w:type="spellEnd"/>
      <w:r w:rsidR="00F76048" w:rsidRPr="00CF6683">
        <w:rPr>
          <w:spacing w:val="-2"/>
          <w:szCs w:val="28"/>
        </w:rPr>
        <w:t xml:space="preserve"> </w:t>
      </w:r>
      <w:r w:rsidR="00CE0199" w:rsidRPr="00CF6683">
        <w:rPr>
          <w:spacing w:val="-2"/>
          <w:szCs w:val="28"/>
        </w:rPr>
        <w:t xml:space="preserve">здійснюється </w:t>
      </w:r>
      <w:r w:rsidR="00F76048" w:rsidRPr="00CF6683">
        <w:rPr>
          <w:spacing w:val="-2"/>
          <w:szCs w:val="28"/>
        </w:rPr>
        <w:t>відповідно до розпорядження</w:t>
      </w:r>
      <w:r w:rsidR="00CE0199" w:rsidRPr="00CF6683">
        <w:rPr>
          <w:spacing w:val="-2"/>
          <w:szCs w:val="28"/>
        </w:rPr>
        <w:t xml:space="preserve"> міського</w:t>
      </w:r>
      <w:r w:rsidR="00CE0199" w:rsidRPr="00CF6683">
        <w:rPr>
          <w:szCs w:val="28"/>
        </w:rPr>
        <w:t xml:space="preserve"> голови, а у разі його відсутності – особи, яка виконує його повноваження.</w:t>
      </w:r>
    </w:p>
    <w:p w:rsidR="00CF6683" w:rsidRPr="00CF6683" w:rsidRDefault="00CF6683" w:rsidP="00CF6683">
      <w:pPr>
        <w:ind w:right="50" w:firstLine="567"/>
        <w:jc w:val="both"/>
        <w:rPr>
          <w:szCs w:val="28"/>
        </w:rPr>
        <w:sectPr w:rsidR="00CF6683" w:rsidRPr="00CF6683" w:rsidSect="00CF6683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CF6683" w:rsidRPr="00B23664" w:rsidRDefault="00CF6683" w:rsidP="00CF6683">
      <w:pPr>
        <w:ind w:right="50"/>
        <w:jc w:val="center"/>
        <w:rPr>
          <w:szCs w:val="28"/>
        </w:rPr>
      </w:pPr>
      <w:r w:rsidRPr="00B23664">
        <w:rPr>
          <w:szCs w:val="28"/>
        </w:rPr>
        <w:lastRenderedPageBreak/>
        <w:t>2</w:t>
      </w:r>
    </w:p>
    <w:p w:rsidR="00CF6683" w:rsidRPr="00B23664" w:rsidRDefault="00CF6683" w:rsidP="00CF6683">
      <w:pPr>
        <w:ind w:right="50"/>
        <w:jc w:val="both"/>
        <w:rPr>
          <w:szCs w:val="28"/>
        </w:rPr>
      </w:pPr>
    </w:p>
    <w:p w:rsidR="00CE0199" w:rsidRPr="00B23664" w:rsidRDefault="00CF6683" w:rsidP="00CF6683">
      <w:pPr>
        <w:ind w:right="50" w:firstLine="567"/>
        <w:jc w:val="both"/>
        <w:rPr>
          <w:szCs w:val="28"/>
        </w:rPr>
      </w:pPr>
      <w:r w:rsidRPr="00B23664">
        <w:rPr>
          <w:szCs w:val="28"/>
        </w:rPr>
        <w:t>1.4. </w:t>
      </w:r>
      <w:r w:rsidR="00CA1B23" w:rsidRPr="00B23664">
        <w:rPr>
          <w:szCs w:val="28"/>
        </w:rPr>
        <w:t>Преміювання міського голови здійснюється за окремим рішення</w:t>
      </w:r>
      <w:r w:rsidRPr="00B23664">
        <w:rPr>
          <w:szCs w:val="28"/>
        </w:rPr>
        <w:t>м</w:t>
      </w:r>
      <w:r w:rsidR="00CA1B23" w:rsidRPr="00B23664">
        <w:rPr>
          <w:szCs w:val="28"/>
        </w:rPr>
        <w:t xml:space="preserve"> </w:t>
      </w:r>
      <w:proofErr w:type="spellStart"/>
      <w:r w:rsidR="00CA1B23" w:rsidRPr="00B23664">
        <w:rPr>
          <w:szCs w:val="28"/>
        </w:rPr>
        <w:t>Нетішинської</w:t>
      </w:r>
      <w:proofErr w:type="spellEnd"/>
      <w:r w:rsidR="00CA1B23" w:rsidRPr="00B23664">
        <w:rPr>
          <w:szCs w:val="28"/>
        </w:rPr>
        <w:t xml:space="preserve"> міської ради.</w:t>
      </w:r>
    </w:p>
    <w:p w:rsidR="00CF6683" w:rsidRPr="00B23664" w:rsidRDefault="00CF6683" w:rsidP="00CF6683">
      <w:pPr>
        <w:ind w:right="50" w:firstLine="567"/>
        <w:jc w:val="both"/>
        <w:rPr>
          <w:szCs w:val="28"/>
        </w:rPr>
      </w:pPr>
    </w:p>
    <w:p w:rsidR="00CE0199" w:rsidRPr="00B23664" w:rsidRDefault="00CE0199" w:rsidP="00CF6683">
      <w:pPr>
        <w:ind w:right="50" w:firstLine="709"/>
        <w:jc w:val="center"/>
        <w:rPr>
          <w:szCs w:val="28"/>
        </w:rPr>
      </w:pPr>
      <w:r w:rsidRPr="00B23664">
        <w:rPr>
          <w:szCs w:val="28"/>
        </w:rPr>
        <w:t>2.</w:t>
      </w:r>
      <w:r w:rsidR="00CF6683" w:rsidRPr="00B23664">
        <w:rPr>
          <w:szCs w:val="28"/>
        </w:rPr>
        <w:t> </w:t>
      </w:r>
      <w:r w:rsidRPr="00B23664">
        <w:rPr>
          <w:szCs w:val="28"/>
        </w:rPr>
        <w:t>Визначення фонду преміювання</w:t>
      </w:r>
    </w:p>
    <w:p w:rsidR="00CE0199" w:rsidRPr="00B23664" w:rsidRDefault="00CF6683" w:rsidP="00CF6683">
      <w:pPr>
        <w:ind w:right="50" w:firstLine="567"/>
        <w:jc w:val="both"/>
        <w:rPr>
          <w:szCs w:val="28"/>
        </w:rPr>
      </w:pPr>
      <w:r w:rsidRPr="00B23664">
        <w:rPr>
          <w:szCs w:val="28"/>
        </w:rPr>
        <w:t>2.1. </w:t>
      </w:r>
      <w:r w:rsidR="00081C71" w:rsidRPr="00B23664">
        <w:rPr>
          <w:szCs w:val="28"/>
        </w:rPr>
        <w:t xml:space="preserve">Преміювання </w:t>
      </w:r>
      <w:r w:rsidR="00274318" w:rsidRPr="00B23664">
        <w:rPr>
          <w:szCs w:val="28"/>
        </w:rPr>
        <w:t>здійснюється у межах фонду преміювання у розмірі не менше 10% та економії фонду на оплату праці.</w:t>
      </w:r>
    </w:p>
    <w:p w:rsidR="00274318" w:rsidRPr="00B23664" w:rsidRDefault="00CF6683" w:rsidP="00CF6683">
      <w:pPr>
        <w:ind w:right="50" w:firstLine="567"/>
        <w:jc w:val="both"/>
        <w:rPr>
          <w:szCs w:val="28"/>
        </w:rPr>
      </w:pPr>
      <w:r w:rsidRPr="00B23664">
        <w:rPr>
          <w:szCs w:val="28"/>
        </w:rPr>
        <w:t>2.2. </w:t>
      </w:r>
      <w:r w:rsidR="00081C71" w:rsidRPr="00B23664">
        <w:rPr>
          <w:szCs w:val="28"/>
        </w:rPr>
        <w:t>Преміювання</w:t>
      </w:r>
      <w:r w:rsidR="00274318" w:rsidRPr="00B23664">
        <w:rPr>
          <w:szCs w:val="28"/>
        </w:rPr>
        <w:t xml:space="preserve"> може </w:t>
      </w:r>
      <w:proofErr w:type="spellStart"/>
      <w:r w:rsidR="00274318" w:rsidRPr="00B23664">
        <w:rPr>
          <w:szCs w:val="28"/>
        </w:rPr>
        <w:t>здійснюватись</w:t>
      </w:r>
      <w:proofErr w:type="spellEnd"/>
      <w:r w:rsidR="00274318" w:rsidRPr="00B23664">
        <w:rPr>
          <w:szCs w:val="28"/>
        </w:rPr>
        <w:t xml:space="preserve"> як в абсолютній сумі, так і у відсотках до посадових окладів, з урахуванням </w:t>
      </w:r>
      <w:r w:rsidR="007402E8" w:rsidRPr="00B23664">
        <w:rPr>
          <w:szCs w:val="28"/>
        </w:rPr>
        <w:t xml:space="preserve">доплат та </w:t>
      </w:r>
      <w:r w:rsidR="00274318" w:rsidRPr="00B23664">
        <w:rPr>
          <w:szCs w:val="28"/>
        </w:rPr>
        <w:t>надбавок за ранг, вислугу років, за високі досягнення у праці або за виконання особливо важливої роботи залежно від особистого трудового вкладу.</w:t>
      </w:r>
    </w:p>
    <w:p w:rsidR="00CF6683" w:rsidRPr="00B23664" w:rsidRDefault="00CF6683" w:rsidP="00CF6683">
      <w:pPr>
        <w:ind w:right="50"/>
        <w:rPr>
          <w:szCs w:val="28"/>
        </w:rPr>
      </w:pPr>
    </w:p>
    <w:p w:rsidR="00274318" w:rsidRPr="00B23664" w:rsidRDefault="00274318" w:rsidP="00CF6683">
      <w:pPr>
        <w:pStyle w:val="a3"/>
        <w:ind w:left="0" w:right="50"/>
        <w:jc w:val="center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</w:t>
      </w:r>
      <w:r w:rsidR="00CF6683" w:rsidRPr="00B23664">
        <w:rPr>
          <w:sz w:val="28"/>
          <w:szCs w:val="28"/>
          <w:lang w:val="uk-UA"/>
        </w:rPr>
        <w:t> </w:t>
      </w:r>
      <w:r w:rsidRPr="00B23664">
        <w:rPr>
          <w:sz w:val="28"/>
          <w:szCs w:val="28"/>
          <w:lang w:val="uk-UA"/>
        </w:rPr>
        <w:t>Порядок преміювання</w:t>
      </w:r>
    </w:p>
    <w:p w:rsidR="00274318" w:rsidRPr="00B23664" w:rsidRDefault="00CF6683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3.1. </w:t>
      </w:r>
      <w:r w:rsidR="00274318" w:rsidRPr="00B23664">
        <w:rPr>
          <w:sz w:val="28"/>
          <w:szCs w:val="28"/>
          <w:lang w:val="uk-UA"/>
        </w:rPr>
        <w:t xml:space="preserve">Преміювання </w:t>
      </w:r>
      <w:r w:rsidR="00AE12C1" w:rsidRPr="00B23664">
        <w:rPr>
          <w:sz w:val="28"/>
          <w:szCs w:val="28"/>
          <w:lang w:val="uk-UA"/>
        </w:rPr>
        <w:t xml:space="preserve">працівників виконавчого комітету </w:t>
      </w:r>
      <w:proofErr w:type="spellStart"/>
      <w:r w:rsidR="00AE12C1" w:rsidRPr="00B23664">
        <w:rPr>
          <w:sz w:val="28"/>
          <w:szCs w:val="28"/>
          <w:lang w:val="uk-UA"/>
        </w:rPr>
        <w:t>Нетішинської</w:t>
      </w:r>
      <w:proofErr w:type="spellEnd"/>
      <w:r w:rsidR="00AE12C1" w:rsidRPr="00B23664">
        <w:rPr>
          <w:sz w:val="28"/>
          <w:szCs w:val="28"/>
          <w:lang w:val="uk-UA"/>
        </w:rPr>
        <w:t xml:space="preserve"> міської ради</w:t>
      </w:r>
      <w:r w:rsidR="00D033DE" w:rsidRPr="00B23664">
        <w:rPr>
          <w:sz w:val="28"/>
          <w:szCs w:val="28"/>
          <w:lang w:val="uk-UA"/>
        </w:rPr>
        <w:t>,</w:t>
      </w:r>
      <w:r w:rsidR="00AE12C1" w:rsidRPr="00B23664">
        <w:rPr>
          <w:sz w:val="28"/>
          <w:szCs w:val="28"/>
          <w:lang w:val="uk-UA"/>
        </w:rPr>
        <w:t xml:space="preserve"> керівників </w:t>
      </w:r>
      <w:r w:rsidR="00081C71" w:rsidRPr="00B23664">
        <w:rPr>
          <w:sz w:val="28"/>
          <w:szCs w:val="28"/>
          <w:lang w:val="uk-UA"/>
        </w:rPr>
        <w:t>та заступників керівників</w:t>
      </w:r>
      <w:r w:rsidR="003F172E" w:rsidRPr="00B23664">
        <w:rPr>
          <w:sz w:val="28"/>
          <w:szCs w:val="28"/>
          <w:lang w:val="uk-UA"/>
        </w:rPr>
        <w:t xml:space="preserve"> </w:t>
      </w:r>
      <w:r w:rsidR="00AE12C1" w:rsidRPr="00B23664">
        <w:rPr>
          <w:sz w:val="28"/>
          <w:szCs w:val="28"/>
          <w:lang w:val="uk-UA"/>
        </w:rPr>
        <w:t xml:space="preserve">самостійних структурних підрозділів виконавчого комітету </w:t>
      </w:r>
      <w:proofErr w:type="spellStart"/>
      <w:r w:rsidR="00AE12C1" w:rsidRPr="00B23664">
        <w:rPr>
          <w:sz w:val="28"/>
          <w:szCs w:val="28"/>
          <w:lang w:val="uk-UA"/>
        </w:rPr>
        <w:t>Нетішинської</w:t>
      </w:r>
      <w:proofErr w:type="spellEnd"/>
      <w:r w:rsidR="00AE12C1" w:rsidRPr="00B23664">
        <w:rPr>
          <w:sz w:val="28"/>
          <w:szCs w:val="28"/>
          <w:lang w:val="uk-UA"/>
        </w:rPr>
        <w:t xml:space="preserve"> міської ради </w:t>
      </w:r>
      <w:r w:rsidR="00D033DE" w:rsidRPr="00B23664">
        <w:rPr>
          <w:sz w:val="28"/>
          <w:szCs w:val="28"/>
          <w:lang w:val="uk-UA"/>
        </w:rPr>
        <w:t xml:space="preserve">та директора Фонду комунального майна міста </w:t>
      </w:r>
      <w:proofErr w:type="spellStart"/>
      <w:r w:rsidR="00D033DE" w:rsidRPr="00B23664">
        <w:rPr>
          <w:sz w:val="28"/>
          <w:szCs w:val="28"/>
          <w:lang w:val="uk-UA"/>
        </w:rPr>
        <w:t>Нетішина</w:t>
      </w:r>
      <w:proofErr w:type="spellEnd"/>
      <w:r w:rsidR="00D033DE" w:rsidRPr="00B23664">
        <w:rPr>
          <w:sz w:val="28"/>
          <w:szCs w:val="28"/>
          <w:lang w:val="uk-UA"/>
        </w:rPr>
        <w:t xml:space="preserve"> </w:t>
      </w:r>
      <w:r w:rsidR="00274318" w:rsidRPr="00B23664">
        <w:rPr>
          <w:sz w:val="28"/>
          <w:szCs w:val="28"/>
          <w:lang w:val="uk-UA"/>
        </w:rPr>
        <w:t>здійснюється:</w:t>
      </w:r>
    </w:p>
    <w:p w:rsidR="00274318" w:rsidRPr="00B23664" w:rsidRDefault="00CF6683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3.1.1. </w:t>
      </w:r>
      <w:r w:rsidR="00274318" w:rsidRPr="00B23664">
        <w:rPr>
          <w:sz w:val="28"/>
          <w:szCs w:val="28"/>
          <w:lang w:val="uk-UA"/>
        </w:rPr>
        <w:t>за сумлінне своєчасне та якісне виконання своїх обов’язків, завдань та доручень, суворе дотримання трудової та виконавської дисципліни;</w:t>
      </w:r>
    </w:p>
    <w:p w:rsidR="00274318" w:rsidRPr="00B23664" w:rsidRDefault="00CF6683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3.1.2. </w:t>
      </w:r>
      <w:r w:rsidR="00274318" w:rsidRPr="00B23664">
        <w:rPr>
          <w:sz w:val="28"/>
          <w:szCs w:val="28"/>
          <w:lang w:val="uk-UA"/>
        </w:rPr>
        <w:t>за якісне виконання посадових обов’язків;</w:t>
      </w:r>
    </w:p>
    <w:p w:rsidR="00274318" w:rsidRPr="00B23664" w:rsidRDefault="00CF6683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3.1.3. </w:t>
      </w:r>
      <w:r w:rsidR="00274318" w:rsidRPr="00B23664">
        <w:rPr>
          <w:sz w:val="28"/>
          <w:szCs w:val="28"/>
          <w:lang w:val="uk-UA"/>
        </w:rPr>
        <w:t>за своєчасне виконання контрольних вхідних документів, які перебувають на контролі в обласній державній адміністрації;</w:t>
      </w:r>
    </w:p>
    <w:p w:rsidR="00274318" w:rsidRPr="00B23664" w:rsidRDefault="00CF6683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3.1.4. </w:t>
      </w:r>
      <w:r w:rsidR="00274318" w:rsidRPr="00B23664">
        <w:rPr>
          <w:sz w:val="28"/>
          <w:szCs w:val="28"/>
          <w:lang w:val="uk-UA"/>
        </w:rPr>
        <w:t>за своєчасне виконання доручень міського голови відповідно до його резолюцій на документах;</w:t>
      </w:r>
    </w:p>
    <w:p w:rsidR="00274318" w:rsidRPr="00B23664" w:rsidRDefault="00CF6683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3.1.5. </w:t>
      </w:r>
      <w:r w:rsidR="00F04FB4" w:rsidRPr="00B23664">
        <w:rPr>
          <w:sz w:val="28"/>
          <w:szCs w:val="28"/>
          <w:lang w:val="uk-UA"/>
        </w:rPr>
        <w:t>за своєчасну підготовку проєктів рішень на засідання міської ради та виконавчого комітету міської ради;</w:t>
      </w:r>
    </w:p>
    <w:p w:rsidR="00F04FB4" w:rsidRPr="00B23664" w:rsidRDefault="00CF6683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3.1.6. </w:t>
      </w:r>
      <w:r w:rsidR="00F04FB4" w:rsidRPr="00B23664">
        <w:rPr>
          <w:sz w:val="28"/>
          <w:szCs w:val="28"/>
          <w:lang w:val="uk-UA"/>
        </w:rPr>
        <w:t>за своєчасне реагування на запити, листи народних депутатів України і депутатів обласної та міської рад;</w:t>
      </w:r>
    </w:p>
    <w:p w:rsidR="00F04FB4" w:rsidRPr="00B23664" w:rsidRDefault="00CF6683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3.1.7. </w:t>
      </w:r>
      <w:r w:rsidR="00F04FB4" w:rsidRPr="00B23664">
        <w:rPr>
          <w:sz w:val="28"/>
          <w:szCs w:val="28"/>
          <w:lang w:val="uk-UA"/>
        </w:rPr>
        <w:t>за своєчасний розгляд пропозицій, заяв, скарг громадян.</w:t>
      </w:r>
    </w:p>
    <w:p w:rsidR="00081C71" w:rsidRPr="00B23664" w:rsidRDefault="00CF6683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3.2. </w:t>
      </w:r>
      <w:r w:rsidR="00081C71" w:rsidRPr="00B23664">
        <w:rPr>
          <w:sz w:val="28"/>
          <w:szCs w:val="28"/>
          <w:lang w:val="uk-UA"/>
        </w:rPr>
        <w:t>У разі прийняття на роботу нового працівника</w:t>
      </w:r>
      <w:r w:rsidR="00D01529" w:rsidRPr="00B23664">
        <w:rPr>
          <w:sz w:val="28"/>
          <w:szCs w:val="28"/>
          <w:lang w:val="uk-UA"/>
        </w:rPr>
        <w:t xml:space="preserve"> (в установу)</w:t>
      </w:r>
      <w:r w:rsidR="00081C71" w:rsidRPr="00B23664">
        <w:rPr>
          <w:sz w:val="28"/>
          <w:szCs w:val="28"/>
          <w:lang w:val="uk-UA"/>
        </w:rPr>
        <w:t xml:space="preserve">, преміювання працівника у </w:t>
      </w:r>
      <w:r w:rsidR="00693BE3" w:rsidRPr="00B23664">
        <w:rPr>
          <w:sz w:val="28"/>
          <w:szCs w:val="28"/>
          <w:lang w:val="uk-UA"/>
        </w:rPr>
        <w:t>перший</w:t>
      </w:r>
      <w:r w:rsidR="00081C71" w:rsidRPr="00B23664">
        <w:rPr>
          <w:sz w:val="28"/>
          <w:szCs w:val="28"/>
          <w:lang w:val="uk-UA"/>
        </w:rPr>
        <w:t xml:space="preserve"> </w:t>
      </w:r>
      <w:r w:rsidR="007710E9" w:rsidRPr="00B23664">
        <w:rPr>
          <w:sz w:val="28"/>
          <w:szCs w:val="28"/>
          <w:lang w:val="uk-UA"/>
        </w:rPr>
        <w:t>міс</w:t>
      </w:r>
      <w:r w:rsidR="00693BE3" w:rsidRPr="00B23664">
        <w:rPr>
          <w:sz w:val="28"/>
          <w:szCs w:val="28"/>
          <w:lang w:val="uk-UA"/>
        </w:rPr>
        <w:t xml:space="preserve">яць </w:t>
      </w:r>
      <w:r w:rsidR="00081C71" w:rsidRPr="00B23664">
        <w:rPr>
          <w:sz w:val="28"/>
          <w:szCs w:val="28"/>
          <w:lang w:val="uk-UA"/>
        </w:rPr>
        <w:t>не здійснюється</w:t>
      </w:r>
      <w:r w:rsidR="00B23664" w:rsidRPr="00B23664">
        <w:rPr>
          <w:sz w:val="28"/>
          <w:szCs w:val="28"/>
          <w:lang w:val="uk-UA"/>
        </w:rPr>
        <w:t>, окрім тих працівників, які прийняті в ту саму установу без переривання служби в органах місцевого самоврядування</w:t>
      </w:r>
      <w:r w:rsidR="00081C71" w:rsidRPr="00B23664">
        <w:rPr>
          <w:sz w:val="28"/>
          <w:szCs w:val="28"/>
          <w:lang w:val="uk-UA"/>
        </w:rPr>
        <w:t>.</w:t>
      </w:r>
    </w:p>
    <w:p w:rsidR="00693BE3" w:rsidRPr="00B23664" w:rsidRDefault="003F172E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3.3</w:t>
      </w:r>
      <w:r w:rsidR="00CF6683" w:rsidRPr="00B23664">
        <w:rPr>
          <w:sz w:val="28"/>
          <w:szCs w:val="28"/>
          <w:lang w:val="uk-UA"/>
        </w:rPr>
        <w:t>. </w:t>
      </w:r>
      <w:r w:rsidR="00081C71" w:rsidRPr="00B23664">
        <w:rPr>
          <w:sz w:val="28"/>
          <w:szCs w:val="28"/>
          <w:lang w:val="uk-UA"/>
        </w:rPr>
        <w:t>При</w:t>
      </w:r>
      <w:r w:rsidR="00F04FB4" w:rsidRPr="00B23664">
        <w:rPr>
          <w:sz w:val="28"/>
          <w:szCs w:val="28"/>
          <w:lang w:val="uk-UA"/>
        </w:rPr>
        <w:t xml:space="preserve"> визнанні конкретних розмірів премії за результатами роботи за місяць</w:t>
      </w:r>
      <w:r w:rsidR="00AE12C1" w:rsidRPr="00B23664">
        <w:rPr>
          <w:sz w:val="28"/>
          <w:szCs w:val="28"/>
          <w:lang w:val="uk-UA"/>
        </w:rPr>
        <w:t>, квартал</w:t>
      </w:r>
      <w:r w:rsidR="00F04FB4" w:rsidRPr="00B23664">
        <w:rPr>
          <w:sz w:val="28"/>
          <w:szCs w:val="28"/>
          <w:lang w:val="uk-UA"/>
        </w:rPr>
        <w:t xml:space="preserve"> </w:t>
      </w:r>
      <w:r w:rsidR="00AE12C1" w:rsidRPr="00B23664">
        <w:rPr>
          <w:sz w:val="28"/>
          <w:szCs w:val="28"/>
          <w:lang w:val="uk-UA"/>
        </w:rPr>
        <w:t>працівникам виконавчого коміт</w:t>
      </w:r>
      <w:r w:rsidR="00D033DE" w:rsidRPr="00B23664">
        <w:rPr>
          <w:sz w:val="28"/>
          <w:szCs w:val="28"/>
          <w:lang w:val="uk-UA"/>
        </w:rPr>
        <w:t xml:space="preserve">ету </w:t>
      </w:r>
      <w:proofErr w:type="spellStart"/>
      <w:r w:rsidR="00D033DE" w:rsidRPr="00B23664">
        <w:rPr>
          <w:sz w:val="28"/>
          <w:szCs w:val="28"/>
          <w:lang w:val="uk-UA"/>
        </w:rPr>
        <w:t>Нетішинської</w:t>
      </w:r>
      <w:proofErr w:type="spellEnd"/>
      <w:r w:rsidR="00D033DE" w:rsidRPr="00B23664">
        <w:rPr>
          <w:sz w:val="28"/>
          <w:szCs w:val="28"/>
          <w:lang w:val="uk-UA"/>
        </w:rPr>
        <w:t xml:space="preserve"> міської ради,</w:t>
      </w:r>
      <w:r w:rsidR="00AE12C1" w:rsidRPr="00B23664">
        <w:rPr>
          <w:sz w:val="28"/>
          <w:szCs w:val="28"/>
          <w:lang w:val="uk-UA"/>
        </w:rPr>
        <w:t xml:space="preserve"> керівників </w:t>
      </w:r>
      <w:r w:rsidR="00081C71" w:rsidRPr="00B23664">
        <w:rPr>
          <w:sz w:val="28"/>
          <w:szCs w:val="28"/>
          <w:lang w:val="uk-UA"/>
        </w:rPr>
        <w:t xml:space="preserve">та заступників керівників </w:t>
      </w:r>
      <w:r w:rsidR="00AE12C1" w:rsidRPr="00B23664">
        <w:rPr>
          <w:sz w:val="28"/>
          <w:szCs w:val="28"/>
          <w:lang w:val="uk-UA"/>
        </w:rPr>
        <w:t xml:space="preserve">самостійних структурних підрозділів виконавчого комітету </w:t>
      </w:r>
      <w:proofErr w:type="spellStart"/>
      <w:r w:rsidR="00AE12C1" w:rsidRPr="00B23664">
        <w:rPr>
          <w:sz w:val="28"/>
          <w:szCs w:val="28"/>
          <w:lang w:val="uk-UA"/>
        </w:rPr>
        <w:t>Нетішинської</w:t>
      </w:r>
      <w:proofErr w:type="spellEnd"/>
      <w:r w:rsidR="00AE12C1" w:rsidRPr="00B23664">
        <w:rPr>
          <w:sz w:val="28"/>
          <w:szCs w:val="28"/>
          <w:lang w:val="uk-UA"/>
        </w:rPr>
        <w:t xml:space="preserve"> міської ради </w:t>
      </w:r>
      <w:r w:rsidR="00D033DE" w:rsidRPr="00B23664">
        <w:rPr>
          <w:sz w:val="28"/>
          <w:szCs w:val="28"/>
          <w:lang w:val="uk-UA"/>
        </w:rPr>
        <w:t>та директора Фонду ком</w:t>
      </w:r>
      <w:r w:rsidR="00CF6683" w:rsidRPr="00B23664">
        <w:rPr>
          <w:sz w:val="28"/>
          <w:szCs w:val="28"/>
          <w:lang w:val="uk-UA"/>
        </w:rPr>
        <w:t xml:space="preserve">унального майна міста </w:t>
      </w:r>
      <w:proofErr w:type="spellStart"/>
      <w:r w:rsidR="00CF6683" w:rsidRPr="00B23664">
        <w:rPr>
          <w:sz w:val="28"/>
          <w:szCs w:val="28"/>
          <w:lang w:val="uk-UA"/>
        </w:rPr>
        <w:t>Нетішина</w:t>
      </w:r>
      <w:proofErr w:type="spellEnd"/>
      <w:r w:rsidR="00CF6683" w:rsidRPr="00B23664">
        <w:rPr>
          <w:sz w:val="28"/>
          <w:szCs w:val="28"/>
          <w:lang w:val="uk-UA"/>
        </w:rPr>
        <w:t xml:space="preserve"> </w:t>
      </w:r>
      <w:r w:rsidR="00F04FB4" w:rsidRPr="00B23664">
        <w:rPr>
          <w:sz w:val="28"/>
          <w:szCs w:val="28"/>
          <w:lang w:val="uk-UA"/>
        </w:rPr>
        <w:t>враховується фактично відпрацьований час у кожному місяці.</w:t>
      </w:r>
    </w:p>
    <w:p w:rsidR="00F04FB4" w:rsidRDefault="003F172E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3.4</w:t>
      </w:r>
      <w:r w:rsidR="00F04FB4" w:rsidRPr="00B23664">
        <w:rPr>
          <w:sz w:val="28"/>
          <w:szCs w:val="28"/>
          <w:lang w:val="uk-UA"/>
        </w:rPr>
        <w:t>.</w:t>
      </w:r>
      <w:r w:rsidR="00CF6683" w:rsidRPr="00B23664">
        <w:rPr>
          <w:sz w:val="28"/>
          <w:szCs w:val="28"/>
          <w:lang w:val="uk-UA"/>
        </w:rPr>
        <w:t> </w:t>
      </w:r>
      <w:r w:rsidR="00F04FB4" w:rsidRPr="00B23664">
        <w:rPr>
          <w:sz w:val="28"/>
          <w:szCs w:val="28"/>
          <w:lang w:val="uk-UA"/>
        </w:rPr>
        <w:t>Працівникам, до яких протягом місяця застосовувались заходи дисциплінарного стягнення у зв</w:t>
      </w:r>
      <w:r w:rsidR="00AE12C1" w:rsidRPr="00B23664">
        <w:rPr>
          <w:sz w:val="28"/>
          <w:szCs w:val="28"/>
          <w:lang w:val="uk-UA"/>
        </w:rPr>
        <w:t>’</w:t>
      </w:r>
      <w:r w:rsidR="00F04FB4" w:rsidRPr="00B23664">
        <w:rPr>
          <w:sz w:val="28"/>
          <w:szCs w:val="28"/>
          <w:lang w:val="uk-UA"/>
        </w:rPr>
        <w:t xml:space="preserve">язку з прогулом, появою на робочому </w:t>
      </w:r>
      <w:r w:rsidR="00B23664">
        <w:rPr>
          <w:sz w:val="28"/>
          <w:szCs w:val="28"/>
          <w:lang w:val="uk-UA"/>
        </w:rPr>
        <w:t xml:space="preserve">                      </w:t>
      </w:r>
      <w:r w:rsidR="00F04FB4" w:rsidRPr="00B23664">
        <w:rPr>
          <w:sz w:val="28"/>
          <w:szCs w:val="28"/>
          <w:lang w:val="uk-UA"/>
        </w:rPr>
        <w:t xml:space="preserve">місці у нетверезому стані, запізненням на роботу, передчасний вихід з </w:t>
      </w:r>
      <w:r w:rsidR="00B23664">
        <w:rPr>
          <w:sz w:val="28"/>
          <w:szCs w:val="28"/>
          <w:lang w:val="uk-UA"/>
        </w:rPr>
        <w:t xml:space="preserve">               </w:t>
      </w:r>
      <w:r w:rsidR="00F04FB4" w:rsidRPr="00B23664">
        <w:rPr>
          <w:sz w:val="28"/>
          <w:szCs w:val="28"/>
          <w:lang w:val="uk-UA"/>
        </w:rPr>
        <w:t xml:space="preserve">роботи, несвоєчасне та неякісне виконання завдань, премія не </w:t>
      </w:r>
      <w:r w:rsidR="00B23664">
        <w:rPr>
          <w:sz w:val="28"/>
          <w:szCs w:val="28"/>
          <w:lang w:val="uk-UA"/>
        </w:rPr>
        <w:t xml:space="preserve">                </w:t>
      </w:r>
      <w:r w:rsidR="00F04FB4" w:rsidRPr="00B23664">
        <w:rPr>
          <w:sz w:val="28"/>
          <w:szCs w:val="28"/>
          <w:lang w:val="uk-UA"/>
        </w:rPr>
        <w:t>призначається.</w:t>
      </w:r>
    </w:p>
    <w:p w:rsidR="00B23664" w:rsidRDefault="00B23664" w:rsidP="00B23664">
      <w:pPr>
        <w:ind w:right="50"/>
        <w:jc w:val="both"/>
        <w:rPr>
          <w:szCs w:val="28"/>
        </w:rPr>
      </w:pPr>
    </w:p>
    <w:p w:rsidR="00B23664" w:rsidRDefault="00B23664" w:rsidP="00B23664">
      <w:pPr>
        <w:ind w:right="50"/>
        <w:jc w:val="both"/>
        <w:rPr>
          <w:szCs w:val="28"/>
        </w:rPr>
      </w:pPr>
    </w:p>
    <w:p w:rsidR="00B23664" w:rsidRDefault="00B23664" w:rsidP="00B23664">
      <w:pPr>
        <w:ind w:right="5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B23664" w:rsidRPr="00B23664" w:rsidRDefault="00B23664" w:rsidP="00B23664">
      <w:pPr>
        <w:ind w:right="50"/>
        <w:jc w:val="center"/>
        <w:rPr>
          <w:szCs w:val="28"/>
        </w:rPr>
      </w:pPr>
    </w:p>
    <w:p w:rsidR="007710E9" w:rsidRPr="00B23664" w:rsidRDefault="00AE12C1" w:rsidP="00CF6683">
      <w:pPr>
        <w:pStyle w:val="a3"/>
        <w:ind w:left="0" w:right="50" w:firstLine="567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shd w:val="clear" w:color="auto" w:fill="FFFFFF"/>
          <w:lang w:val="uk-UA"/>
        </w:rPr>
        <w:t>3.</w:t>
      </w:r>
      <w:r w:rsidR="003F172E" w:rsidRPr="00B23664">
        <w:rPr>
          <w:sz w:val="28"/>
          <w:szCs w:val="28"/>
          <w:shd w:val="clear" w:color="auto" w:fill="FFFFFF"/>
          <w:lang w:val="uk-UA"/>
        </w:rPr>
        <w:t>5</w:t>
      </w:r>
      <w:r w:rsidR="00CF6683" w:rsidRPr="00B23664">
        <w:rPr>
          <w:sz w:val="28"/>
          <w:szCs w:val="28"/>
          <w:shd w:val="clear" w:color="auto" w:fill="FFFFFF"/>
          <w:lang w:val="uk-UA"/>
        </w:rPr>
        <w:t>. </w:t>
      </w:r>
      <w:r w:rsidRPr="00B23664">
        <w:rPr>
          <w:sz w:val="28"/>
          <w:szCs w:val="28"/>
          <w:shd w:val="clear" w:color="auto" w:fill="FFFFFF"/>
          <w:lang w:val="uk-UA"/>
        </w:rPr>
        <w:t>Працівникам, яким оголошено дисциплінарне стягнення у вигляді догани, протягом строку дії дисциплінарного стягнення заходи заохочення до працівника не застосовуються.</w:t>
      </w:r>
      <w:r w:rsidR="00D033DE" w:rsidRPr="00B23664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693BE3" w:rsidRDefault="00693BE3" w:rsidP="00CF6683">
      <w:pPr>
        <w:pStyle w:val="a3"/>
        <w:ind w:left="0" w:right="50"/>
        <w:jc w:val="both"/>
        <w:rPr>
          <w:sz w:val="28"/>
          <w:szCs w:val="28"/>
          <w:lang w:val="uk-UA"/>
        </w:rPr>
      </w:pPr>
    </w:p>
    <w:p w:rsidR="00B23664" w:rsidRDefault="00B23664" w:rsidP="00CF6683">
      <w:pPr>
        <w:pStyle w:val="a3"/>
        <w:ind w:left="0" w:right="50"/>
        <w:jc w:val="both"/>
        <w:rPr>
          <w:sz w:val="28"/>
          <w:szCs w:val="28"/>
          <w:lang w:val="uk-UA"/>
        </w:rPr>
      </w:pPr>
    </w:p>
    <w:p w:rsidR="00B23664" w:rsidRDefault="00B23664" w:rsidP="00CF6683">
      <w:pPr>
        <w:pStyle w:val="a3"/>
        <w:ind w:left="0" w:right="50"/>
        <w:jc w:val="both"/>
        <w:rPr>
          <w:sz w:val="28"/>
          <w:szCs w:val="28"/>
          <w:lang w:val="uk-UA"/>
        </w:rPr>
      </w:pPr>
    </w:p>
    <w:p w:rsidR="00B23664" w:rsidRPr="00B23664" w:rsidRDefault="00B23664" w:rsidP="00CF6683">
      <w:pPr>
        <w:pStyle w:val="a3"/>
        <w:ind w:left="0" w:right="50"/>
        <w:jc w:val="both"/>
        <w:rPr>
          <w:sz w:val="28"/>
          <w:szCs w:val="28"/>
          <w:lang w:val="uk-UA"/>
        </w:rPr>
      </w:pPr>
    </w:p>
    <w:p w:rsidR="00F04FB4" w:rsidRPr="00B23664" w:rsidRDefault="00F04FB4" w:rsidP="00CF6683">
      <w:pPr>
        <w:pStyle w:val="a3"/>
        <w:ind w:left="0" w:right="50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 xml:space="preserve">Керуючий справами </w:t>
      </w:r>
    </w:p>
    <w:p w:rsidR="00B23664" w:rsidRDefault="00DE400D" w:rsidP="00CF6683">
      <w:pPr>
        <w:pStyle w:val="a3"/>
        <w:ind w:left="0" w:right="50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в</w:t>
      </w:r>
      <w:r w:rsidR="00F04FB4" w:rsidRPr="00B23664">
        <w:rPr>
          <w:sz w:val="28"/>
          <w:szCs w:val="28"/>
          <w:lang w:val="uk-UA"/>
        </w:rPr>
        <w:t xml:space="preserve">иконавчого комітету </w:t>
      </w:r>
    </w:p>
    <w:p w:rsidR="00274318" w:rsidRPr="00B23664" w:rsidRDefault="00CF6683" w:rsidP="00CF6683">
      <w:pPr>
        <w:pStyle w:val="a3"/>
        <w:ind w:left="0" w:right="50"/>
        <w:jc w:val="both"/>
        <w:rPr>
          <w:sz w:val="28"/>
          <w:szCs w:val="28"/>
          <w:lang w:val="uk-UA"/>
        </w:rPr>
      </w:pPr>
      <w:r w:rsidRPr="00B23664">
        <w:rPr>
          <w:sz w:val="28"/>
          <w:szCs w:val="28"/>
          <w:lang w:val="uk-UA"/>
        </w:rPr>
        <w:t>міської ради</w:t>
      </w:r>
      <w:r w:rsidRPr="00B23664">
        <w:rPr>
          <w:sz w:val="28"/>
          <w:szCs w:val="28"/>
          <w:lang w:val="uk-UA"/>
        </w:rPr>
        <w:tab/>
      </w:r>
      <w:r w:rsidRPr="00B23664">
        <w:rPr>
          <w:sz w:val="28"/>
          <w:szCs w:val="28"/>
          <w:lang w:val="uk-UA"/>
        </w:rPr>
        <w:tab/>
      </w:r>
      <w:r w:rsidRPr="00B23664">
        <w:rPr>
          <w:sz w:val="28"/>
          <w:szCs w:val="28"/>
          <w:lang w:val="uk-UA"/>
        </w:rPr>
        <w:tab/>
      </w:r>
      <w:r w:rsidRPr="00B23664">
        <w:rPr>
          <w:sz w:val="28"/>
          <w:szCs w:val="28"/>
          <w:lang w:val="uk-UA"/>
        </w:rPr>
        <w:tab/>
      </w:r>
      <w:r w:rsidR="00B23664">
        <w:rPr>
          <w:sz w:val="28"/>
          <w:szCs w:val="28"/>
          <w:lang w:val="uk-UA"/>
        </w:rPr>
        <w:tab/>
      </w:r>
      <w:r w:rsidR="00B23664">
        <w:rPr>
          <w:sz w:val="28"/>
          <w:szCs w:val="28"/>
          <w:lang w:val="uk-UA"/>
        </w:rPr>
        <w:tab/>
      </w:r>
      <w:r w:rsidR="00B23664">
        <w:rPr>
          <w:sz w:val="28"/>
          <w:szCs w:val="28"/>
          <w:lang w:val="uk-UA"/>
        </w:rPr>
        <w:tab/>
      </w:r>
      <w:bookmarkStart w:id="1" w:name="_GoBack"/>
      <w:bookmarkEnd w:id="1"/>
      <w:r w:rsidR="006E038B" w:rsidRPr="00B23664">
        <w:rPr>
          <w:sz w:val="28"/>
          <w:szCs w:val="28"/>
          <w:lang w:val="uk-UA"/>
        </w:rPr>
        <w:t>Любов ОЦАБРИКА</w:t>
      </w:r>
    </w:p>
    <w:sectPr w:rsidR="00274318" w:rsidRPr="00B23664" w:rsidSect="00CF6683">
      <w:pgSz w:w="11906" w:h="16838" w:code="9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5B4"/>
    <w:multiLevelType w:val="hybridMultilevel"/>
    <w:tmpl w:val="EAB4C0EA"/>
    <w:lvl w:ilvl="0" w:tplc="55088A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E272332"/>
    <w:multiLevelType w:val="hybridMultilevel"/>
    <w:tmpl w:val="BB4C0D34"/>
    <w:lvl w:ilvl="0" w:tplc="C6A89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805D2"/>
    <w:rsid w:val="000317F4"/>
    <w:rsid w:val="000577AB"/>
    <w:rsid w:val="0006752F"/>
    <w:rsid w:val="00081C71"/>
    <w:rsid w:val="00115E01"/>
    <w:rsid w:val="001235CE"/>
    <w:rsid w:val="00154F45"/>
    <w:rsid w:val="00160540"/>
    <w:rsid w:val="001634BE"/>
    <w:rsid w:val="00164339"/>
    <w:rsid w:val="00247A32"/>
    <w:rsid w:val="00274318"/>
    <w:rsid w:val="002A21F8"/>
    <w:rsid w:val="0036379C"/>
    <w:rsid w:val="003805D2"/>
    <w:rsid w:val="003F172E"/>
    <w:rsid w:val="004A0898"/>
    <w:rsid w:val="004A736E"/>
    <w:rsid w:val="004B7E74"/>
    <w:rsid w:val="004E7947"/>
    <w:rsid w:val="004F4252"/>
    <w:rsid w:val="00615570"/>
    <w:rsid w:val="00640E46"/>
    <w:rsid w:val="00666FB9"/>
    <w:rsid w:val="00673412"/>
    <w:rsid w:val="00693BE3"/>
    <w:rsid w:val="006D78DC"/>
    <w:rsid w:val="006E038B"/>
    <w:rsid w:val="007378B4"/>
    <w:rsid w:val="007402E8"/>
    <w:rsid w:val="007710E9"/>
    <w:rsid w:val="007C7C60"/>
    <w:rsid w:val="00984926"/>
    <w:rsid w:val="009B3D0B"/>
    <w:rsid w:val="009F3121"/>
    <w:rsid w:val="00A65FD4"/>
    <w:rsid w:val="00AE12C1"/>
    <w:rsid w:val="00B03BA3"/>
    <w:rsid w:val="00B23664"/>
    <w:rsid w:val="00BB6DE7"/>
    <w:rsid w:val="00BE0C86"/>
    <w:rsid w:val="00BF5CFD"/>
    <w:rsid w:val="00C37C08"/>
    <w:rsid w:val="00C66FB7"/>
    <w:rsid w:val="00C72CD4"/>
    <w:rsid w:val="00C80F93"/>
    <w:rsid w:val="00CA1B23"/>
    <w:rsid w:val="00CE0199"/>
    <w:rsid w:val="00CF6683"/>
    <w:rsid w:val="00D01529"/>
    <w:rsid w:val="00D033DE"/>
    <w:rsid w:val="00DE2650"/>
    <w:rsid w:val="00DE400D"/>
    <w:rsid w:val="00DF10FF"/>
    <w:rsid w:val="00E1476B"/>
    <w:rsid w:val="00F04FB4"/>
    <w:rsid w:val="00F15CCC"/>
    <w:rsid w:val="00F23E92"/>
    <w:rsid w:val="00F76048"/>
    <w:rsid w:val="00F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9C64"/>
  <w15:docId w15:val="{5F81FD7F-42AB-4355-B074-2E87C3E0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40"/>
    <w:pPr>
      <w:ind w:left="720"/>
      <w:contextualSpacing/>
    </w:pPr>
    <w:rPr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03BA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3BA3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6">
    <w:name w:val="Назва Знак"/>
    <w:link w:val="a7"/>
    <w:locked/>
    <w:rsid w:val="00DE2650"/>
    <w:rPr>
      <w:b/>
      <w:bCs/>
      <w:sz w:val="26"/>
      <w:szCs w:val="24"/>
      <w:lang w:val="uk-UA"/>
    </w:rPr>
  </w:style>
  <w:style w:type="paragraph" w:styleId="a7">
    <w:name w:val="Title"/>
    <w:basedOn w:val="a"/>
    <w:link w:val="a6"/>
    <w:qFormat/>
    <w:rsid w:val="00DE2650"/>
    <w:pPr>
      <w:jc w:val="center"/>
    </w:pPr>
    <w:rPr>
      <w:rFonts w:asciiTheme="minorHAnsi" w:eastAsiaTheme="minorHAnsi" w:hAnsiTheme="minorHAnsi" w:cstheme="minorBidi"/>
      <w:b/>
      <w:bCs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DE26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 w:eastAsia="ru-RU"/>
    </w:rPr>
  </w:style>
  <w:style w:type="paragraph" w:customStyle="1" w:styleId="rvps2">
    <w:name w:val="rvps2"/>
    <w:basedOn w:val="a"/>
    <w:rsid w:val="007378B4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7094-5211-4959-90EB-0CA72EED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5140</Words>
  <Characters>2930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Nadiya_admin</dc:creator>
  <cp:keywords/>
  <dc:description/>
  <cp:lastModifiedBy>Vadim</cp:lastModifiedBy>
  <cp:revision>55</cp:revision>
  <cp:lastPrinted>2024-06-07T12:01:00Z</cp:lastPrinted>
  <dcterms:created xsi:type="dcterms:W3CDTF">2024-04-05T05:08:00Z</dcterms:created>
  <dcterms:modified xsi:type="dcterms:W3CDTF">2024-06-07T12:01:00Z</dcterms:modified>
</cp:coreProperties>
</file>