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A4" w:rsidRDefault="007214A4" w:rsidP="007214A4">
      <w:pPr>
        <w:jc w:val="center"/>
        <w:rPr>
          <w:b/>
          <w:smallCaps/>
          <w:sz w:val="28"/>
          <w:szCs w:val="28"/>
        </w:rPr>
      </w:pPr>
      <w:r>
        <w:rPr>
          <w:noProof/>
        </w:rPr>
        <w:drawing>
          <wp:inline distT="0" distB="0" distL="0" distR="0" wp14:anchorId="792F270E" wp14:editId="20FA3215">
            <wp:extent cx="409575" cy="5835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A4" w:rsidRDefault="007214A4" w:rsidP="007214A4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7214A4" w:rsidRDefault="007214A4" w:rsidP="007214A4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7214A4" w:rsidRDefault="007214A4" w:rsidP="007214A4">
      <w:pPr>
        <w:jc w:val="center"/>
        <w:rPr>
          <w:sz w:val="30"/>
          <w:szCs w:val="30"/>
        </w:rPr>
      </w:pPr>
    </w:p>
    <w:p w:rsidR="007214A4" w:rsidRDefault="007214A4" w:rsidP="007214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214A4" w:rsidRDefault="007214A4" w:rsidP="007214A4">
      <w:pPr>
        <w:rPr>
          <w:sz w:val="28"/>
          <w:szCs w:val="28"/>
        </w:rPr>
      </w:pPr>
    </w:p>
    <w:p w:rsidR="007214A4" w:rsidRDefault="00954394" w:rsidP="007214A4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7214A4">
        <w:rPr>
          <w:b/>
          <w:sz w:val="28"/>
          <w:szCs w:val="28"/>
        </w:rPr>
        <w:t>.12.2023</w:t>
      </w:r>
      <w:r w:rsidR="007214A4">
        <w:rPr>
          <w:b/>
          <w:sz w:val="28"/>
          <w:szCs w:val="28"/>
        </w:rPr>
        <w:tab/>
      </w:r>
      <w:r w:rsidR="007214A4">
        <w:rPr>
          <w:b/>
          <w:sz w:val="28"/>
          <w:szCs w:val="28"/>
        </w:rPr>
        <w:tab/>
      </w:r>
      <w:r w:rsidR="007214A4">
        <w:rPr>
          <w:b/>
          <w:sz w:val="28"/>
          <w:szCs w:val="28"/>
        </w:rPr>
        <w:tab/>
      </w:r>
      <w:r w:rsidR="007214A4">
        <w:rPr>
          <w:b/>
          <w:sz w:val="28"/>
          <w:szCs w:val="28"/>
        </w:rPr>
        <w:tab/>
      </w:r>
      <w:r w:rsidR="007214A4">
        <w:rPr>
          <w:b/>
          <w:sz w:val="28"/>
          <w:szCs w:val="28"/>
        </w:rPr>
        <w:tab/>
        <w:t>Нетішин</w:t>
      </w:r>
      <w:r w:rsidR="007214A4">
        <w:rPr>
          <w:b/>
          <w:sz w:val="28"/>
          <w:szCs w:val="28"/>
        </w:rPr>
        <w:tab/>
      </w:r>
      <w:r w:rsidR="007214A4">
        <w:rPr>
          <w:b/>
          <w:sz w:val="28"/>
          <w:szCs w:val="28"/>
        </w:rPr>
        <w:tab/>
      </w:r>
      <w:r w:rsidR="007214A4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274</w:t>
      </w:r>
      <w:r w:rsidR="007214A4">
        <w:rPr>
          <w:b/>
          <w:sz w:val="28"/>
          <w:szCs w:val="28"/>
        </w:rPr>
        <w:t>/2023-р</w:t>
      </w:r>
    </w:p>
    <w:p w:rsidR="007214A4" w:rsidRDefault="007214A4" w:rsidP="007214A4">
      <w:pPr>
        <w:rPr>
          <w:sz w:val="28"/>
          <w:szCs w:val="28"/>
        </w:rPr>
      </w:pPr>
    </w:p>
    <w:p w:rsidR="00D52E6A" w:rsidRDefault="00D52E6A" w:rsidP="00D52E6A">
      <w:pPr>
        <w:ind w:right="3996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оповіщення військовозобов’язаних, які перебувають на обліку у військово-обліковому підрозділі виконавчого комітету міської ради</w:t>
      </w:r>
      <w:bookmarkEnd w:id="0"/>
    </w:p>
    <w:p w:rsidR="00D52E6A" w:rsidRDefault="00D52E6A" w:rsidP="00D52E6A">
      <w:pPr>
        <w:ind w:right="3996"/>
        <w:rPr>
          <w:sz w:val="28"/>
          <w:szCs w:val="28"/>
        </w:rPr>
      </w:pPr>
    </w:p>
    <w:p w:rsidR="006B2B4E" w:rsidRDefault="006B2B4E" w:rsidP="006B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7214A4">
        <w:rPr>
          <w:sz w:val="28"/>
          <w:szCs w:val="28"/>
        </w:rPr>
        <w:t xml:space="preserve"> </w:t>
      </w:r>
      <w:r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 Шепетівського РТЦК та СП) від 23 грудня 2023 року № 208:</w:t>
      </w:r>
    </w:p>
    <w:p w:rsidR="00D52E6A" w:rsidRDefault="00D52E6A" w:rsidP="00D52E6A">
      <w:pPr>
        <w:jc w:val="both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</w:t>
      </w:r>
      <w:r w:rsidR="006B2B4E">
        <w:rPr>
          <w:sz w:val="28"/>
          <w:szCs w:val="28"/>
        </w:rPr>
        <w:t>ту міської ради про їх виклик 28</w:t>
      </w:r>
      <w:r>
        <w:rPr>
          <w:sz w:val="28"/>
          <w:szCs w:val="28"/>
        </w:rPr>
        <w:t xml:space="preserve"> грудня</w:t>
      </w:r>
      <w:r w:rsidR="006B2B4E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року на 09:00 до першого відділу Шепетівського РТЦК та СП (м. Славута) для оформлення документів </w:t>
      </w:r>
      <w:r w:rsidR="006B2B4E">
        <w:rPr>
          <w:sz w:val="28"/>
          <w:szCs w:val="28"/>
        </w:rPr>
        <w:t xml:space="preserve">та проходження військово-лікарської комісії </w:t>
      </w:r>
      <w:r>
        <w:rPr>
          <w:sz w:val="28"/>
          <w:szCs w:val="28"/>
        </w:rPr>
        <w:t>на призов в ЗСУ по мобілізації.</w:t>
      </w:r>
    </w:p>
    <w:p w:rsidR="00D52E6A" w:rsidRDefault="00D52E6A" w:rsidP="00D52E6A">
      <w:pPr>
        <w:jc w:val="both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6B2B4E">
        <w:rPr>
          <w:sz w:val="28"/>
          <w:szCs w:val="28"/>
        </w:rPr>
        <w:t>л Шепетівського РТЦК та СП до 29 грудня 2023</w:t>
      </w:r>
      <w:r>
        <w:rPr>
          <w:sz w:val="28"/>
          <w:szCs w:val="28"/>
        </w:rPr>
        <w:t xml:space="preserve"> року.</w:t>
      </w:r>
    </w:p>
    <w:p w:rsidR="00D52E6A" w:rsidRDefault="00D52E6A" w:rsidP="00D52E6A">
      <w:pPr>
        <w:jc w:val="both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цього розпорядження покласти на першого заступника міського голови Олену Хоменко.</w:t>
      </w:r>
    </w:p>
    <w:p w:rsidR="00D52E6A" w:rsidRDefault="00D52E6A" w:rsidP="00D52E6A">
      <w:pPr>
        <w:rPr>
          <w:sz w:val="28"/>
          <w:szCs w:val="28"/>
        </w:rPr>
      </w:pPr>
    </w:p>
    <w:p w:rsidR="00D52E6A" w:rsidRDefault="00D52E6A" w:rsidP="00D52E6A">
      <w:pPr>
        <w:rPr>
          <w:sz w:val="28"/>
          <w:szCs w:val="28"/>
        </w:rPr>
      </w:pPr>
    </w:p>
    <w:p w:rsidR="00D52E6A" w:rsidRDefault="00D52E6A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sectPr w:rsidR="00D52E6A" w:rsidSect="00966DBB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4E"/>
    <w:rsid w:val="00030879"/>
    <w:rsid w:val="000963F7"/>
    <w:rsid w:val="001D1937"/>
    <w:rsid w:val="001D1FF7"/>
    <w:rsid w:val="002F624E"/>
    <w:rsid w:val="003E38F3"/>
    <w:rsid w:val="004A076B"/>
    <w:rsid w:val="005821E7"/>
    <w:rsid w:val="00643AA1"/>
    <w:rsid w:val="006620D9"/>
    <w:rsid w:val="006948E6"/>
    <w:rsid w:val="006B2B4E"/>
    <w:rsid w:val="007214A4"/>
    <w:rsid w:val="00855B77"/>
    <w:rsid w:val="00954394"/>
    <w:rsid w:val="00966DBB"/>
    <w:rsid w:val="00AF2D03"/>
    <w:rsid w:val="00B615E0"/>
    <w:rsid w:val="00C148C7"/>
    <w:rsid w:val="00D36BD5"/>
    <w:rsid w:val="00D36DF4"/>
    <w:rsid w:val="00D41D15"/>
    <w:rsid w:val="00D52E6A"/>
    <w:rsid w:val="00E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7FDC"/>
  <w15:chartTrackingRefBased/>
  <w15:docId w15:val="{FA8628D9-9DF6-46B6-93A6-121B0AE3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E38F3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caption"/>
    <w:basedOn w:val="a"/>
    <w:semiHidden/>
    <w:unhideWhenUsed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22</cp:revision>
  <cp:lastPrinted>2023-12-26T14:28:00Z</cp:lastPrinted>
  <dcterms:created xsi:type="dcterms:W3CDTF">2022-05-23T05:14:00Z</dcterms:created>
  <dcterms:modified xsi:type="dcterms:W3CDTF">2024-01-03T09:27:00Z</dcterms:modified>
</cp:coreProperties>
</file>