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A9" w:rsidRDefault="003815A9" w:rsidP="003815A9">
      <w:pPr>
        <w:jc w:val="center"/>
        <w:outlineLvl w:val="0"/>
        <w:rPr>
          <w:b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03792928" r:id="rId5"/>
        </w:pict>
      </w:r>
      <w:r>
        <w:rPr>
          <w:b/>
          <w:szCs w:val="28"/>
        </w:rPr>
        <w:t>УКРАЇНА</w:t>
      </w:r>
    </w:p>
    <w:p w:rsidR="003815A9" w:rsidRDefault="003815A9" w:rsidP="003815A9">
      <w:pPr>
        <w:jc w:val="center"/>
        <w:outlineLvl w:val="0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3815A9" w:rsidRDefault="003815A9" w:rsidP="003815A9">
      <w:pPr>
        <w:jc w:val="center"/>
        <w:outlineLvl w:val="0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3815A9" w:rsidRDefault="003815A9" w:rsidP="003815A9">
      <w:pPr>
        <w:jc w:val="center"/>
        <w:rPr>
          <w:rFonts w:ascii="Arial" w:hAnsi="Arial"/>
          <w:sz w:val="26"/>
          <w:szCs w:val="26"/>
        </w:rPr>
      </w:pPr>
    </w:p>
    <w:p w:rsidR="003815A9" w:rsidRDefault="003815A9" w:rsidP="003815A9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3815A9" w:rsidRDefault="003815A9" w:rsidP="003815A9">
      <w:pPr>
        <w:rPr>
          <w:sz w:val="26"/>
          <w:szCs w:val="26"/>
          <w:lang w:eastAsia="uk-UA"/>
        </w:rPr>
      </w:pPr>
    </w:p>
    <w:p w:rsidR="003815A9" w:rsidRDefault="003815A9" w:rsidP="003815A9">
      <w:pPr>
        <w:jc w:val="both"/>
        <w:rPr>
          <w:b/>
          <w:szCs w:val="28"/>
          <w:lang w:eastAsia="uk-UA"/>
        </w:rPr>
      </w:pPr>
      <w:r w:rsidRPr="003815A9">
        <w:rPr>
          <w:b/>
          <w:szCs w:val="28"/>
          <w:lang w:eastAsia="uk-UA"/>
        </w:rPr>
        <w:t>14</w:t>
      </w:r>
      <w:r>
        <w:rPr>
          <w:b/>
          <w:szCs w:val="28"/>
          <w:lang w:eastAsia="uk-UA"/>
        </w:rPr>
        <w:t>.11.2018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№ </w:t>
      </w:r>
      <w:r w:rsidRPr="003815A9">
        <w:rPr>
          <w:b/>
          <w:szCs w:val="28"/>
          <w:u w:val="single"/>
          <w:lang w:eastAsia="uk-UA"/>
        </w:rPr>
        <w:t>463</w:t>
      </w:r>
      <w:r>
        <w:rPr>
          <w:b/>
          <w:szCs w:val="28"/>
          <w:lang w:eastAsia="uk-UA"/>
        </w:rPr>
        <w:t>/2018-рк</w:t>
      </w:r>
    </w:p>
    <w:p w:rsidR="003815A9" w:rsidRDefault="003815A9" w:rsidP="003815A9">
      <w:pPr>
        <w:tabs>
          <w:tab w:val="left" w:pos="3780"/>
        </w:tabs>
        <w:ind w:right="5678"/>
        <w:jc w:val="both"/>
        <w:rPr>
          <w:sz w:val="26"/>
          <w:szCs w:val="26"/>
          <w:lang w:eastAsia="uk-UA"/>
        </w:rPr>
      </w:pPr>
    </w:p>
    <w:p w:rsidR="003815A9" w:rsidRDefault="003815A9" w:rsidP="003815A9">
      <w:pPr>
        <w:tabs>
          <w:tab w:val="left" w:pos="3780"/>
        </w:tabs>
        <w:ind w:right="567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Про тимчасове виконання обов’язків директора Фонду комунального майна міста </w:t>
      </w:r>
      <w:proofErr w:type="spellStart"/>
      <w:r>
        <w:rPr>
          <w:szCs w:val="28"/>
          <w:lang w:eastAsia="uk-UA"/>
        </w:rPr>
        <w:t>Нетішина</w:t>
      </w:r>
      <w:proofErr w:type="spellEnd"/>
    </w:p>
    <w:p w:rsidR="003815A9" w:rsidRDefault="003815A9" w:rsidP="003815A9">
      <w:pPr>
        <w:jc w:val="both"/>
        <w:rPr>
          <w:szCs w:val="28"/>
          <w:lang w:eastAsia="uk-UA"/>
        </w:rPr>
      </w:pPr>
    </w:p>
    <w:p w:rsidR="003815A9" w:rsidRDefault="003815A9" w:rsidP="003815A9">
      <w:pPr>
        <w:ind w:firstLine="708"/>
        <w:jc w:val="both"/>
        <w:rPr>
          <w:szCs w:val="28"/>
        </w:rPr>
      </w:pPr>
      <w:r>
        <w:rPr>
          <w:szCs w:val="28"/>
          <w:lang w:eastAsia="uk-UA"/>
        </w:rPr>
        <w:t>Відповідно до пункту 20 частини 4 статті 42 Закону України «Про місцеве самоврядування в Україні»,</w:t>
      </w:r>
      <w:r>
        <w:rPr>
          <w:szCs w:val="28"/>
        </w:rPr>
        <w:t xml:space="preserve"> постанови Кабінету Міністрів України від  09 березня 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органів», зі змінами та доповненнями</w:t>
      </w:r>
      <w:r>
        <w:rPr>
          <w:szCs w:val="28"/>
          <w:lang w:eastAsia="uk-UA"/>
        </w:rPr>
        <w:t>:</w:t>
      </w:r>
    </w:p>
    <w:p w:rsidR="003815A9" w:rsidRDefault="003815A9" w:rsidP="003815A9">
      <w:pPr>
        <w:ind w:firstLine="708"/>
        <w:jc w:val="both"/>
        <w:rPr>
          <w:szCs w:val="28"/>
          <w:lang w:eastAsia="uk-UA"/>
        </w:rPr>
      </w:pPr>
    </w:p>
    <w:p w:rsidR="003815A9" w:rsidRDefault="003815A9" w:rsidP="003815A9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 Тимчасове виконання обов’язків </w:t>
      </w:r>
      <w:r>
        <w:rPr>
          <w:szCs w:val="28"/>
        </w:rPr>
        <w:t xml:space="preserve">директора Фонду комунального майна міста </w:t>
      </w:r>
      <w:proofErr w:type="spellStart"/>
      <w:r>
        <w:rPr>
          <w:szCs w:val="28"/>
        </w:rPr>
        <w:t>Нетішина</w:t>
      </w:r>
      <w:proofErr w:type="spellEnd"/>
      <w:r>
        <w:rPr>
          <w:szCs w:val="28"/>
          <w:lang w:eastAsia="uk-UA"/>
        </w:rPr>
        <w:t xml:space="preserve">, на період тимчасової непрацездатності </w:t>
      </w:r>
      <w:r>
        <w:rPr>
          <w:szCs w:val="28"/>
        </w:rPr>
        <w:t xml:space="preserve">директора Фонду комунального майна міста </w:t>
      </w:r>
      <w:proofErr w:type="spellStart"/>
      <w:r>
        <w:rPr>
          <w:szCs w:val="28"/>
        </w:rPr>
        <w:t>Нетішина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Охримчук</w:t>
      </w:r>
      <w:proofErr w:type="spellEnd"/>
      <w:r>
        <w:rPr>
          <w:szCs w:val="28"/>
        </w:rPr>
        <w:t xml:space="preserve"> Оксани Михайлівни від  14 листопада 2018 року до дня фактичного виходу її на роботу покласти </w:t>
      </w:r>
      <w:r>
        <w:rPr>
          <w:szCs w:val="28"/>
          <w:lang w:eastAsia="uk-UA"/>
        </w:rPr>
        <w:t xml:space="preserve">на </w:t>
      </w:r>
      <w:r>
        <w:rPr>
          <w:szCs w:val="28"/>
        </w:rPr>
        <w:t xml:space="preserve">юриста Фонду комунального майна міста </w:t>
      </w:r>
      <w:proofErr w:type="spellStart"/>
      <w:r>
        <w:rPr>
          <w:szCs w:val="28"/>
        </w:rPr>
        <w:t>Нетішина</w:t>
      </w:r>
      <w:proofErr w:type="spellEnd"/>
      <w:r>
        <w:rPr>
          <w:szCs w:val="28"/>
        </w:rPr>
        <w:t xml:space="preserve"> Гнатів Інну Ігорівну</w:t>
      </w:r>
      <w:r>
        <w:rPr>
          <w:szCs w:val="28"/>
          <w:lang w:eastAsia="uk-UA"/>
        </w:rPr>
        <w:t>.</w:t>
      </w:r>
    </w:p>
    <w:p w:rsidR="003815A9" w:rsidRDefault="003815A9" w:rsidP="003815A9">
      <w:pPr>
        <w:ind w:left="1985" w:hanging="1277"/>
        <w:jc w:val="both"/>
        <w:rPr>
          <w:szCs w:val="28"/>
          <w:lang w:eastAsia="uk-UA"/>
        </w:rPr>
      </w:pPr>
      <w:r>
        <w:rPr>
          <w:szCs w:val="28"/>
          <w:lang w:eastAsia="uk-UA"/>
        </w:rPr>
        <w:t>Підстава: службова записка першого заступника міського голови Романюка І.В. від 14 листопада 2018 року.</w:t>
      </w:r>
    </w:p>
    <w:p w:rsidR="003815A9" w:rsidRDefault="003815A9" w:rsidP="003815A9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2. Установити </w:t>
      </w:r>
      <w:r>
        <w:rPr>
          <w:szCs w:val="28"/>
        </w:rPr>
        <w:t xml:space="preserve">юристу Фонду комунального майна міста </w:t>
      </w:r>
      <w:proofErr w:type="spellStart"/>
      <w:r>
        <w:rPr>
          <w:szCs w:val="28"/>
        </w:rPr>
        <w:t>Нетішина</w:t>
      </w:r>
      <w:proofErr w:type="spellEnd"/>
      <w:r>
        <w:rPr>
          <w:szCs w:val="28"/>
        </w:rPr>
        <w:t xml:space="preserve"> Гнатів Інні Ігорівні</w:t>
      </w:r>
      <w:r>
        <w:rPr>
          <w:szCs w:val="28"/>
          <w:lang w:eastAsia="uk-UA"/>
        </w:rPr>
        <w:t xml:space="preserve"> за виконання обов’язків тимчасово відсутнього </w:t>
      </w:r>
      <w:r>
        <w:rPr>
          <w:szCs w:val="28"/>
        </w:rPr>
        <w:t xml:space="preserve">директора Фонду комунального майна міста </w:t>
      </w:r>
      <w:proofErr w:type="spellStart"/>
      <w:r>
        <w:rPr>
          <w:szCs w:val="28"/>
        </w:rPr>
        <w:t>Нетішина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Охримчук</w:t>
      </w:r>
      <w:proofErr w:type="spellEnd"/>
      <w:r>
        <w:rPr>
          <w:szCs w:val="28"/>
        </w:rPr>
        <w:t xml:space="preserve"> Оксани Михайлівни </w:t>
      </w:r>
      <w:r>
        <w:rPr>
          <w:szCs w:val="28"/>
          <w:lang w:eastAsia="uk-UA"/>
        </w:rPr>
        <w:t xml:space="preserve">доплату у розмірі різниці між фактичним посадовим окладом директора Фонду комунального майна міста </w:t>
      </w:r>
      <w:proofErr w:type="spellStart"/>
      <w:r>
        <w:rPr>
          <w:szCs w:val="28"/>
          <w:lang w:eastAsia="uk-UA"/>
        </w:rPr>
        <w:t>Нетішина</w:t>
      </w:r>
      <w:proofErr w:type="spellEnd"/>
      <w:r>
        <w:rPr>
          <w:szCs w:val="28"/>
          <w:lang w:eastAsia="uk-UA"/>
        </w:rPr>
        <w:t xml:space="preserve"> (без урахування надбавок та доплат) і посадовим окладом </w:t>
      </w:r>
      <w:r>
        <w:rPr>
          <w:szCs w:val="28"/>
        </w:rPr>
        <w:t xml:space="preserve">юриста Фонду комунального майна міста </w:t>
      </w:r>
      <w:proofErr w:type="spellStart"/>
      <w:r>
        <w:rPr>
          <w:szCs w:val="28"/>
        </w:rPr>
        <w:t>Нетішина</w:t>
      </w:r>
      <w:proofErr w:type="spellEnd"/>
      <w:r>
        <w:rPr>
          <w:szCs w:val="28"/>
        </w:rPr>
        <w:t xml:space="preserve">. </w:t>
      </w:r>
    </w:p>
    <w:p w:rsidR="003815A9" w:rsidRDefault="003815A9" w:rsidP="003815A9">
      <w:pPr>
        <w:tabs>
          <w:tab w:val="left" w:pos="709"/>
        </w:tabs>
        <w:ind w:right="-1"/>
        <w:jc w:val="both"/>
        <w:rPr>
          <w:szCs w:val="28"/>
          <w:lang w:eastAsia="uk-UA"/>
        </w:rPr>
      </w:pPr>
      <w:r>
        <w:rPr>
          <w:szCs w:val="28"/>
          <w:lang w:eastAsia="uk-UA"/>
        </w:rPr>
        <w:tab/>
        <w:t xml:space="preserve">3. Визнати такими, що втратили чинність розпорядження міського голови від 29 жовтня 2018 року № 440/2018-рк «Про тимчасове виконання обов’язків директора Фонду комунального майна міста </w:t>
      </w:r>
      <w:proofErr w:type="spellStart"/>
      <w:r>
        <w:rPr>
          <w:szCs w:val="28"/>
          <w:lang w:eastAsia="uk-UA"/>
        </w:rPr>
        <w:t>Нетішина</w:t>
      </w:r>
      <w:proofErr w:type="spellEnd"/>
      <w:r>
        <w:rPr>
          <w:szCs w:val="28"/>
          <w:lang w:eastAsia="uk-UA"/>
        </w:rPr>
        <w:t>».</w:t>
      </w:r>
    </w:p>
    <w:p w:rsidR="003815A9" w:rsidRDefault="003815A9" w:rsidP="003815A9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>4. Контроль за виконанням цього розпорядження залишаю за собою.</w:t>
      </w:r>
    </w:p>
    <w:p w:rsidR="003815A9" w:rsidRDefault="003815A9" w:rsidP="003815A9">
      <w:pPr>
        <w:jc w:val="both"/>
        <w:rPr>
          <w:szCs w:val="28"/>
          <w:lang w:eastAsia="uk-UA"/>
        </w:rPr>
      </w:pPr>
    </w:p>
    <w:p w:rsidR="003815A9" w:rsidRDefault="003815A9" w:rsidP="003815A9">
      <w:pPr>
        <w:rPr>
          <w:szCs w:val="28"/>
        </w:rPr>
      </w:pPr>
    </w:p>
    <w:p w:rsidR="003815A9" w:rsidRDefault="003815A9" w:rsidP="003815A9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О.О.</w:t>
      </w:r>
      <w:proofErr w:type="spellStart"/>
      <w:r>
        <w:rPr>
          <w:szCs w:val="28"/>
        </w:rPr>
        <w:t>Супрунюк</w:t>
      </w:r>
      <w:proofErr w:type="spellEnd"/>
    </w:p>
    <w:p w:rsidR="003815A9" w:rsidRDefault="003815A9" w:rsidP="003815A9">
      <w:pPr>
        <w:rPr>
          <w:szCs w:val="28"/>
        </w:rPr>
      </w:pPr>
    </w:p>
    <w:p w:rsidR="003815A9" w:rsidRDefault="003815A9" w:rsidP="003815A9">
      <w:pPr>
        <w:rPr>
          <w:szCs w:val="28"/>
        </w:rPr>
      </w:pPr>
      <w:r>
        <w:rPr>
          <w:szCs w:val="28"/>
        </w:rPr>
        <w:lastRenderedPageBreak/>
        <w:t>З розпорядженням ознайомлена:</w:t>
      </w:r>
    </w:p>
    <w:p w:rsidR="003815A9" w:rsidRDefault="003815A9" w:rsidP="003815A9">
      <w:pPr>
        <w:rPr>
          <w:szCs w:val="28"/>
        </w:rPr>
      </w:pPr>
      <w:r>
        <w:rPr>
          <w:szCs w:val="28"/>
        </w:rPr>
        <w:t xml:space="preserve">Гнатів І.І.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«___»_________2018року</w:t>
      </w:r>
    </w:p>
    <w:p w:rsidR="00ED7C45" w:rsidRDefault="00ED7C45"/>
    <w:sectPr w:rsidR="00ED7C45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5A9"/>
    <w:rsid w:val="003815A9"/>
    <w:rsid w:val="0064427C"/>
    <w:rsid w:val="007A1019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A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2</cp:revision>
  <dcterms:created xsi:type="dcterms:W3CDTF">2018-11-15T11:15:00Z</dcterms:created>
  <dcterms:modified xsi:type="dcterms:W3CDTF">2018-11-15T11:16:00Z</dcterms:modified>
</cp:coreProperties>
</file>