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875" w:rsidRPr="00161875" w:rsidRDefault="00265469" w:rsidP="00161875">
      <w:pPr>
        <w:jc w:val="center"/>
        <w:rPr>
          <w:rFonts w:eastAsia="Calibri"/>
          <w:b/>
          <w:kern w:val="0"/>
          <w:sz w:val="28"/>
          <w:szCs w:val="28"/>
          <w:lang w:eastAsia="uk-UA"/>
        </w:rPr>
      </w:pPr>
      <w:r>
        <w:rPr>
          <w:kern w:val="0"/>
          <w:szCs w:val="2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15pt;margin-top:14.3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79212983" r:id="rId6"/>
        </w:object>
      </w:r>
      <w:r w:rsidR="00161875" w:rsidRPr="00161875">
        <w:rPr>
          <w:b/>
          <w:kern w:val="0"/>
          <w:sz w:val="28"/>
          <w:szCs w:val="28"/>
        </w:rPr>
        <w:t>УКРАЇНА</w:t>
      </w:r>
    </w:p>
    <w:p w:rsidR="00161875" w:rsidRPr="00161875" w:rsidRDefault="00161875" w:rsidP="00161875">
      <w:pPr>
        <w:jc w:val="center"/>
        <w:rPr>
          <w:b/>
          <w:smallCaps/>
          <w:kern w:val="0"/>
          <w:sz w:val="28"/>
          <w:szCs w:val="28"/>
        </w:rPr>
      </w:pPr>
      <w:r w:rsidRPr="00161875">
        <w:rPr>
          <w:b/>
          <w:smallCaps/>
          <w:kern w:val="0"/>
          <w:sz w:val="28"/>
          <w:szCs w:val="28"/>
        </w:rPr>
        <w:t xml:space="preserve">Виконавчий комітет </w:t>
      </w:r>
      <w:proofErr w:type="spellStart"/>
      <w:r w:rsidRPr="00161875">
        <w:rPr>
          <w:b/>
          <w:smallCaps/>
          <w:kern w:val="0"/>
          <w:sz w:val="28"/>
          <w:szCs w:val="28"/>
        </w:rPr>
        <w:t>Нетішинської</w:t>
      </w:r>
      <w:proofErr w:type="spellEnd"/>
      <w:r w:rsidRPr="00161875">
        <w:rPr>
          <w:b/>
          <w:smallCaps/>
          <w:kern w:val="0"/>
          <w:sz w:val="28"/>
          <w:szCs w:val="28"/>
        </w:rPr>
        <w:t xml:space="preserve"> міської ради</w:t>
      </w:r>
    </w:p>
    <w:p w:rsidR="00161875" w:rsidRPr="00161875" w:rsidRDefault="00161875" w:rsidP="00161875">
      <w:pPr>
        <w:jc w:val="center"/>
        <w:rPr>
          <w:b/>
          <w:smallCaps/>
          <w:kern w:val="0"/>
          <w:sz w:val="28"/>
          <w:szCs w:val="28"/>
        </w:rPr>
      </w:pPr>
      <w:r w:rsidRPr="00161875">
        <w:rPr>
          <w:b/>
          <w:smallCaps/>
          <w:kern w:val="0"/>
          <w:sz w:val="28"/>
          <w:szCs w:val="28"/>
        </w:rPr>
        <w:t>Хмельницької області</w:t>
      </w:r>
    </w:p>
    <w:p w:rsidR="00161875" w:rsidRPr="00161875" w:rsidRDefault="00161875" w:rsidP="00161875">
      <w:pPr>
        <w:jc w:val="center"/>
        <w:rPr>
          <w:kern w:val="0"/>
          <w:sz w:val="30"/>
          <w:szCs w:val="30"/>
        </w:rPr>
      </w:pPr>
    </w:p>
    <w:p w:rsidR="00161875" w:rsidRPr="00161875" w:rsidRDefault="00161875" w:rsidP="00161875">
      <w:pPr>
        <w:jc w:val="center"/>
        <w:rPr>
          <w:b/>
          <w:kern w:val="0"/>
          <w:sz w:val="32"/>
          <w:szCs w:val="32"/>
        </w:rPr>
      </w:pPr>
      <w:r w:rsidRPr="00161875">
        <w:rPr>
          <w:b/>
          <w:kern w:val="0"/>
          <w:sz w:val="32"/>
          <w:szCs w:val="32"/>
        </w:rPr>
        <w:t xml:space="preserve">Р О З П О Р Я Д Ж Е Н </w:t>
      </w:r>
      <w:proofErr w:type="spellStart"/>
      <w:r w:rsidRPr="00161875">
        <w:rPr>
          <w:b/>
          <w:kern w:val="0"/>
          <w:sz w:val="32"/>
          <w:szCs w:val="32"/>
        </w:rPr>
        <w:t>Н</w:t>
      </w:r>
      <w:proofErr w:type="spellEnd"/>
      <w:r w:rsidRPr="00161875">
        <w:rPr>
          <w:b/>
          <w:kern w:val="0"/>
          <w:sz w:val="32"/>
          <w:szCs w:val="32"/>
        </w:rPr>
        <w:t xml:space="preserve"> Я</w:t>
      </w:r>
    </w:p>
    <w:p w:rsidR="00161875" w:rsidRPr="00161875" w:rsidRDefault="00161875" w:rsidP="00161875">
      <w:pPr>
        <w:rPr>
          <w:kern w:val="0"/>
          <w:sz w:val="28"/>
          <w:szCs w:val="28"/>
        </w:rPr>
      </w:pPr>
    </w:p>
    <w:p w:rsidR="00161875" w:rsidRPr="00161875" w:rsidRDefault="00265469" w:rsidP="00161875">
      <w:pPr>
        <w:rPr>
          <w:rFonts w:cs="Times New Roman"/>
          <w:b/>
          <w:kern w:val="0"/>
          <w:sz w:val="28"/>
          <w:szCs w:val="28"/>
        </w:rPr>
      </w:pPr>
      <w:r>
        <w:rPr>
          <w:rFonts w:cs="Times New Roman"/>
          <w:b/>
          <w:kern w:val="0"/>
          <w:sz w:val="28"/>
          <w:szCs w:val="28"/>
        </w:rPr>
        <w:t>19</w:t>
      </w:r>
      <w:r w:rsidR="00161875" w:rsidRPr="00161875">
        <w:rPr>
          <w:rFonts w:cs="Times New Roman"/>
          <w:b/>
          <w:kern w:val="0"/>
          <w:sz w:val="28"/>
          <w:szCs w:val="28"/>
        </w:rPr>
        <w:t>.03.2021</w:t>
      </w:r>
      <w:r w:rsidR="00161875" w:rsidRPr="00161875">
        <w:rPr>
          <w:rFonts w:cs="Times New Roman"/>
          <w:b/>
          <w:kern w:val="0"/>
          <w:sz w:val="28"/>
          <w:szCs w:val="28"/>
        </w:rPr>
        <w:tab/>
      </w:r>
      <w:r w:rsidR="00161875" w:rsidRPr="00161875">
        <w:rPr>
          <w:rFonts w:cs="Times New Roman"/>
          <w:b/>
          <w:kern w:val="0"/>
          <w:sz w:val="28"/>
          <w:szCs w:val="28"/>
        </w:rPr>
        <w:tab/>
      </w:r>
      <w:r w:rsidR="00161875" w:rsidRPr="00161875">
        <w:rPr>
          <w:rFonts w:cs="Times New Roman"/>
          <w:b/>
          <w:kern w:val="0"/>
          <w:sz w:val="28"/>
          <w:szCs w:val="28"/>
        </w:rPr>
        <w:tab/>
      </w:r>
      <w:r w:rsidR="00161875" w:rsidRPr="00161875">
        <w:rPr>
          <w:rFonts w:cs="Times New Roman"/>
          <w:b/>
          <w:kern w:val="0"/>
          <w:sz w:val="28"/>
          <w:szCs w:val="28"/>
        </w:rPr>
        <w:tab/>
      </w:r>
      <w:r w:rsidR="00161875" w:rsidRPr="00161875">
        <w:rPr>
          <w:rFonts w:cs="Times New Roman"/>
          <w:b/>
          <w:kern w:val="0"/>
          <w:sz w:val="28"/>
          <w:szCs w:val="28"/>
        </w:rPr>
        <w:tab/>
      </w:r>
      <w:proofErr w:type="spellStart"/>
      <w:r w:rsidR="00161875" w:rsidRPr="00161875">
        <w:rPr>
          <w:rFonts w:cs="Times New Roman"/>
          <w:b/>
          <w:kern w:val="0"/>
          <w:sz w:val="28"/>
          <w:szCs w:val="28"/>
        </w:rPr>
        <w:t>Нетішин</w:t>
      </w:r>
      <w:proofErr w:type="spellEnd"/>
      <w:r w:rsidR="00161875" w:rsidRPr="00161875">
        <w:rPr>
          <w:rFonts w:cs="Times New Roman"/>
          <w:b/>
          <w:kern w:val="0"/>
          <w:sz w:val="28"/>
          <w:szCs w:val="28"/>
        </w:rPr>
        <w:tab/>
      </w:r>
      <w:r w:rsidR="00161875" w:rsidRPr="00161875">
        <w:rPr>
          <w:rFonts w:cs="Times New Roman"/>
          <w:b/>
          <w:kern w:val="0"/>
          <w:sz w:val="28"/>
          <w:szCs w:val="28"/>
        </w:rPr>
        <w:tab/>
      </w:r>
      <w:r w:rsidR="00161875" w:rsidRPr="00161875">
        <w:rPr>
          <w:rFonts w:cs="Times New Roman"/>
          <w:b/>
          <w:kern w:val="0"/>
          <w:sz w:val="28"/>
          <w:szCs w:val="28"/>
        </w:rPr>
        <w:tab/>
        <w:t xml:space="preserve">         № </w:t>
      </w:r>
      <w:r>
        <w:rPr>
          <w:rFonts w:cs="Times New Roman"/>
          <w:b/>
          <w:kern w:val="0"/>
          <w:sz w:val="28"/>
          <w:szCs w:val="28"/>
        </w:rPr>
        <w:t>64</w:t>
      </w:r>
      <w:bookmarkStart w:id="0" w:name="_GoBack"/>
      <w:bookmarkEnd w:id="0"/>
      <w:r w:rsidR="00161875" w:rsidRPr="00161875">
        <w:rPr>
          <w:rFonts w:cs="Times New Roman"/>
          <w:b/>
          <w:kern w:val="0"/>
          <w:sz w:val="28"/>
          <w:szCs w:val="28"/>
        </w:rPr>
        <w:t>/2021-р</w:t>
      </w:r>
    </w:p>
    <w:p w:rsidR="00161875" w:rsidRPr="00161875" w:rsidRDefault="00161875" w:rsidP="00161875">
      <w:pPr>
        <w:jc w:val="both"/>
        <w:rPr>
          <w:rFonts w:cs="Times New Roman"/>
          <w:kern w:val="0"/>
          <w:sz w:val="28"/>
          <w:szCs w:val="28"/>
        </w:rPr>
      </w:pPr>
    </w:p>
    <w:p w:rsidR="00161875" w:rsidRPr="00161875" w:rsidRDefault="00161875" w:rsidP="00161875">
      <w:pPr>
        <w:ind w:right="4960"/>
        <w:jc w:val="both"/>
        <w:rPr>
          <w:rFonts w:cs="Times New Roman"/>
          <w:kern w:val="0"/>
          <w:sz w:val="28"/>
          <w:szCs w:val="28"/>
        </w:rPr>
      </w:pPr>
      <w:r w:rsidRPr="00161875">
        <w:rPr>
          <w:rFonts w:cs="Times New Roman"/>
          <w:kern w:val="0"/>
          <w:sz w:val="28"/>
          <w:szCs w:val="28"/>
        </w:rPr>
        <w:t>Про врегулювання конфлікту інтересів у директора КНП НМР «СМСЧ м. </w:t>
      </w:r>
      <w:proofErr w:type="spellStart"/>
      <w:r w:rsidRPr="00161875">
        <w:rPr>
          <w:rFonts w:cs="Times New Roman"/>
          <w:kern w:val="0"/>
          <w:sz w:val="28"/>
          <w:szCs w:val="28"/>
        </w:rPr>
        <w:t>Нетішин</w:t>
      </w:r>
      <w:proofErr w:type="spellEnd"/>
      <w:r w:rsidRPr="00161875">
        <w:rPr>
          <w:rFonts w:cs="Times New Roman"/>
          <w:kern w:val="0"/>
          <w:sz w:val="28"/>
          <w:szCs w:val="28"/>
        </w:rPr>
        <w:t>» В. </w:t>
      </w:r>
      <w:proofErr w:type="spellStart"/>
      <w:r w:rsidRPr="00161875">
        <w:rPr>
          <w:rFonts w:cs="Times New Roman"/>
          <w:kern w:val="0"/>
          <w:sz w:val="28"/>
          <w:szCs w:val="28"/>
        </w:rPr>
        <w:t>Пословського</w:t>
      </w:r>
      <w:proofErr w:type="spellEnd"/>
    </w:p>
    <w:p w:rsidR="00161875" w:rsidRPr="00161875" w:rsidRDefault="00161875" w:rsidP="00161875">
      <w:pPr>
        <w:ind w:right="4109"/>
        <w:jc w:val="both"/>
        <w:rPr>
          <w:rFonts w:cs="Times New Roman"/>
          <w:kern w:val="0"/>
          <w:sz w:val="28"/>
          <w:szCs w:val="28"/>
        </w:rPr>
      </w:pPr>
    </w:p>
    <w:p w:rsidR="00161875" w:rsidRPr="00161875" w:rsidRDefault="00161875" w:rsidP="00161875">
      <w:pPr>
        <w:ind w:right="4109"/>
        <w:jc w:val="both"/>
        <w:rPr>
          <w:rFonts w:cs="Times New Roman"/>
          <w:kern w:val="0"/>
          <w:sz w:val="28"/>
          <w:szCs w:val="28"/>
        </w:rPr>
      </w:pPr>
    </w:p>
    <w:p w:rsidR="00161875" w:rsidRDefault="00161875" w:rsidP="00161875">
      <w:pPr>
        <w:ind w:firstLine="707"/>
        <w:jc w:val="both"/>
        <w:rPr>
          <w:rFonts w:cs="Times New Roman"/>
          <w:kern w:val="0"/>
          <w:sz w:val="28"/>
          <w:szCs w:val="28"/>
        </w:rPr>
      </w:pPr>
      <w:r w:rsidRPr="00161875">
        <w:rPr>
          <w:rFonts w:cs="Times New Roman"/>
          <w:kern w:val="0"/>
          <w:sz w:val="28"/>
          <w:szCs w:val="28"/>
        </w:rPr>
        <w:t xml:space="preserve">Відповідно до пунктів 19, 20 частини 4 статті 42 Закону України «Про місцеве самоврядування в України», </w:t>
      </w:r>
      <w:r w:rsidRPr="00161875">
        <w:rPr>
          <w:rFonts w:cs="Times New Roman"/>
          <w:kern w:val="0"/>
          <w:sz w:val="28"/>
          <w:szCs w:val="28"/>
          <w:lang w:eastAsia="ar-SA" w:bidi="ar-SA"/>
        </w:rPr>
        <w:t xml:space="preserve">статей 28, 29, 33 </w:t>
      </w:r>
      <w:r w:rsidRPr="00161875">
        <w:rPr>
          <w:rFonts w:cs="Times New Roman"/>
          <w:kern w:val="0"/>
          <w:sz w:val="28"/>
          <w:szCs w:val="28"/>
        </w:rPr>
        <w:t xml:space="preserve">Закону України </w:t>
      </w:r>
      <w:r w:rsidRPr="00161875">
        <w:rPr>
          <w:rFonts w:cs="Times New Roman"/>
          <w:kern w:val="0"/>
          <w:sz w:val="28"/>
          <w:szCs w:val="28"/>
          <w:lang w:eastAsia="ar-SA" w:bidi="ar-SA"/>
        </w:rPr>
        <w:t>«Про запобігання корупції»,</w:t>
      </w:r>
      <w:r w:rsidRPr="00161875">
        <w:rPr>
          <w:rFonts w:cs="Times New Roman"/>
          <w:kern w:val="0"/>
          <w:sz w:val="28"/>
          <w:szCs w:val="28"/>
        </w:rPr>
        <w:t xml:space="preserve"> Методичних рекомендацій щодо запобігання та врегулювання конфлікту інтересів, затвердженого рішенням Національного агентства з питань запобігання корупції від 29 вересня 2017 року № 839:</w:t>
      </w:r>
    </w:p>
    <w:p w:rsidR="00161875" w:rsidRDefault="00161875" w:rsidP="00161875">
      <w:pPr>
        <w:ind w:firstLine="707"/>
        <w:jc w:val="both"/>
        <w:rPr>
          <w:rFonts w:cs="Times New Roman"/>
          <w:kern w:val="0"/>
          <w:sz w:val="28"/>
          <w:szCs w:val="28"/>
        </w:rPr>
      </w:pPr>
    </w:p>
    <w:p w:rsidR="00161875" w:rsidRDefault="00161875" w:rsidP="00161875">
      <w:pPr>
        <w:ind w:firstLine="707"/>
        <w:jc w:val="both"/>
        <w:rPr>
          <w:rFonts w:cs="Times New Roman"/>
          <w:kern w:val="0"/>
          <w:sz w:val="28"/>
          <w:szCs w:val="28"/>
        </w:rPr>
      </w:pPr>
      <w:r>
        <w:rPr>
          <w:rFonts w:cs="Times New Roman"/>
          <w:kern w:val="0"/>
          <w:sz w:val="28"/>
          <w:szCs w:val="28"/>
        </w:rPr>
        <w:t>1. </w:t>
      </w:r>
      <w:r w:rsidRPr="00161875">
        <w:rPr>
          <w:rFonts w:cs="Times New Roman"/>
          <w:kern w:val="0"/>
          <w:sz w:val="28"/>
          <w:szCs w:val="28"/>
        </w:rPr>
        <w:t xml:space="preserve">З метою врегулювання потенційного конфлікту інтересів у директора комунального некомерційного підприємства </w:t>
      </w:r>
      <w:proofErr w:type="spellStart"/>
      <w:r w:rsidRPr="00161875">
        <w:rPr>
          <w:rFonts w:cs="Times New Roman"/>
          <w:kern w:val="0"/>
          <w:sz w:val="28"/>
          <w:szCs w:val="28"/>
        </w:rPr>
        <w:t>Нетішинської</w:t>
      </w:r>
      <w:proofErr w:type="spellEnd"/>
      <w:r w:rsidRPr="00161875">
        <w:rPr>
          <w:rFonts w:cs="Times New Roman"/>
          <w:kern w:val="0"/>
          <w:sz w:val="28"/>
          <w:szCs w:val="28"/>
        </w:rPr>
        <w:t xml:space="preserve"> міської ради «Спеціалізована медико-санітарна частина м. </w:t>
      </w:r>
      <w:proofErr w:type="spellStart"/>
      <w:r w:rsidRPr="00161875">
        <w:rPr>
          <w:rFonts w:cs="Times New Roman"/>
          <w:kern w:val="0"/>
          <w:sz w:val="28"/>
          <w:szCs w:val="28"/>
        </w:rPr>
        <w:t>Нетішин</w:t>
      </w:r>
      <w:proofErr w:type="spellEnd"/>
      <w:r w:rsidRPr="00161875">
        <w:rPr>
          <w:rFonts w:cs="Times New Roman"/>
          <w:kern w:val="0"/>
          <w:sz w:val="28"/>
          <w:szCs w:val="28"/>
        </w:rPr>
        <w:t xml:space="preserve">» </w:t>
      </w:r>
      <w:proofErr w:type="spellStart"/>
      <w:r w:rsidRPr="00161875">
        <w:rPr>
          <w:rFonts w:cs="Times New Roman"/>
          <w:kern w:val="0"/>
          <w:sz w:val="28"/>
          <w:szCs w:val="28"/>
        </w:rPr>
        <w:t>Пословського</w:t>
      </w:r>
      <w:proofErr w:type="spellEnd"/>
      <w:r w:rsidRPr="00161875">
        <w:rPr>
          <w:rFonts w:cs="Times New Roman"/>
          <w:kern w:val="0"/>
          <w:sz w:val="28"/>
          <w:szCs w:val="28"/>
        </w:rPr>
        <w:t xml:space="preserve"> Василя Никоновича застосувати зовнішній контроль за виконанням ним повноважень щодо встановлення заробітної плати (окладу, доплати за вислугу років, доплати за напружену працю, премії тощо) лікарю акушерсько-гінекологічного відділення КНП НМР «СМСЧ м. </w:t>
      </w:r>
      <w:proofErr w:type="spellStart"/>
      <w:r w:rsidRPr="00161875">
        <w:rPr>
          <w:rFonts w:cs="Times New Roman"/>
          <w:kern w:val="0"/>
          <w:sz w:val="28"/>
          <w:szCs w:val="28"/>
        </w:rPr>
        <w:t>Нетішин</w:t>
      </w:r>
      <w:proofErr w:type="spellEnd"/>
      <w:r w:rsidRPr="00161875">
        <w:rPr>
          <w:rFonts w:cs="Times New Roman"/>
          <w:kern w:val="0"/>
          <w:sz w:val="28"/>
          <w:szCs w:val="28"/>
        </w:rPr>
        <w:t xml:space="preserve">» </w:t>
      </w:r>
      <w:proofErr w:type="spellStart"/>
      <w:r w:rsidRPr="00161875">
        <w:rPr>
          <w:rFonts w:cs="Times New Roman"/>
          <w:kern w:val="0"/>
          <w:sz w:val="28"/>
          <w:szCs w:val="28"/>
        </w:rPr>
        <w:t>Пословській</w:t>
      </w:r>
      <w:proofErr w:type="spellEnd"/>
      <w:r w:rsidRPr="00161875">
        <w:rPr>
          <w:rFonts w:cs="Times New Roman"/>
          <w:kern w:val="0"/>
          <w:sz w:val="28"/>
          <w:szCs w:val="28"/>
        </w:rPr>
        <w:t xml:space="preserve"> Валентині Петрівні.</w:t>
      </w:r>
    </w:p>
    <w:p w:rsidR="00161875" w:rsidRDefault="00161875" w:rsidP="00161875">
      <w:pPr>
        <w:ind w:firstLine="707"/>
        <w:jc w:val="both"/>
        <w:rPr>
          <w:rFonts w:cs="Times New Roman"/>
          <w:kern w:val="0"/>
          <w:sz w:val="28"/>
          <w:szCs w:val="28"/>
        </w:rPr>
      </w:pPr>
    </w:p>
    <w:p w:rsidR="00161875" w:rsidRDefault="00161875" w:rsidP="00161875">
      <w:pPr>
        <w:ind w:firstLine="707"/>
        <w:jc w:val="both"/>
        <w:rPr>
          <w:rFonts w:cs="Times New Roman"/>
          <w:kern w:val="0"/>
          <w:sz w:val="28"/>
          <w:szCs w:val="28"/>
        </w:rPr>
      </w:pPr>
      <w:r>
        <w:rPr>
          <w:rFonts w:cs="Times New Roman"/>
          <w:kern w:val="0"/>
          <w:sz w:val="28"/>
          <w:szCs w:val="28"/>
        </w:rPr>
        <w:t>2. </w:t>
      </w:r>
      <w:r w:rsidRPr="00161875">
        <w:rPr>
          <w:rFonts w:cs="Times New Roman"/>
          <w:kern w:val="0"/>
          <w:sz w:val="28"/>
          <w:szCs w:val="28"/>
        </w:rPr>
        <w:t xml:space="preserve">Визначити </w:t>
      </w:r>
      <w:r w:rsidRPr="00161875">
        <w:rPr>
          <w:rFonts w:cs="Times New Roman"/>
          <w:kern w:val="0"/>
          <w:sz w:val="28"/>
          <w:szCs w:val="28"/>
          <w:shd w:val="clear" w:color="auto" w:fill="FFFFFF"/>
        </w:rPr>
        <w:t xml:space="preserve">суб’єктом врегулювання конфлікту інтересів </w:t>
      </w:r>
      <w:r w:rsidRPr="00161875">
        <w:rPr>
          <w:rFonts w:cs="Times New Roman"/>
          <w:kern w:val="0"/>
          <w:sz w:val="28"/>
          <w:szCs w:val="28"/>
        </w:rPr>
        <w:t>комісію з здійснення зовнішнього контролю за виконанням директором КНП НМР «СМСЧ м. </w:t>
      </w:r>
      <w:proofErr w:type="spellStart"/>
      <w:r w:rsidRPr="00161875">
        <w:rPr>
          <w:rFonts w:cs="Times New Roman"/>
          <w:kern w:val="0"/>
          <w:sz w:val="28"/>
          <w:szCs w:val="28"/>
        </w:rPr>
        <w:t>Нетішин</w:t>
      </w:r>
      <w:proofErr w:type="spellEnd"/>
      <w:r w:rsidRPr="00161875">
        <w:rPr>
          <w:rFonts w:cs="Times New Roman"/>
          <w:kern w:val="0"/>
          <w:sz w:val="28"/>
          <w:szCs w:val="28"/>
        </w:rPr>
        <w:t>» В. </w:t>
      </w:r>
      <w:proofErr w:type="spellStart"/>
      <w:r w:rsidRPr="00161875">
        <w:rPr>
          <w:rFonts w:cs="Times New Roman"/>
          <w:kern w:val="0"/>
          <w:sz w:val="28"/>
          <w:szCs w:val="28"/>
        </w:rPr>
        <w:t>Пословським</w:t>
      </w:r>
      <w:proofErr w:type="spellEnd"/>
      <w:r w:rsidRPr="00161875">
        <w:rPr>
          <w:rFonts w:cs="Times New Roman"/>
          <w:kern w:val="0"/>
          <w:sz w:val="28"/>
          <w:szCs w:val="28"/>
        </w:rPr>
        <w:t xml:space="preserve"> службових повноважень з питань, пов’язаних із предметом конфлікту інтересів, склад якої затверджено розпорядженням міського голови від 18 березня 2021 року № 139-рк «Про результати службового розслідування стосовно директора Комунального некомерційного підприємства </w:t>
      </w:r>
      <w:proofErr w:type="spellStart"/>
      <w:r w:rsidRPr="00161875">
        <w:rPr>
          <w:rFonts w:cs="Times New Roman"/>
          <w:kern w:val="0"/>
          <w:sz w:val="28"/>
          <w:szCs w:val="28"/>
        </w:rPr>
        <w:t>Нетішинської</w:t>
      </w:r>
      <w:proofErr w:type="spellEnd"/>
      <w:r w:rsidRPr="00161875">
        <w:rPr>
          <w:rFonts w:cs="Times New Roman"/>
          <w:kern w:val="0"/>
          <w:sz w:val="28"/>
          <w:szCs w:val="28"/>
        </w:rPr>
        <w:t xml:space="preserve"> міської ради «Спеціалізована медико-санітарна частина м. </w:t>
      </w:r>
      <w:proofErr w:type="spellStart"/>
      <w:r w:rsidRPr="00161875">
        <w:rPr>
          <w:rFonts w:cs="Times New Roman"/>
          <w:kern w:val="0"/>
          <w:sz w:val="28"/>
          <w:szCs w:val="28"/>
        </w:rPr>
        <w:t>Нетішин</w:t>
      </w:r>
      <w:proofErr w:type="spellEnd"/>
      <w:r w:rsidRPr="00161875">
        <w:rPr>
          <w:rFonts w:cs="Times New Roman"/>
          <w:kern w:val="0"/>
          <w:sz w:val="28"/>
          <w:szCs w:val="28"/>
        </w:rPr>
        <w:t xml:space="preserve">» </w:t>
      </w:r>
      <w:proofErr w:type="spellStart"/>
      <w:r w:rsidRPr="00161875">
        <w:rPr>
          <w:rFonts w:cs="Times New Roman"/>
          <w:kern w:val="0"/>
          <w:sz w:val="28"/>
          <w:szCs w:val="28"/>
        </w:rPr>
        <w:t>Пословського</w:t>
      </w:r>
      <w:proofErr w:type="spellEnd"/>
      <w:r w:rsidRPr="00161875">
        <w:rPr>
          <w:rFonts w:cs="Times New Roman"/>
          <w:kern w:val="0"/>
          <w:sz w:val="28"/>
          <w:szCs w:val="28"/>
        </w:rPr>
        <w:t xml:space="preserve"> В.Н</w:t>
      </w:r>
      <w:r>
        <w:rPr>
          <w:rFonts w:cs="Times New Roman"/>
          <w:kern w:val="0"/>
          <w:sz w:val="28"/>
          <w:szCs w:val="28"/>
        </w:rPr>
        <w:t>.</w:t>
      </w:r>
      <w:r w:rsidRPr="00161875">
        <w:rPr>
          <w:rFonts w:cs="Times New Roman"/>
          <w:kern w:val="0"/>
          <w:sz w:val="28"/>
          <w:szCs w:val="28"/>
        </w:rPr>
        <w:t>».</w:t>
      </w:r>
    </w:p>
    <w:p w:rsidR="00161875" w:rsidRDefault="00161875" w:rsidP="00161875">
      <w:pPr>
        <w:ind w:firstLine="707"/>
        <w:jc w:val="both"/>
        <w:rPr>
          <w:rFonts w:cs="Times New Roman"/>
          <w:kern w:val="0"/>
          <w:sz w:val="28"/>
          <w:szCs w:val="28"/>
        </w:rPr>
      </w:pPr>
    </w:p>
    <w:p w:rsidR="00161875" w:rsidRPr="00161875" w:rsidRDefault="00161875" w:rsidP="00161875">
      <w:pPr>
        <w:ind w:firstLine="707"/>
        <w:jc w:val="both"/>
        <w:rPr>
          <w:rFonts w:cs="Times New Roman"/>
          <w:kern w:val="0"/>
          <w:sz w:val="28"/>
          <w:szCs w:val="28"/>
        </w:rPr>
      </w:pPr>
      <w:r>
        <w:rPr>
          <w:rFonts w:cs="Times New Roman"/>
          <w:kern w:val="0"/>
          <w:sz w:val="28"/>
          <w:szCs w:val="28"/>
        </w:rPr>
        <w:t>3. </w:t>
      </w:r>
      <w:r w:rsidRPr="00161875">
        <w:rPr>
          <w:rFonts w:cs="Times New Roman"/>
          <w:kern w:val="0"/>
          <w:sz w:val="28"/>
          <w:szCs w:val="28"/>
        </w:rPr>
        <w:t xml:space="preserve">Здійснювати зовнішній контроль у формі перевірки змісту рішень чи </w:t>
      </w:r>
      <w:proofErr w:type="spellStart"/>
      <w:r w:rsidRPr="00161875">
        <w:rPr>
          <w:rFonts w:cs="Times New Roman"/>
          <w:kern w:val="0"/>
          <w:sz w:val="28"/>
          <w:szCs w:val="28"/>
        </w:rPr>
        <w:t>про</w:t>
      </w:r>
      <w:r w:rsidR="00265469">
        <w:rPr>
          <w:rFonts w:cs="Times New Roman"/>
          <w:kern w:val="0"/>
          <w:sz w:val="28"/>
          <w:szCs w:val="28"/>
        </w:rPr>
        <w:t>є</w:t>
      </w:r>
      <w:r w:rsidRPr="00161875">
        <w:rPr>
          <w:rFonts w:cs="Times New Roman"/>
          <w:kern w:val="0"/>
          <w:sz w:val="28"/>
          <w:szCs w:val="28"/>
        </w:rPr>
        <w:t>ктів</w:t>
      </w:r>
      <w:proofErr w:type="spellEnd"/>
      <w:r w:rsidRPr="00161875">
        <w:rPr>
          <w:rFonts w:cs="Times New Roman"/>
          <w:kern w:val="0"/>
          <w:sz w:val="28"/>
          <w:szCs w:val="28"/>
        </w:rPr>
        <w:t xml:space="preserve"> рішень, що приймаються або розробляються особою, зазначеною в пункті 1 цього розпорядження, з питань, пов’язаних із предметом конфлікту інтересів.</w:t>
      </w:r>
    </w:p>
    <w:p w:rsidR="00265469" w:rsidRDefault="00265469" w:rsidP="00161875">
      <w:pPr>
        <w:jc w:val="center"/>
        <w:rPr>
          <w:rFonts w:cs="Times New Roman"/>
          <w:kern w:val="0"/>
          <w:sz w:val="28"/>
          <w:szCs w:val="28"/>
        </w:rPr>
      </w:pPr>
    </w:p>
    <w:p w:rsidR="00161875" w:rsidRDefault="00161875" w:rsidP="00161875">
      <w:pPr>
        <w:jc w:val="center"/>
        <w:rPr>
          <w:rFonts w:cs="Times New Roman"/>
          <w:kern w:val="0"/>
          <w:sz w:val="28"/>
          <w:szCs w:val="28"/>
        </w:rPr>
      </w:pPr>
      <w:r>
        <w:rPr>
          <w:rFonts w:cs="Times New Roman"/>
          <w:kern w:val="0"/>
          <w:sz w:val="28"/>
          <w:szCs w:val="28"/>
        </w:rPr>
        <w:lastRenderedPageBreak/>
        <w:t>2</w:t>
      </w:r>
    </w:p>
    <w:p w:rsidR="00161875" w:rsidRDefault="00161875" w:rsidP="00161875">
      <w:pPr>
        <w:jc w:val="both"/>
        <w:rPr>
          <w:rFonts w:cs="Times New Roman"/>
          <w:kern w:val="0"/>
          <w:sz w:val="28"/>
          <w:szCs w:val="28"/>
        </w:rPr>
      </w:pPr>
    </w:p>
    <w:p w:rsidR="00161875" w:rsidRPr="00161875" w:rsidRDefault="00161875" w:rsidP="00161875">
      <w:pPr>
        <w:ind w:firstLine="707"/>
        <w:jc w:val="both"/>
        <w:rPr>
          <w:rFonts w:cs="Times New Roman"/>
          <w:kern w:val="0"/>
          <w:sz w:val="28"/>
          <w:szCs w:val="28"/>
        </w:rPr>
      </w:pPr>
      <w:r w:rsidRPr="00161875">
        <w:rPr>
          <w:rFonts w:cs="Times New Roman"/>
          <w:kern w:val="0"/>
          <w:sz w:val="28"/>
          <w:szCs w:val="28"/>
        </w:rPr>
        <w:t>4. Директору КНП НМР «СМСЧ м. </w:t>
      </w:r>
      <w:proofErr w:type="spellStart"/>
      <w:r w:rsidRPr="00161875">
        <w:rPr>
          <w:rFonts w:cs="Times New Roman"/>
          <w:kern w:val="0"/>
          <w:sz w:val="28"/>
          <w:szCs w:val="28"/>
        </w:rPr>
        <w:t>Нетішин</w:t>
      </w:r>
      <w:proofErr w:type="spellEnd"/>
      <w:r w:rsidRPr="00161875">
        <w:rPr>
          <w:rFonts w:cs="Times New Roman"/>
          <w:kern w:val="0"/>
          <w:sz w:val="28"/>
          <w:szCs w:val="28"/>
        </w:rPr>
        <w:t xml:space="preserve">» Василю </w:t>
      </w:r>
      <w:proofErr w:type="spellStart"/>
      <w:r w:rsidRPr="00161875">
        <w:rPr>
          <w:rFonts w:cs="Times New Roman"/>
          <w:kern w:val="0"/>
          <w:sz w:val="28"/>
          <w:szCs w:val="28"/>
        </w:rPr>
        <w:t>Пословському</w:t>
      </w:r>
      <w:proofErr w:type="spellEnd"/>
      <w:r w:rsidRPr="00161875">
        <w:rPr>
          <w:rFonts w:cs="Times New Roman"/>
          <w:kern w:val="0"/>
          <w:sz w:val="28"/>
          <w:szCs w:val="28"/>
        </w:rPr>
        <w:t xml:space="preserve"> приймати рішення щодо встановлення лікарю акушерсько-гінекологічного відділення Валентині </w:t>
      </w:r>
      <w:proofErr w:type="spellStart"/>
      <w:r w:rsidRPr="00161875">
        <w:rPr>
          <w:rFonts w:cs="Times New Roman"/>
          <w:kern w:val="0"/>
          <w:sz w:val="28"/>
          <w:szCs w:val="28"/>
        </w:rPr>
        <w:t>Пословській</w:t>
      </w:r>
      <w:proofErr w:type="spellEnd"/>
      <w:r w:rsidRPr="00161875">
        <w:rPr>
          <w:rFonts w:cs="Times New Roman"/>
          <w:kern w:val="0"/>
          <w:sz w:val="28"/>
          <w:szCs w:val="28"/>
        </w:rPr>
        <w:t xml:space="preserve"> заробітної плати (окладу, доплати за вислугу років, доплати за напружену працю, премії тощо) після погодження </w:t>
      </w:r>
      <w:proofErr w:type="spellStart"/>
      <w:r w:rsidRPr="00161875">
        <w:rPr>
          <w:rFonts w:cs="Times New Roman"/>
          <w:kern w:val="0"/>
          <w:sz w:val="28"/>
          <w:szCs w:val="28"/>
        </w:rPr>
        <w:t>про</w:t>
      </w:r>
      <w:r w:rsidR="00265469">
        <w:rPr>
          <w:rFonts w:cs="Times New Roman"/>
          <w:kern w:val="0"/>
          <w:sz w:val="28"/>
          <w:szCs w:val="28"/>
        </w:rPr>
        <w:t>є</w:t>
      </w:r>
      <w:r w:rsidRPr="00161875">
        <w:rPr>
          <w:rFonts w:cs="Times New Roman"/>
          <w:kern w:val="0"/>
          <w:sz w:val="28"/>
          <w:szCs w:val="28"/>
        </w:rPr>
        <w:t>ктів</w:t>
      </w:r>
      <w:proofErr w:type="spellEnd"/>
      <w:r w:rsidRPr="00161875">
        <w:rPr>
          <w:rFonts w:cs="Times New Roman"/>
          <w:kern w:val="0"/>
          <w:sz w:val="28"/>
          <w:szCs w:val="28"/>
        </w:rPr>
        <w:t xml:space="preserve"> таких рішень із </w:t>
      </w:r>
      <w:r w:rsidRPr="00161875">
        <w:rPr>
          <w:rFonts w:cs="Times New Roman"/>
          <w:kern w:val="0"/>
          <w:sz w:val="28"/>
          <w:szCs w:val="28"/>
          <w:shd w:val="clear" w:color="auto" w:fill="FFFFFF"/>
        </w:rPr>
        <w:t>суб’єктом врегулювання конфлікту інтересів</w:t>
      </w:r>
      <w:r w:rsidRPr="00161875">
        <w:rPr>
          <w:rFonts w:cs="Times New Roman"/>
          <w:kern w:val="0"/>
          <w:sz w:val="28"/>
          <w:szCs w:val="28"/>
        </w:rPr>
        <w:t>, визначеним пунктом 2 цього розпорядження.</w:t>
      </w:r>
    </w:p>
    <w:p w:rsidR="00161875" w:rsidRPr="00161875" w:rsidRDefault="00161875" w:rsidP="00161875">
      <w:pPr>
        <w:pStyle w:val="a3"/>
        <w:widowControl/>
        <w:spacing w:after="0"/>
        <w:jc w:val="both"/>
        <w:rPr>
          <w:rFonts w:cs="Times New Roman"/>
          <w:kern w:val="0"/>
          <w:sz w:val="28"/>
          <w:szCs w:val="28"/>
        </w:rPr>
      </w:pPr>
    </w:p>
    <w:p w:rsidR="00161875" w:rsidRPr="00161875" w:rsidRDefault="00161875" w:rsidP="00161875">
      <w:pPr>
        <w:ind w:firstLine="707"/>
        <w:jc w:val="both"/>
        <w:rPr>
          <w:rFonts w:cs="Times New Roman"/>
          <w:kern w:val="0"/>
          <w:sz w:val="28"/>
          <w:szCs w:val="28"/>
        </w:rPr>
      </w:pPr>
      <w:r w:rsidRPr="00161875">
        <w:rPr>
          <w:rFonts w:cs="Times New Roman"/>
          <w:kern w:val="0"/>
          <w:sz w:val="28"/>
          <w:szCs w:val="28"/>
        </w:rPr>
        <w:t>5. Контроль за виконанням цього розпорядження залишаю за собою.</w:t>
      </w:r>
    </w:p>
    <w:p w:rsidR="00161875" w:rsidRPr="00161875" w:rsidRDefault="00161875" w:rsidP="00161875">
      <w:pPr>
        <w:jc w:val="both"/>
        <w:rPr>
          <w:rFonts w:cs="Times New Roman"/>
          <w:kern w:val="0"/>
          <w:sz w:val="28"/>
          <w:szCs w:val="28"/>
        </w:rPr>
      </w:pPr>
    </w:p>
    <w:p w:rsidR="00161875" w:rsidRPr="00161875" w:rsidRDefault="00161875" w:rsidP="00161875">
      <w:pPr>
        <w:jc w:val="both"/>
        <w:rPr>
          <w:rFonts w:cs="Times New Roman"/>
          <w:kern w:val="0"/>
          <w:sz w:val="28"/>
          <w:szCs w:val="28"/>
        </w:rPr>
      </w:pPr>
    </w:p>
    <w:p w:rsidR="00161875" w:rsidRPr="00161875" w:rsidRDefault="00161875" w:rsidP="00161875">
      <w:pPr>
        <w:jc w:val="both"/>
        <w:rPr>
          <w:rFonts w:cs="Times New Roman"/>
          <w:kern w:val="0"/>
          <w:sz w:val="28"/>
          <w:szCs w:val="28"/>
        </w:rPr>
      </w:pPr>
    </w:p>
    <w:p w:rsidR="00161875" w:rsidRPr="00161875" w:rsidRDefault="00161875" w:rsidP="00161875">
      <w:pPr>
        <w:jc w:val="both"/>
        <w:rPr>
          <w:rFonts w:cs="Times New Roman"/>
          <w:kern w:val="0"/>
          <w:sz w:val="28"/>
          <w:szCs w:val="28"/>
        </w:rPr>
      </w:pPr>
    </w:p>
    <w:p w:rsidR="00161875" w:rsidRPr="00161875" w:rsidRDefault="00161875" w:rsidP="00161875">
      <w:pPr>
        <w:jc w:val="both"/>
        <w:rPr>
          <w:rFonts w:cs="Times New Roman"/>
          <w:kern w:val="0"/>
          <w:sz w:val="28"/>
          <w:szCs w:val="28"/>
        </w:rPr>
      </w:pPr>
    </w:p>
    <w:p w:rsidR="00161875" w:rsidRPr="00161875" w:rsidRDefault="00161875" w:rsidP="00161875">
      <w:pPr>
        <w:jc w:val="both"/>
        <w:rPr>
          <w:rFonts w:cs="Times New Roman"/>
          <w:kern w:val="0"/>
          <w:sz w:val="28"/>
          <w:szCs w:val="28"/>
        </w:rPr>
      </w:pPr>
    </w:p>
    <w:p w:rsidR="00161875" w:rsidRPr="00161875" w:rsidRDefault="00161875" w:rsidP="00161875">
      <w:pPr>
        <w:widowControl/>
        <w:tabs>
          <w:tab w:val="left" w:pos="7089"/>
        </w:tabs>
        <w:jc w:val="both"/>
        <w:rPr>
          <w:rFonts w:cs="Times New Roman"/>
          <w:kern w:val="0"/>
          <w:sz w:val="28"/>
          <w:szCs w:val="28"/>
        </w:rPr>
      </w:pPr>
      <w:r w:rsidRPr="00161875">
        <w:rPr>
          <w:rFonts w:cs="Times New Roman"/>
          <w:kern w:val="0"/>
          <w:sz w:val="28"/>
          <w:szCs w:val="28"/>
        </w:rPr>
        <w:t>Міський голова                                                                    Олександр СУПРУНЮК</w:t>
      </w:r>
    </w:p>
    <w:p w:rsidR="00161875" w:rsidRPr="00161875" w:rsidRDefault="00161875" w:rsidP="00161875">
      <w:pPr>
        <w:rPr>
          <w:rFonts w:cs="Times New Roman"/>
          <w:kern w:val="0"/>
          <w:sz w:val="28"/>
          <w:szCs w:val="28"/>
        </w:rPr>
      </w:pPr>
    </w:p>
    <w:p w:rsidR="003C6B92" w:rsidRPr="00161875" w:rsidRDefault="003C6B92" w:rsidP="00161875">
      <w:pPr>
        <w:rPr>
          <w:rFonts w:cs="Times New Roman"/>
          <w:kern w:val="0"/>
          <w:sz w:val="28"/>
          <w:szCs w:val="28"/>
        </w:rPr>
      </w:pPr>
    </w:p>
    <w:sectPr w:rsidR="003C6B92" w:rsidRPr="00161875" w:rsidSect="00161875">
      <w:pgSz w:w="11906" w:h="16838" w:code="9"/>
      <w:pgMar w:top="1134" w:right="567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F63"/>
    <w:rsid w:val="00161875"/>
    <w:rsid w:val="00250F63"/>
    <w:rsid w:val="00265469"/>
    <w:rsid w:val="003C6B92"/>
    <w:rsid w:val="0088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D02F8C"/>
  <w15:chartTrackingRefBased/>
  <w15:docId w15:val="{7EAE8B85-0B86-4627-B4EC-32B7517F6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87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uk-UA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1875"/>
    <w:pPr>
      <w:spacing w:after="120"/>
    </w:pPr>
  </w:style>
  <w:style w:type="character" w:customStyle="1" w:styleId="a4">
    <w:name w:val="Основной текст Знак"/>
    <w:basedOn w:val="a0"/>
    <w:link w:val="a3"/>
    <w:rsid w:val="00161875"/>
    <w:rPr>
      <w:rFonts w:ascii="Times New Roman" w:eastAsia="SimSun" w:hAnsi="Times New Roman" w:cs="Mangal"/>
      <w:kern w:val="1"/>
      <w:sz w:val="24"/>
      <w:szCs w:val="24"/>
      <w:lang w:val="uk-UA"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161875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1875"/>
    <w:rPr>
      <w:rFonts w:ascii="Segoe UI" w:eastAsia="SimSun" w:hAnsi="Segoe UI" w:cs="Mangal"/>
      <w:kern w:val="1"/>
      <w:sz w:val="18"/>
      <w:szCs w:val="16"/>
      <w:lang w:val="uk-UA" w:eastAsia="hi-IN" w:bidi="hi-IN"/>
    </w:rPr>
  </w:style>
  <w:style w:type="paragraph" w:styleId="a7">
    <w:name w:val="List Paragraph"/>
    <w:basedOn w:val="a"/>
    <w:uiPriority w:val="34"/>
    <w:qFormat/>
    <w:rsid w:val="00161875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98719-590A-428A-B983-0F82E2320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2021-04-06T08:16:00Z</cp:lastPrinted>
  <dcterms:created xsi:type="dcterms:W3CDTF">2021-04-05T07:45:00Z</dcterms:created>
  <dcterms:modified xsi:type="dcterms:W3CDTF">2021-04-06T08:17:00Z</dcterms:modified>
</cp:coreProperties>
</file>