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6E" w:rsidRDefault="004375E7" w:rsidP="00154E6E">
      <w:pPr>
        <w:jc w:val="center"/>
        <w:outlineLvl w:val="0"/>
        <w:rPr>
          <w:b/>
          <w:szCs w:val="28"/>
        </w:rPr>
      </w:pPr>
      <w:r w:rsidRPr="004375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673067" r:id="rId5"/>
        </w:pict>
      </w:r>
      <w:r w:rsidR="00154E6E">
        <w:rPr>
          <w:b/>
          <w:szCs w:val="28"/>
        </w:rPr>
        <w:t>УКРАЇНА</w:t>
      </w:r>
    </w:p>
    <w:p w:rsidR="00154E6E" w:rsidRDefault="00154E6E" w:rsidP="00154E6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154E6E" w:rsidRDefault="00154E6E" w:rsidP="00154E6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154E6E" w:rsidRDefault="00154E6E" w:rsidP="00154E6E">
      <w:pPr>
        <w:jc w:val="center"/>
        <w:rPr>
          <w:rFonts w:ascii="Arial" w:hAnsi="Arial"/>
          <w:szCs w:val="28"/>
        </w:rPr>
      </w:pPr>
    </w:p>
    <w:p w:rsidR="00154E6E" w:rsidRDefault="00154E6E" w:rsidP="00154E6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54E6E" w:rsidRDefault="00154E6E" w:rsidP="00154E6E">
      <w:pPr>
        <w:rPr>
          <w:szCs w:val="28"/>
          <w:lang w:eastAsia="uk-UA"/>
        </w:rPr>
      </w:pPr>
    </w:p>
    <w:p w:rsidR="00154E6E" w:rsidRDefault="00077381" w:rsidP="00154E6E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13</w:t>
      </w:r>
      <w:r w:rsidR="00154E6E">
        <w:rPr>
          <w:b/>
          <w:szCs w:val="28"/>
          <w:lang w:eastAsia="uk-UA"/>
        </w:rPr>
        <w:t>.09</w:t>
      </w:r>
      <w:r>
        <w:rPr>
          <w:b/>
          <w:szCs w:val="28"/>
          <w:lang w:eastAsia="uk-UA"/>
        </w:rPr>
        <w:t>.2022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390</w:t>
      </w:r>
      <w:r w:rsidR="00154E6E">
        <w:rPr>
          <w:b/>
          <w:szCs w:val="28"/>
          <w:lang w:eastAsia="uk-UA"/>
        </w:rPr>
        <w:t>/2022-рк</w:t>
      </w:r>
    </w:p>
    <w:p w:rsidR="00154E6E" w:rsidRDefault="00154E6E" w:rsidP="00154E6E">
      <w:pPr>
        <w:jc w:val="both"/>
        <w:rPr>
          <w:szCs w:val="28"/>
          <w:lang w:eastAsia="uk-UA"/>
        </w:rPr>
      </w:pPr>
    </w:p>
    <w:p w:rsidR="00154E6E" w:rsidRDefault="00154E6E" w:rsidP="00154E6E">
      <w:pPr>
        <w:ind w:right="467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154E6E" w:rsidRDefault="00154E6E" w:rsidP="00154E6E">
      <w:pPr>
        <w:jc w:val="both"/>
        <w:rPr>
          <w:szCs w:val="28"/>
          <w:lang w:eastAsia="uk-UA"/>
        </w:rPr>
      </w:pPr>
    </w:p>
    <w:p w:rsidR="00154E6E" w:rsidRDefault="00154E6E" w:rsidP="00154E6E">
      <w:pPr>
        <w:tabs>
          <w:tab w:val="left" w:pos="567"/>
        </w:tabs>
        <w:ind w:right="-1"/>
        <w:jc w:val="both"/>
        <w:outlineLvl w:val="0"/>
        <w:rPr>
          <w:bCs/>
          <w:szCs w:val="28"/>
        </w:rPr>
      </w:pPr>
      <w:r>
        <w:rPr>
          <w:szCs w:val="28"/>
          <w:lang w:eastAsia="uk-UA"/>
        </w:rPr>
        <w:tab/>
        <w:t>Відповідно до пункту 20 частини 4 статті 42 Закону України «Про місцеве самоврядування в Україні»</w:t>
      </w:r>
      <w:r>
        <w:rPr>
          <w:bCs/>
          <w:szCs w:val="28"/>
        </w:rPr>
        <w:t>:</w:t>
      </w:r>
    </w:p>
    <w:p w:rsidR="00154E6E" w:rsidRDefault="00154E6E" w:rsidP="00154E6E">
      <w:pPr>
        <w:ind w:firstLine="708"/>
        <w:jc w:val="both"/>
        <w:rPr>
          <w:szCs w:val="28"/>
          <w:lang w:eastAsia="uk-UA"/>
        </w:rPr>
      </w:pPr>
    </w:p>
    <w:p w:rsidR="00154E6E" w:rsidRDefault="00154E6E" w:rsidP="00154E6E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</w:t>
      </w:r>
      <w:r>
        <w:rPr>
          <w:szCs w:val="28"/>
          <w:lang w:eastAsia="uk-UA"/>
        </w:rPr>
        <w:t xml:space="preserve">на період тимчасової непрацездатності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Пословського</w:t>
      </w:r>
      <w:proofErr w:type="spellEnd"/>
      <w:r>
        <w:rPr>
          <w:szCs w:val="28"/>
        </w:rPr>
        <w:t xml:space="preserve"> Василя Никоновича від 13 вересня 2022 року до дня його фактичного виходу на роботу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покласти на медичного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 </w:t>
      </w:r>
      <w:proofErr w:type="spellStart"/>
      <w:r>
        <w:rPr>
          <w:szCs w:val="28"/>
        </w:rPr>
        <w:t>Щуклу</w:t>
      </w:r>
      <w:proofErr w:type="spellEnd"/>
      <w:r>
        <w:rPr>
          <w:szCs w:val="28"/>
        </w:rPr>
        <w:t xml:space="preserve"> Валентину Олександрівну.</w:t>
      </w:r>
    </w:p>
    <w:p w:rsidR="00154E6E" w:rsidRDefault="00154E6E" w:rsidP="00154E6E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 xml:space="preserve">- </w:t>
      </w:r>
      <w:r>
        <w:rPr>
          <w:szCs w:val="28"/>
          <w:lang w:eastAsia="uk-UA"/>
        </w:rPr>
        <w:t xml:space="preserve">службова записка керуючого справами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Любов </w:t>
      </w:r>
      <w:proofErr w:type="spellStart"/>
      <w:r>
        <w:rPr>
          <w:szCs w:val="28"/>
          <w:lang w:eastAsia="uk-UA"/>
        </w:rPr>
        <w:t>Оцабрики</w:t>
      </w:r>
      <w:proofErr w:type="spellEnd"/>
      <w:r>
        <w:rPr>
          <w:szCs w:val="28"/>
          <w:lang w:eastAsia="uk-UA"/>
        </w:rPr>
        <w:t xml:space="preserve">  від 13 вересня 2022 року</w:t>
      </w:r>
      <w:r>
        <w:rPr>
          <w:color w:val="FF0000"/>
          <w:szCs w:val="28"/>
        </w:rPr>
        <w:t>.</w:t>
      </w:r>
    </w:p>
    <w:p w:rsidR="00154E6E" w:rsidRDefault="00154E6E" w:rsidP="00154E6E">
      <w:pPr>
        <w:ind w:firstLine="708"/>
        <w:jc w:val="both"/>
        <w:rPr>
          <w:sz w:val="26"/>
          <w:szCs w:val="26"/>
          <w:lang w:eastAsia="uk-UA"/>
        </w:rPr>
      </w:pPr>
      <w:r>
        <w:rPr>
          <w:szCs w:val="28"/>
        </w:rPr>
        <w:t xml:space="preserve">2. Контроль за виконанням цього розпорядження покласти на </w:t>
      </w:r>
      <w:r>
        <w:rPr>
          <w:szCs w:val="28"/>
          <w:lang w:eastAsia="uk-UA"/>
        </w:rPr>
        <w:t xml:space="preserve">керуючого справами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Оцабрику</w:t>
      </w:r>
      <w:proofErr w:type="spellEnd"/>
      <w:r>
        <w:rPr>
          <w:szCs w:val="28"/>
          <w:lang w:eastAsia="uk-UA"/>
        </w:rPr>
        <w:t xml:space="preserve"> Любов Степанівну.</w:t>
      </w:r>
    </w:p>
    <w:p w:rsidR="00154E6E" w:rsidRDefault="00154E6E" w:rsidP="00154E6E">
      <w:pPr>
        <w:rPr>
          <w:sz w:val="26"/>
          <w:szCs w:val="26"/>
          <w:lang w:eastAsia="uk-UA"/>
        </w:rPr>
      </w:pPr>
    </w:p>
    <w:p w:rsidR="00154E6E" w:rsidRDefault="00154E6E" w:rsidP="00154E6E">
      <w:pPr>
        <w:rPr>
          <w:sz w:val="26"/>
          <w:szCs w:val="26"/>
          <w:lang w:eastAsia="uk-UA"/>
        </w:rPr>
      </w:pPr>
    </w:p>
    <w:p w:rsidR="00154E6E" w:rsidRDefault="00154E6E" w:rsidP="00154E6E">
      <w:pPr>
        <w:rPr>
          <w:sz w:val="26"/>
          <w:szCs w:val="26"/>
          <w:lang w:eastAsia="uk-UA"/>
        </w:rPr>
      </w:pPr>
    </w:p>
    <w:p w:rsidR="00154E6E" w:rsidRDefault="00077381" w:rsidP="00154E6E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4E6E">
        <w:rPr>
          <w:szCs w:val="28"/>
        </w:rPr>
        <w:tab/>
        <w:t xml:space="preserve">            Олександр СУПРУНЮК</w:t>
      </w:r>
    </w:p>
    <w:p w:rsidR="00154E6E" w:rsidRDefault="00154E6E" w:rsidP="00154E6E">
      <w:pPr>
        <w:jc w:val="center"/>
        <w:outlineLvl w:val="0"/>
        <w:rPr>
          <w:b/>
          <w:szCs w:val="28"/>
        </w:rPr>
      </w:pPr>
    </w:p>
    <w:p w:rsidR="00154E6E" w:rsidRDefault="00154E6E" w:rsidP="00154E6E">
      <w:pPr>
        <w:jc w:val="center"/>
        <w:outlineLvl w:val="0"/>
        <w:rPr>
          <w:b/>
          <w:szCs w:val="28"/>
        </w:rPr>
      </w:pPr>
    </w:p>
    <w:sectPr w:rsidR="00154E6E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6E"/>
    <w:rsid w:val="00077381"/>
    <w:rsid w:val="000E60DB"/>
    <w:rsid w:val="00154E6E"/>
    <w:rsid w:val="004375E7"/>
    <w:rsid w:val="00582802"/>
    <w:rsid w:val="009B510A"/>
    <w:rsid w:val="00A03040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2022-09-14T12:03:00Z</dcterms:created>
  <dcterms:modified xsi:type="dcterms:W3CDTF">2022-09-14T12:05:00Z</dcterms:modified>
</cp:coreProperties>
</file>