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221E" w14:textId="036ECD6C" w:rsidR="005B5B7F" w:rsidRDefault="001B65FB" w:rsidP="005B5B7F">
      <w:pPr>
        <w:jc w:val="center"/>
        <w:rPr>
          <w:b/>
          <w:sz w:val="28"/>
          <w:szCs w:val="28"/>
        </w:rPr>
      </w:pPr>
      <w:r>
        <w:rPr>
          <w:sz w:val="24"/>
        </w:rPr>
        <w:object w:dxaOrig="1440" w:dyaOrig="1440" w14:anchorId="2E520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34342702" r:id="rId6"/>
        </w:object>
      </w:r>
      <w:r w:rsidR="005B5B7F">
        <w:rPr>
          <w:b/>
          <w:sz w:val="28"/>
          <w:szCs w:val="28"/>
        </w:rPr>
        <w:t>УКРАЇНА</w:t>
      </w:r>
    </w:p>
    <w:p w14:paraId="22AF8A0E" w14:textId="77777777" w:rsidR="005B5B7F" w:rsidRDefault="005B5B7F" w:rsidP="005B5B7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434FF48E" w14:textId="77777777" w:rsidR="005B5B7F" w:rsidRDefault="005B5B7F" w:rsidP="005B5B7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6D65D1A3" w14:textId="77777777" w:rsidR="005B5B7F" w:rsidRDefault="005B5B7F" w:rsidP="005B5B7F">
      <w:pPr>
        <w:jc w:val="center"/>
        <w:rPr>
          <w:sz w:val="30"/>
          <w:szCs w:val="30"/>
        </w:rPr>
      </w:pPr>
    </w:p>
    <w:p w14:paraId="76284330" w14:textId="77777777" w:rsidR="005B5B7F" w:rsidRDefault="005B5B7F" w:rsidP="005B5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01A674B7" w14:textId="77777777" w:rsidR="005B5B7F" w:rsidRDefault="005B5B7F" w:rsidP="005B5B7F">
      <w:pPr>
        <w:rPr>
          <w:sz w:val="28"/>
          <w:szCs w:val="28"/>
          <w:lang w:eastAsia="uk-UA"/>
        </w:rPr>
      </w:pPr>
    </w:p>
    <w:p w14:paraId="69D82FB9" w14:textId="6C966ECC" w:rsidR="005B5B7F" w:rsidRPr="005B5B7F" w:rsidRDefault="00B60B67" w:rsidP="005B5B7F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</w:t>
      </w:r>
      <w:r w:rsidR="005B5B7F" w:rsidRPr="005B5B7F">
        <w:rPr>
          <w:b/>
          <w:sz w:val="28"/>
          <w:szCs w:val="28"/>
          <w:lang w:eastAsia="uk-UA"/>
        </w:rPr>
        <w:t>.12.2022</w:t>
      </w:r>
      <w:r w:rsidR="005B5B7F" w:rsidRPr="005B5B7F">
        <w:rPr>
          <w:b/>
          <w:sz w:val="28"/>
          <w:szCs w:val="28"/>
          <w:lang w:eastAsia="uk-UA"/>
        </w:rPr>
        <w:tab/>
      </w:r>
      <w:r w:rsidR="005B5B7F" w:rsidRPr="005B5B7F">
        <w:rPr>
          <w:b/>
          <w:sz w:val="28"/>
          <w:szCs w:val="28"/>
          <w:lang w:eastAsia="uk-UA"/>
        </w:rPr>
        <w:tab/>
      </w:r>
      <w:r w:rsidR="005B5B7F" w:rsidRPr="005B5B7F">
        <w:rPr>
          <w:b/>
          <w:sz w:val="28"/>
          <w:szCs w:val="28"/>
          <w:lang w:eastAsia="uk-UA"/>
        </w:rPr>
        <w:tab/>
      </w:r>
      <w:r w:rsidR="005B5B7F" w:rsidRPr="005B5B7F">
        <w:rPr>
          <w:b/>
          <w:sz w:val="28"/>
          <w:szCs w:val="28"/>
          <w:lang w:eastAsia="uk-UA"/>
        </w:rPr>
        <w:tab/>
      </w:r>
      <w:r w:rsidR="005B5B7F" w:rsidRPr="005B5B7F">
        <w:rPr>
          <w:b/>
          <w:sz w:val="28"/>
          <w:szCs w:val="28"/>
          <w:lang w:eastAsia="uk-UA"/>
        </w:rPr>
        <w:tab/>
        <w:t>Нетішин</w:t>
      </w:r>
      <w:r w:rsidR="005B5B7F" w:rsidRPr="005B5B7F">
        <w:rPr>
          <w:b/>
          <w:sz w:val="28"/>
          <w:szCs w:val="28"/>
          <w:lang w:eastAsia="uk-UA"/>
        </w:rPr>
        <w:tab/>
      </w:r>
      <w:r w:rsidR="005B5B7F" w:rsidRPr="005B5B7F">
        <w:rPr>
          <w:b/>
          <w:sz w:val="28"/>
          <w:szCs w:val="28"/>
          <w:lang w:eastAsia="uk-UA"/>
        </w:rPr>
        <w:tab/>
      </w:r>
      <w:r w:rsidR="005B5B7F" w:rsidRPr="005B5B7F">
        <w:rPr>
          <w:b/>
          <w:sz w:val="28"/>
          <w:szCs w:val="28"/>
          <w:lang w:eastAsia="uk-UA"/>
        </w:rPr>
        <w:tab/>
        <w:t xml:space="preserve">        № </w:t>
      </w:r>
      <w:r>
        <w:rPr>
          <w:b/>
          <w:sz w:val="28"/>
          <w:szCs w:val="28"/>
          <w:lang w:eastAsia="uk-UA"/>
        </w:rPr>
        <w:t>245</w:t>
      </w:r>
      <w:r w:rsidR="005B5B7F" w:rsidRPr="005B5B7F">
        <w:rPr>
          <w:b/>
          <w:sz w:val="28"/>
          <w:szCs w:val="28"/>
          <w:lang w:eastAsia="uk-UA"/>
        </w:rPr>
        <w:t>/2022-р</w:t>
      </w:r>
    </w:p>
    <w:p w14:paraId="25ABC299" w14:textId="557FF795" w:rsidR="005B5B7F" w:rsidRDefault="005B5B7F" w:rsidP="005B5B7F">
      <w:pPr>
        <w:ind w:right="4958"/>
        <w:jc w:val="both"/>
        <w:rPr>
          <w:sz w:val="28"/>
          <w:szCs w:val="28"/>
        </w:rPr>
      </w:pPr>
    </w:p>
    <w:p w14:paraId="294A013F" w14:textId="77777777" w:rsidR="005B5B7F" w:rsidRPr="005B5B7F" w:rsidRDefault="005B5B7F" w:rsidP="005B5B7F">
      <w:pPr>
        <w:ind w:right="4958"/>
        <w:jc w:val="both"/>
        <w:rPr>
          <w:sz w:val="28"/>
          <w:szCs w:val="28"/>
        </w:rPr>
      </w:pPr>
    </w:p>
    <w:p w14:paraId="45042DCF" w14:textId="7405780D" w:rsidR="00F45708" w:rsidRPr="005B5B7F" w:rsidRDefault="00F45708" w:rsidP="001B65FB">
      <w:pPr>
        <w:ind w:right="5102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Про комісію з наданн</w:t>
      </w:r>
      <w:bookmarkStart w:id="0" w:name="_GoBack"/>
      <w:bookmarkEnd w:id="0"/>
      <w:r w:rsidRPr="005B5B7F">
        <w:rPr>
          <w:sz w:val="28"/>
          <w:szCs w:val="28"/>
        </w:rPr>
        <w:t>я часткової компенсації вартості генераторів</w:t>
      </w:r>
    </w:p>
    <w:p w14:paraId="658CC3F5" w14:textId="0C01942C" w:rsidR="00F45708" w:rsidRDefault="00F45708" w:rsidP="005B5B7F">
      <w:pPr>
        <w:jc w:val="both"/>
        <w:rPr>
          <w:sz w:val="28"/>
          <w:szCs w:val="28"/>
        </w:rPr>
      </w:pPr>
    </w:p>
    <w:p w14:paraId="339E0A24" w14:textId="77777777" w:rsidR="005B5B7F" w:rsidRPr="005B5B7F" w:rsidRDefault="005B5B7F" w:rsidP="005B5B7F">
      <w:pPr>
        <w:jc w:val="both"/>
        <w:rPr>
          <w:sz w:val="28"/>
          <w:szCs w:val="28"/>
        </w:rPr>
      </w:pPr>
    </w:p>
    <w:p w14:paraId="564AE149" w14:textId="50F7DCB8" w:rsidR="00F45708" w:rsidRPr="005B5B7F" w:rsidRDefault="00F45708" w:rsidP="00F45708">
      <w:pPr>
        <w:ind w:firstLine="567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рішення виконавчого комітету Нетішинської міської ради від 08 грудня 2022 року №</w:t>
      </w:r>
      <w:r w:rsidR="005B5B7F">
        <w:rPr>
          <w:sz w:val="28"/>
          <w:szCs w:val="28"/>
        </w:rPr>
        <w:t xml:space="preserve"> </w:t>
      </w:r>
      <w:r w:rsidR="00EA00AA" w:rsidRPr="005B5B7F">
        <w:rPr>
          <w:sz w:val="28"/>
          <w:szCs w:val="28"/>
        </w:rPr>
        <w:t>441/2022 «Про з</w:t>
      </w:r>
      <w:r w:rsidR="00EA00AA" w:rsidRPr="005B5B7F">
        <w:rPr>
          <w:bCs/>
          <w:sz w:val="28"/>
          <w:szCs w:val="28"/>
          <w:lang w:eastAsia="uk-UA"/>
        </w:rPr>
        <w:t>атвердження порядку часткової компенсації вартості генераторів в умовах воєнного стану»</w:t>
      </w:r>
      <w:r w:rsidRPr="005B5B7F">
        <w:rPr>
          <w:sz w:val="28"/>
          <w:szCs w:val="28"/>
        </w:rPr>
        <w:t>:</w:t>
      </w:r>
    </w:p>
    <w:p w14:paraId="11B193F3" w14:textId="77777777" w:rsidR="00F45708" w:rsidRPr="005B5B7F" w:rsidRDefault="00F45708" w:rsidP="00F45708">
      <w:pPr>
        <w:jc w:val="both"/>
        <w:rPr>
          <w:sz w:val="28"/>
          <w:szCs w:val="28"/>
        </w:rPr>
      </w:pPr>
    </w:p>
    <w:p w14:paraId="6485905D" w14:textId="0A907068" w:rsidR="00F45708" w:rsidRPr="005B5B7F" w:rsidRDefault="00F45708" w:rsidP="00F45708">
      <w:pPr>
        <w:ind w:right="-1" w:firstLine="567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1. Утворити комісію з </w:t>
      </w:r>
      <w:r w:rsidR="00841B35" w:rsidRPr="005B5B7F">
        <w:rPr>
          <w:sz w:val="28"/>
          <w:szCs w:val="28"/>
        </w:rPr>
        <w:t>надання часткової компенсації вартості генераторів</w:t>
      </w:r>
      <w:r w:rsidRPr="005B5B7F">
        <w:rPr>
          <w:sz w:val="28"/>
          <w:szCs w:val="28"/>
        </w:rPr>
        <w:t xml:space="preserve"> (далі – комісія).</w:t>
      </w:r>
    </w:p>
    <w:p w14:paraId="73003DBD" w14:textId="77777777" w:rsidR="00F45708" w:rsidRPr="005B5B7F" w:rsidRDefault="00F45708" w:rsidP="001B65FB">
      <w:pPr>
        <w:ind w:right="-1"/>
        <w:jc w:val="both"/>
        <w:rPr>
          <w:sz w:val="28"/>
          <w:szCs w:val="28"/>
        </w:rPr>
      </w:pPr>
    </w:p>
    <w:p w14:paraId="6B4D6276" w14:textId="77777777" w:rsidR="00F45708" w:rsidRPr="005B5B7F" w:rsidRDefault="00F45708" w:rsidP="00F45708">
      <w:pPr>
        <w:ind w:right="-1" w:firstLine="567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2. Затвердити склад комісії згідно з додатком.</w:t>
      </w:r>
    </w:p>
    <w:p w14:paraId="12C72ACD" w14:textId="77777777" w:rsidR="00F45708" w:rsidRPr="005B5B7F" w:rsidRDefault="00F45708" w:rsidP="001B65FB">
      <w:pPr>
        <w:ind w:right="-1"/>
        <w:jc w:val="both"/>
        <w:rPr>
          <w:sz w:val="28"/>
          <w:szCs w:val="28"/>
        </w:rPr>
      </w:pPr>
    </w:p>
    <w:p w14:paraId="0C2B6344" w14:textId="5D3CE01E" w:rsidR="00F45708" w:rsidRPr="005B5B7F" w:rsidRDefault="00841B35" w:rsidP="00841B35">
      <w:pPr>
        <w:ind w:right="-1" w:firstLine="567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3</w:t>
      </w:r>
      <w:r w:rsidR="00F45708" w:rsidRPr="005B5B7F">
        <w:rPr>
          <w:sz w:val="28"/>
          <w:szCs w:val="28"/>
        </w:rPr>
        <w:t xml:space="preserve">. Контроль за виконанням цього розпорядження покласти на </w:t>
      </w:r>
      <w:r w:rsidRPr="005B5B7F">
        <w:rPr>
          <w:sz w:val="28"/>
          <w:szCs w:val="28"/>
        </w:rPr>
        <w:t xml:space="preserve">першого </w:t>
      </w:r>
      <w:r w:rsidR="00F45708" w:rsidRPr="005B5B7F">
        <w:rPr>
          <w:sz w:val="28"/>
          <w:szCs w:val="28"/>
        </w:rPr>
        <w:t xml:space="preserve">заступника міського голови </w:t>
      </w:r>
      <w:r w:rsidRPr="005B5B7F">
        <w:rPr>
          <w:sz w:val="28"/>
          <w:szCs w:val="28"/>
        </w:rPr>
        <w:t>Олену Хоменко</w:t>
      </w:r>
      <w:r w:rsidR="0030169B">
        <w:rPr>
          <w:sz w:val="28"/>
          <w:szCs w:val="28"/>
        </w:rPr>
        <w:t>.</w:t>
      </w:r>
    </w:p>
    <w:p w14:paraId="778BE79D" w14:textId="77777777" w:rsidR="00F45708" w:rsidRPr="005B5B7F" w:rsidRDefault="00F45708" w:rsidP="00F45708">
      <w:pPr>
        <w:jc w:val="both"/>
        <w:rPr>
          <w:sz w:val="28"/>
          <w:szCs w:val="28"/>
        </w:rPr>
      </w:pPr>
    </w:p>
    <w:p w14:paraId="4D416FEA" w14:textId="77777777" w:rsidR="00F45708" w:rsidRPr="005B5B7F" w:rsidRDefault="00F45708" w:rsidP="00F45708">
      <w:pPr>
        <w:jc w:val="both"/>
        <w:rPr>
          <w:sz w:val="28"/>
          <w:szCs w:val="28"/>
        </w:rPr>
      </w:pPr>
    </w:p>
    <w:p w14:paraId="114A8BE3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3C0F0680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6CBCA097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411505BC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67741DE1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626F43D7" w14:textId="52163B8A" w:rsidR="00F45708" w:rsidRPr="005B5B7F" w:rsidRDefault="00F45708" w:rsidP="00F45708">
      <w:pPr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Міський голова </w:t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Pr="005B5B7F">
        <w:rPr>
          <w:sz w:val="28"/>
          <w:szCs w:val="28"/>
        </w:rPr>
        <w:t>Олександр СУПРУНЮК</w:t>
      </w:r>
    </w:p>
    <w:p w14:paraId="562DC804" w14:textId="355F1F44" w:rsidR="00841B35" w:rsidRPr="005B5B7F" w:rsidRDefault="00841B35" w:rsidP="00F45708">
      <w:pPr>
        <w:jc w:val="both"/>
        <w:rPr>
          <w:sz w:val="28"/>
          <w:szCs w:val="28"/>
        </w:rPr>
      </w:pPr>
    </w:p>
    <w:p w14:paraId="1D3F3711" w14:textId="1D3045F8" w:rsidR="00841B35" w:rsidRPr="005B5B7F" w:rsidRDefault="00841B35" w:rsidP="00F45708">
      <w:pPr>
        <w:jc w:val="both"/>
        <w:rPr>
          <w:sz w:val="28"/>
          <w:szCs w:val="28"/>
        </w:rPr>
      </w:pPr>
    </w:p>
    <w:p w14:paraId="5FF8F6CF" w14:textId="6D215A7C" w:rsidR="00841B35" w:rsidRPr="005B5B7F" w:rsidRDefault="00841B35" w:rsidP="00F45708">
      <w:pPr>
        <w:jc w:val="both"/>
        <w:rPr>
          <w:sz w:val="28"/>
          <w:szCs w:val="28"/>
        </w:rPr>
      </w:pPr>
    </w:p>
    <w:p w14:paraId="3399277B" w14:textId="158C6AD5" w:rsidR="00841B35" w:rsidRPr="005B5B7F" w:rsidRDefault="00841B35" w:rsidP="00F45708">
      <w:pPr>
        <w:jc w:val="both"/>
        <w:rPr>
          <w:sz w:val="28"/>
          <w:szCs w:val="28"/>
        </w:rPr>
      </w:pPr>
    </w:p>
    <w:p w14:paraId="46EB3C5A" w14:textId="30144C18" w:rsidR="00841B35" w:rsidRDefault="00841B35" w:rsidP="00F45708">
      <w:pPr>
        <w:jc w:val="both"/>
        <w:rPr>
          <w:sz w:val="28"/>
          <w:szCs w:val="28"/>
        </w:rPr>
      </w:pPr>
    </w:p>
    <w:p w14:paraId="15B7F742" w14:textId="77777777" w:rsidR="0030169B" w:rsidRPr="005B5B7F" w:rsidRDefault="0030169B" w:rsidP="00F45708">
      <w:pPr>
        <w:jc w:val="both"/>
        <w:rPr>
          <w:sz w:val="28"/>
          <w:szCs w:val="28"/>
        </w:rPr>
      </w:pPr>
    </w:p>
    <w:p w14:paraId="7D09D5B1" w14:textId="7D57F24A" w:rsidR="00841B35" w:rsidRPr="005B5B7F" w:rsidRDefault="00841B35" w:rsidP="00F45708">
      <w:pPr>
        <w:jc w:val="both"/>
        <w:rPr>
          <w:sz w:val="28"/>
          <w:szCs w:val="28"/>
        </w:rPr>
      </w:pPr>
    </w:p>
    <w:p w14:paraId="31F6FEFD" w14:textId="6BA0FE5C" w:rsidR="00841B35" w:rsidRPr="005B5B7F" w:rsidRDefault="00841B35" w:rsidP="00F45708">
      <w:pPr>
        <w:jc w:val="both"/>
        <w:rPr>
          <w:sz w:val="28"/>
          <w:szCs w:val="28"/>
        </w:rPr>
      </w:pPr>
    </w:p>
    <w:p w14:paraId="53E68D45" w14:textId="3CF66E57" w:rsidR="00841B35" w:rsidRPr="005B5B7F" w:rsidRDefault="00841B35" w:rsidP="00F45708">
      <w:pPr>
        <w:jc w:val="both"/>
        <w:rPr>
          <w:sz w:val="28"/>
          <w:szCs w:val="28"/>
        </w:rPr>
      </w:pPr>
    </w:p>
    <w:p w14:paraId="54F3C25E" w14:textId="31BC3B64" w:rsidR="007348A2" w:rsidRPr="005B5B7F" w:rsidRDefault="007348A2" w:rsidP="005B5B7F">
      <w:pPr>
        <w:ind w:left="6096"/>
        <w:jc w:val="both"/>
        <w:rPr>
          <w:sz w:val="28"/>
          <w:szCs w:val="28"/>
        </w:rPr>
      </w:pPr>
      <w:r w:rsidRPr="005B5B7F">
        <w:rPr>
          <w:sz w:val="28"/>
          <w:szCs w:val="28"/>
        </w:rPr>
        <w:lastRenderedPageBreak/>
        <w:t>Додаток</w:t>
      </w:r>
    </w:p>
    <w:p w14:paraId="0E65FB79" w14:textId="77777777" w:rsidR="007348A2" w:rsidRPr="005B5B7F" w:rsidRDefault="007348A2" w:rsidP="005B5B7F">
      <w:pPr>
        <w:ind w:left="6096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до розпорядження </w:t>
      </w:r>
    </w:p>
    <w:p w14:paraId="1D3F2EEA" w14:textId="6EB41A68" w:rsidR="007348A2" w:rsidRPr="005B5B7F" w:rsidRDefault="007348A2" w:rsidP="005B5B7F">
      <w:pPr>
        <w:ind w:left="6096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міського голови</w:t>
      </w:r>
    </w:p>
    <w:p w14:paraId="4ACE36B8" w14:textId="4B89DEB0" w:rsidR="00841B35" w:rsidRPr="005B5B7F" w:rsidRDefault="00B60B67" w:rsidP="005B5B7F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B5B7F">
        <w:rPr>
          <w:sz w:val="28"/>
          <w:szCs w:val="28"/>
        </w:rPr>
        <w:t>.12.</w:t>
      </w:r>
      <w:r w:rsidR="007348A2" w:rsidRPr="005B5B7F">
        <w:rPr>
          <w:sz w:val="28"/>
          <w:szCs w:val="28"/>
        </w:rPr>
        <w:t>2022</w:t>
      </w:r>
      <w:r w:rsidR="005B5B7F">
        <w:rPr>
          <w:sz w:val="28"/>
          <w:szCs w:val="28"/>
        </w:rPr>
        <w:t xml:space="preserve"> </w:t>
      </w:r>
      <w:r w:rsidR="007348A2" w:rsidRPr="005B5B7F">
        <w:rPr>
          <w:sz w:val="28"/>
          <w:szCs w:val="28"/>
        </w:rPr>
        <w:t>№</w:t>
      </w:r>
      <w:r>
        <w:rPr>
          <w:sz w:val="28"/>
          <w:szCs w:val="28"/>
        </w:rPr>
        <w:t xml:space="preserve"> 245</w:t>
      </w:r>
      <w:r w:rsidR="007348A2" w:rsidRPr="005B5B7F">
        <w:rPr>
          <w:sz w:val="28"/>
          <w:szCs w:val="28"/>
        </w:rPr>
        <w:t>/2022-р</w:t>
      </w:r>
    </w:p>
    <w:p w14:paraId="4AE636BD" w14:textId="77777777" w:rsidR="00841B35" w:rsidRPr="005B5B7F" w:rsidRDefault="00841B35" w:rsidP="00841B35">
      <w:pPr>
        <w:jc w:val="both"/>
        <w:rPr>
          <w:sz w:val="28"/>
          <w:szCs w:val="28"/>
        </w:rPr>
      </w:pPr>
    </w:p>
    <w:p w14:paraId="10A03F96" w14:textId="73C416FF" w:rsidR="007348A2" w:rsidRPr="005B5B7F" w:rsidRDefault="007348A2" w:rsidP="005B5B7F">
      <w:pPr>
        <w:rPr>
          <w:b/>
          <w:sz w:val="28"/>
          <w:szCs w:val="28"/>
        </w:rPr>
      </w:pPr>
    </w:p>
    <w:p w14:paraId="70CD2F0B" w14:textId="77777777" w:rsidR="007348A2" w:rsidRPr="005B5B7F" w:rsidRDefault="00841B35" w:rsidP="007348A2">
      <w:pPr>
        <w:jc w:val="center"/>
        <w:rPr>
          <w:b/>
          <w:sz w:val="28"/>
          <w:szCs w:val="28"/>
        </w:rPr>
      </w:pPr>
      <w:r w:rsidRPr="005B5B7F">
        <w:rPr>
          <w:b/>
          <w:sz w:val="28"/>
          <w:szCs w:val="28"/>
        </w:rPr>
        <w:t>СКЛАД</w:t>
      </w:r>
    </w:p>
    <w:p w14:paraId="3970788D" w14:textId="0F8EB547" w:rsidR="007348A2" w:rsidRPr="005B5B7F" w:rsidRDefault="00841B35" w:rsidP="007348A2">
      <w:pPr>
        <w:jc w:val="center"/>
        <w:rPr>
          <w:b/>
          <w:sz w:val="28"/>
          <w:szCs w:val="28"/>
        </w:rPr>
      </w:pPr>
      <w:r w:rsidRPr="005B5B7F">
        <w:rPr>
          <w:sz w:val="28"/>
          <w:szCs w:val="28"/>
        </w:rPr>
        <w:t xml:space="preserve">комісії з </w:t>
      </w:r>
      <w:r w:rsidR="007348A2" w:rsidRPr="005B5B7F">
        <w:rPr>
          <w:sz w:val="28"/>
          <w:szCs w:val="28"/>
        </w:rPr>
        <w:t>надання часткової компенсації вартості генераторів</w:t>
      </w:r>
    </w:p>
    <w:p w14:paraId="2ACD97B5" w14:textId="77777777" w:rsidR="007348A2" w:rsidRPr="005B5B7F" w:rsidRDefault="007348A2" w:rsidP="007348A2">
      <w:pPr>
        <w:jc w:val="both"/>
        <w:rPr>
          <w:sz w:val="28"/>
          <w:szCs w:val="28"/>
        </w:rPr>
      </w:pPr>
    </w:p>
    <w:p w14:paraId="4002F0E0" w14:textId="2C41D678" w:rsidR="00841B35" w:rsidRPr="005B5B7F" w:rsidRDefault="00841B35" w:rsidP="005B5B7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6184"/>
      </w:tblGrid>
      <w:tr w:rsidR="00841B35" w:rsidRPr="005B5B7F" w14:paraId="0A9136F6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BDF925F" w14:textId="6D2705D0" w:rsidR="00841B35" w:rsidRPr="005B5B7F" w:rsidRDefault="00C84501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Іван</w:t>
            </w:r>
            <w:r w:rsidR="00841B35" w:rsidRPr="005B5B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5AFF2DE9" w14:textId="11214966" w:rsidR="00841B35" w:rsidRPr="005B5B7F" w:rsidRDefault="00841B35" w:rsidP="00C84501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</w:t>
            </w:r>
            <w:r w:rsidR="00C84501">
              <w:rPr>
                <w:sz w:val="28"/>
                <w:szCs w:val="28"/>
              </w:rPr>
              <w:t>секретар Нетішинської міської ради</w:t>
            </w:r>
            <w:r w:rsidRPr="005B5B7F">
              <w:rPr>
                <w:sz w:val="28"/>
                <w:szCs w:val="28"/>
              </w:rPr>
              <w:t xml:space="preserve">, голова комісії </w:t>
            </w:r>
          </w:p>
        </w:tc>
      </w:tr>
      <w:tr w:rsidR="00841B35" w:rsidRPr="005B5B7F" w14:paraId="689A3409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FF643BF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2591E210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1B35" w:rsidRPr="005B5B7F" w14:paraId="383B2E26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ECB2E42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B5B7F">
              <w:rPr>
                <w:sz w:val="28"/>
                <w:szCs w:val="28"/>
              </w:rPr>
              <w:t>Заріцька</w:t>
            </w:r>
            <w:proofErr w:type="spellEnd"/>
            <w:r w:rsidRPr="005B5B7F"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53BA96E2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 xml:space="preserve">- начальник управління економіки виконавчого комітету міської ради, заступник голови комісії </w:t>
            </w:r>
          </w:p>
        </w:tc>
      </w:tr>
      <w:tr w:rsidR="00841B35" w:rsidRPr="005B5B7F" w14:paraId="1C1BFC39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1663DAC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5A58CF77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1B35" w:rsidRPr="005B5B7F" w14:paraId="57360CDE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8A7D113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B5B7F">
              <w:rPr>
                <w:sz w:val="28"/>
                <w:szCs w:val="28"/>
              </w:rPr>
              <w:t>Хотюк</w:t>
            </w:r>
            <w:proofErr w:type="spellEnd"/>
            <w:r w:rsidRPr="005B5B7F">
              <w:rPr>
                <w:sz w:val="28"/>
                <w:szCs w:val="28"/>
              </w:rPr>
              <w:t xml:space="preserve"> Олена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590CB2D9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головний спеціаліст відділу з питань соціально-економічного розвитку управління економіки виконавчого комітету міської ради, секретар комісії</w:t>
            </w:r>
          </w:p>
        </w:tc>
      </w:tr>
      <w:tr w:rsidR="00841B35" w:rsidRPr="005B5B7F" w14:paraId="2F775251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F9878EA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276381CD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1B35" w:rsidRPr="005B5B7F" w14:paraId="150BA9B2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F9DB3C9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 xml:space="preserve">Захожа Наталія 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3006EF00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начальник відділу бухгалтерського обліку апарату виконавчого комітету міської ради</w:t>
            </w:r>
          </w:p>
        </w:tc>
      </w:tr>
      <w:tr w:rsidR="00841B35" w:rsidRPr="005B5B7F" w14:paraId="5D1F6B5B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94CEF23" w14:textId="77777777" w:rsidR="007348A2" w:rsidRPr="005B5B7F" w:rsidRDefault="007348A2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7B79CB35" w14:textId="2CD03E62" w:rsidR="00841B35" w:rsidRPr="005B5B7F" w:rsidRDefault="007348A2" w:rsidP="005B5B7F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B5B7F">
              <w:rPr>
                <w:sz w:val="28"/>
                <w:szCs w:val="28"/>
              </w:rPr>
              <w:t>Стінська</w:t>
            </w:r>
            <w:proofErr w:type="spellEnd"/>
            <w:r w:rsidR="005B5B7F">
              <w:rPr>
                <w:sz w:val="28"/>
                <w:szCs w:val="28"/>
              </w:rPr>
              <w:t xml:space="preserve"> Зоя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3CDFE415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7890BDA9" w14:textId="204503F0" w:rsidR="007348A2" w:rsidRPr="005B5B7F" w:rsidRDefault="007348A2" w:rsidP="007348A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</w:t>
            </w:r>
            <w:proofErr w:type="spellStart"/>
            <w:r w:rsidRPr="005B5B7F">
              <w:rPr>
                <w:sz w:val="28"/>
                <w:szCs w:val="28"/>
              </w:rPr>
              <w:t>т.в.о</w:t>
            </w:r>
            <w:proofErr w:type="spellEnd"/>
            <w:r w:rsidRPr="005B5B7F">
              <w:rPr>
                <w:sz w:val="28"/>
                <w:szCs w:val="28"/>
              </w:rPr>
              <w:t xml:space="preserve">. директора КП НМР «Агенція місцевого розвитку» </w:t>
            </w:r>
          </w:p>
          <w:p w14:paraId="0A759D47" w14:textId="619DAA07" w:rsidR="007348A2" w:rsidRPr="005B5B7F" w:rsidRDefault="007348A2" w:rsidP="007348A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1B35" w:rsidRPr="005B5B7F" w14:paraId="27FD62F6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966759A" w14:textId="6CA89A54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Юрчук Людмила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0ABA4BDF" w14:textId="3670BE65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начальник відділу правового забезпечення апарату виконавчого комітету міської ради</w:t>
            </w:r>
          </w:p>
        </w:tc>
      </w:tr>
      <w:tr w:rsidR="00841B35" w:rsidRPr="005B5B7F" w14:paraId="69F395D7" w14:textId="77777777" w:rsidTr="00DB52A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ECA2CA4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14:paraId="6D1F6F09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0C856C3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60B541C4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24A8EE9F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7FD70B3F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77D766A5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Керуючий справами </w:t>
      </w:r>
    </w:p>
    <w:p w14:paraId="012F45D2" w14:textId="77777777" w:rsid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виконавчого комітету </w:t>
      </w:r>
    </w:p>
    <w:p w14:paraId="49404BA7" w14:textId="0252838F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міської ради</w:t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Pr="005B5B7F">
        <w:rPr>
          <w:sz w:val="28"/>
          <w:szCs w:val="28"/>
        </w:rPr>
        <w:t xml:space="preserve">Любов ОЦАБРИКА </w:t>
      </w:r>
    </w:p>
    <w:p w14:paraId="16F3C980" w14:textId="023BD3F7" w:rsidR="00492025" w:rsidRPr="005B5B7F" w:rsidRDefault="00492025">
      <w:pPr>
        <w:rPr>
          <w:sz w:val="28"/>
          <w:szCs w:val="28"/>
        </w:rPr>
      </w:pPr>
    </w:p>
    <w:sectPr w:rsidR="00492025" w:rsidRPr="005B5B7F" w:rsidSect="005B5B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3BD"/>
    <w:multiLevelType w:val="hybridMultilevel"/>
    <w:tmpl w:val="B1745FF4"/>
    <w:lvl w:ilvl="0" w:tplc="675239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5AD"/>
    <w:multiLevelType w:val="hybridMultilevel"/>
    <w:tmpl w:val="852EABE6"/>
    <w:lvl w:ilvl="0" w:tplc="975C38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32AB"/>
    <w:multiLevelType w:val="hybridMultilevel"/>
    <w:tmpl w:val="C4B0449A"/>
    <w:lvl w:ilvl="0" w:tplc="F7C6EA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6005"/>
    <w:multiLevelType w:val="hybridMultilevel"/>
    <w:tmpl w:val="6ED08BF0"/>
    <w:lvl w:ilvl="0" w:tplc="073E28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08"/>
    <w:rsid w:val="001B65FB"/>
    <w:rsid w:val="0030169B"/>
    <w:rsid w:val="003719D6"/>
    <w:rsid w:val="00492025"/>
    <w:rsid w:val="005B5B7F"/>
    <w:rsid w:val="007348A2"/>
    <w:rsid w:val="00841B35"/>
    <w:rsid w:val="00B60B67"/>
    <w:rsid w:val="00C84501"/>
    <w:rsid w:val="00EA00AA"/>
    <w:rsid w:val="00F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2266A5"/>
  <w15:chartTrackingRefBased/>
  <w15:docId w15:val="{A333CEAE-EAF1-4381-923E-04BAEDEE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0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1B35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1B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B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B7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11</cp:revision>
  <cp:lastPrinted>2022-12-08T14:24:00Z</cp:lastPrinted>
  <dcterms:created xsi:type="dcterms:W3CDTF">2022-12-08T11:43:00Z</dcterms:created>
  <dcterms:modified xsi:type="dcterms:W3CDTF">2023-01-04T11:05:00Z</dcterms:modified>
</cp:coreProperties>
</file>