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F7" w:rsidRPr="003A55F7" w:rsidRDefault="000357C2" w:rsidP="003A55F7">
      <w:pPr>
        <w:jc w:val="center"/>
        <w:rPr>
          <w:b/>
          <w:smallCaps/>
          <w:sz w:val="28"/>
          <w:szCs w:val="28"/>
          <w:lang w:val="uk-UA"/>
        </w:rPr>
      </w:pPr>
      <w:bookmarkStart w:id="0" w:name="OLE_LINK6"/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2113241" r:id="rId5"/>
        </w:object>
      </w:r>
      <w:r w:rsidR="003A55F7" w:rsidRPr="003A55F7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3A55F7" w:rsidRPr="003A55F7" w:rsidRDefault="003A55F7" w:rsidP="003A55F7">
      <w:pPr>
        <w:jc w:val="center"/>
        <w:rPr>
          <w:b/>
          <w:smallCaps/>
          <w:sz w:val="28"/>
          <w:szCs w:val="28"/>
          <w:lang w:val="uk-UA"/>
        </w:rPr>
      </w:pPr>
      <w:r w:rsidRPr="003A55F7">
        <w:rPr>
          <w:b/>
          <w:smallCaps/>
          <w:sz w:val="28"/>
          <w:szCs w:val="28"/>
          <w:lang w:val="uk-UA"/>
        </w:rPr>
        <w:t>Хмельницької області</w:t>
      </w:r>
    </w:p>
    <w:p w:rsidR="003A55F7" w:rsidRPr="003A55F7" w:rsidRDefault="003A55F7" w:rsidP="003A55F7">
      <w:pPr>
        <w:jc w:val="center"/>
        <w:rPr>
          <w:sz w:val="30"/>
          <w:szCs w:val="30"/>
          <w:lang w:val="uk-UA"/>
        </w:rPr>
      </w:pPr>
    </w:p>
    <w:p w:rsidR="003A55F7" w:rsidRPr="003A55F7" w:rsidRDefault="003A55F7" w:rsidP="003A55F7">
      <w:pPr>
        <w:jc w:val="center"/>
        <w:rPr>
          <w:b/>
          <w:sz w:val="32"/>
          <w:szCs w:val="32"/>
          <w:lang w:val="uk-UA"/>
        </w:rPr>
      </w:pPr>
      <w:r w:rsidRPr="003A55F7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3A55F7">
        <w:rPr>
          <w:b/>
          <w:sz w:val="32"/>
          <w:szCs w:val="32"/>
          <w:lang w:val="uk-UA"/>
        </w:rPr>
        <w:t>Н</w:t>
      </w:r>
      <w:proofErr w:type="spellEnd"/>
      <w:r w:rsidRPr="003A55F7">
        <w:rPr>
          <w:b/>
          <w:sz w:val="32"/>
          <w:szCs w:val="32"/>
          <w:lang w:val="uk-UA"/>
        </w:rPr>
        <w:t xml:space="preserve"> Я</w:t>
      </w:r>
    </w:p>
    <w:p w:rsidR="003A55F7" w:rsidRPr="003A55F7" w:rsidRDefault="003A55F7" w:rsidP="003A55F7">
      <w:pPr>
        <w:rPr>
          <w:sz w:val="28"/>
          <w:szCs w:val="28"/>
          <w:lang w:val="uk-UA"/>
        </w:rPr>
      </w:pPr>
    </w:p>
    <w:p w:rsidR="003A55F7" w:rsidRPr="003A55F7" w:rsidRDefault="000357C2" w:rsidP="003A55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3A55F7" w:rsidRPr="003A55F7">
        <w:rPr>
          <w:b/>
          <w:sz w:val="28"/>
          <w:szCs w:val="28"/>
          <w:lang w:val="uk-UA"/>
        </w:rPr>
        <w:t>.0</w:t>
      </w:r>
      <w:r w:rsidR="00856E54">
        <w:rPr>
          <w:b/>
          <w:sz w:val="28"/>
          <w:szCs w:val="28"/>
          <w:lang w:val="uk-UA"/>
        </w:rPr>
        <w:t>3</w:t>
      </w:r>
      <w:r w:rsidR="003A55F7" w:rsidRPr="003A55F7">
        <w:rPr>
          <w:b/>
          <w:sz w:val="28"/>
          <w:szCs w:val="28"/>
          <w:lang w:val="uk-UA"/>
        </w:rPr>
        <w:t>.2023</w:t>
      </w:r>
      <w:r w:rsidR="003A55F7" w:rsidRPr="003A55F7">
        <w:rPr>
          <w:b/>
          <w:sz w:val="28"/>
          <w:szCs w:val="28"/>
          <w:lang w:val="uk-UA"/>
        </w:rPr>
        <w:tab/>
      </w:r>
      <w:r w:rsidR="003A55F7" w:rsidRPr="003A55F7">
        <w:rPr>
          <w:b/>
          <w:sz w:val="28"/>
          <w:szCs w:val="28"/>
          <w:lang w:val="uk-UA"/>
        </w:rPr>
        <w:tab/>
      </w:r>
      <w:r w:rsidR="003A55F7" w:rsidRPr="003A55F7">
        <w:rPr>
          <w:b/>
          <w:sz w:val="28"/>
          <w:szCs w:val="28"/>
          <w:lang w:val="uk-UA"/>
        </w:rPr>
        <w:tab/>
      </w:r>
      <w:r w:rsidR="003A55F7" w:rsidRPr="003A55F7">
        <w:rPr>
          <w:b/>
          <w:sz w:val="28"/>
          <w:szCs w:val="28"/>
          <w:lang w:val="uk-UA"/>
        </w:rPr>
        <w:tab/>
      </w:r>
      <w:r w:rsidR="003A55F7" w:rsidRPr="003A55F7">
        <w:rPr>
          <w:b/>
          <w:sz w:val="28"/>
          <w:szCs w:val="28"/>
          <w:lang w:val="uk-UA"/>
        </w:rPr>
        <w:tab/>
        <w:t>Нетішин</w:t>
      </w:r>
      <w:r w:rsidR="003A55F7" w:rsidRPr="003A55F7">
        <w:rPr>
          <w:b/>
          <w:sz w:val="28"/>
          <w:szCs w:val="28"/>
          <w:lang w:val="uk-UA"/>
        </w:rPr>
        <w:tab/>
      </w:r>
      <w:r w:rsidR="003A55F7" w:rsidRPr="003A55F7">
        <w:rPr>
          <w:b/>
          <w:sz w:val="28"/>
          <w:szCs w:val="28"/>
          <w:lang w:val="uk-UA"/>
        </w:rPr>
        <w:tab/>
      </w:r>
      <w:r w:rsidR="003A55F7" w:rsidRPr="003A55F7">
        <w:rPr>
          <w:b/>
          <w:sz w:val="28"/>
          <w:szCs w:val="28"/>
          <w:lang w:val="uk-UA"/>
        </w:rPr>
        <w:tab/>
        <w:t xml:space="preserve">        № </w:t>
      </w:r>
      <w:r>
        <w:rPr>
          <w:b/>
          <w:sz w:val="28"/>
          <w:szCs w:val="28"/>
          <w:lang w:val="uk-UA"/>
        </w:rPr>
        <w:t>49</w:t>
      </w:r>
      <w:r w:rsidR="003A55F7" w:rsidRPr="003A55F7">
        <w:rPr>
          <w:b/>
          <w:sz w:val="28"/>
          <w:szCs w:val="28"/>
          <w:lang w:val="uk-UA"/>
        </w:rPr>
        <w:t>/2023-р</w:t>
      </w:r>
    </w:p>
    <w:p w:rsidR="003A55F7" w:rsidRDefault="003A55F7" w:rsidP="003A55F7">
      <w:pPr>
        <w:rPr>
          <w:sz w:val="28"/>
          <w:szCs w:val="28"/>
          <w:lang w:val="uk-UA"/>
        </w:rPr>
      </w:pPr>
    </w:p>
    <w:p w:rsidR="003A55F7" w:rsidRPr="003A55F7" w:rsidRDefault="003A55F7" w:rsidP="003A55F7">
      <w:pPr>
        <w:rPr>
          <w:sz w:val="28"/>
          <w:szCs w:val="28"/>
          <w:lang w:val="uk-UA"/>
        </w:rPr>
      </w:pPr>
    </w:p>
    <w:p w:rsidR="003A55F7" w:rsidRPr="003A55F7" w:rsidRDefault="003A55F7" w:rsidP="003A55F7">
      <w:pPr>
        <w:ind w:right="5669"/>
        <w:jc w:val="both"/>
        <w:rPr>
          <w:sz w:val="28"/>
          <w:szCs w:val="28"/>
          <w:lang w:val="uk-UA"/>
        </w:rPr>
      </w:pPr>
      <w:r w:rsidRPr="003A55F7">
        <w:rPr>
          <w:sz w:val="28"/>
          <w:szCs w:val="28"/>
          <w:lang w:val="uk-UA"/>
        </w:rPr>
        <w:t>Про надання часткової компенсації вартості генераторів в умовах воєнного стану</w:t>
      </w:r>
    </w:p>
    <w:p w:rsidR="006142AA" w:rsidRPr="003A55F7" w:rsidRDefault="006142AA" w:rsidP="006142AA">
      <w:pPr>
        <w:rPr>
          <w:smallCaps/>
          <w:sz w:val="28"/>
          <w:szCs w:val="28"/>
          <w:lang w:val="uk-UA"/>
        </w:rPr>
      </w:pPr>
    </w:p>
    <w:p w:rsidR="006142AA" w:rsidRPr="003A55F7" w:rsidRDefault="006142AA" w:rsidP="006142AA">
      <w:pPr>
        <w:rPr>
          <w:sz w:val="28"/>
          <w:szCs w:val="28"/>
          <w:lang w:val="uk-UA"/>
        </w:rPr>
      </w:pPr>
    </w:p>
    <w:p w:rsidR="006142AA" w:rsidRPr="003A55F7" w:rsidRDefault="006142AA" w:rsidP="003A55F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A55F7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</w:t>
      </w:r>
      <w:r w:rsidR="0065467D" w:rsidRPr="003A55F7">
        <w:rPr>
          <w:sz w:val="28"/>
          <w:szCs w:val="28"/>
          <w:lang w:val="uk-UA"/>
        </w:rPr>
        <w:t>тридцять першої (позачергової)</w:t>
      </w:r>
      <w:r w:rsidRPr="003A55F7">
        <w:rPr>
          <w:sz w:val="28"/>
          <w:szCs w:val="28"/>
          <w:lang w:val="uk-UA"/>
        </w:rPr>
        <w:t xml:space="preserve"> сесії Нетішинської міської ради VIIІ скликання від </w:t>
      </w:r>
      <w:r w:rsidR="0065467D" w:rsidRPr="003A55F7">
        <w:rPr>
          <w:sz w:val="28"/>
          <w:szCs w:val="28"/>
          <w:lang w:val="uk-UA"/>
        </w:rPr>
        <w:t>06 грудня 2022</w:t>
      </w:r>
      <w:r w:rsidRPr="003A55F7">
        <w:rPr>
          <w:sz w:val="28"/>
          <w:szCs w:val="28"/>
          <w:lang w:val="uk-UA"/>
        </w:rPr>
        <w:t xml:space="preserve"> року № </w:t>
      </w:r>
      <w:r w:rsidR="0065467D" w:rsidRPr="003A55F7">
        <w:rPr>
          <w:sz w:val="28"/>
          <w:szCs w:val="28"/>
          <w:lang w:val="uk-UA"/>
        </w:rPr>
        <w:t>31/1572</w:t>
      </w:r>
      <w:r w:rsidRPr="003A55F7">
        <w:rPr>
          <w:sz w:val="28"/>
          <w:szCs w:val="28"/>
          <w:lang w:val="uk-UA"/>
        </w:rPr>
        <w:t xml:space="preserve"> </w:t>
      </w:r>
      <w:r w:rsidRPr="003A55F7">
        <w:rPr>
          <w:color w:val="000000" w:themeColor="text1"/>
          <w:sz w:val="28"/>
          <w:szCs w:val="28"/>
          <w:lang w:val="uk-UA"/>
        </w:rPr>
        <w:t xml:space="preserve">«Про </w:t>
      </w:r>
      <w:r w:rsidR="00A23C66" w:rsidRPr="003A55F7">
        <w:rPr>
          <w:color w:val="000000" w:themeColor="text1"/>
          <w:sz w:val="28"/>
          <w:szCs w:val="28"/>
          <w:lang w:val="uk-UA"/>
        </w:rPr>
        <w:t>програму часткової компенсації вартості генераторів в умовах воєнного стану на 2022-2023 роки</w:t>
      </w:r>
      <w:r w:rsidRPr="003A55F7">
        <w:rPr>
          <w:color w:val="000000" w:themeColor="text1"/>
          <w:sz w:val="28"/>
          <w:szCs w:val="28"/>
          <w:lang w:val="uk-UA"/>
        </w:rPr>
        <w:t xml:space="preserve">», рішення виконавчого комітету Нетішинської міської ради від </w:t>
      </w:r>
      <w:r w:rsidR="00A23C66" w:rsidRPr="003A55F7">
        <w:rPr>
          <w:color w:val="000000" w:themeColor="text1"/>
          <w:sz w:val="28"/>
          <w:szCs w:val="28"/>
          <w:lang w:val="uk-UA"/>
        </w:rPr>
        <w:t>08 грудня 2022</w:t>
      </w:r>
      <w:r w:rsidRPr="003A55F7">
        <w:rPr>
          <w:color w:val="000000" w:themeColor="text1"/>
          <w:sz w:val="28"/>
          <w:szCs w:val="28"/>
          <w:lang w:val="uk-UA"/>
        </w:rPr>
        <w:t xml:space="preserve"> року № </w:t>
      </w:r>
      <w:r w:rsidR="00A23C66" w:rsidRPr="003A55F7">
        <w:rPr>
          <w:color w:val="000000" w:themeColor="text1"/>
          <w:sz w:val="28"/>
          <w:szCs w:val="28"/>
          <w:lang w:val="uk-UA"/>
        </w:rPr>
        <w:t>441</w:t>
      </w:r>
      <w:r w:rsidRPr="003A55F7">
        <w:rPr>
          <w:color w:val="000000" w:themeColor="text1"/>
          <w:sz w:val="28"/>
          <w:szCs w:val="28"/>
          <w:lang w:val="uk-UA"/>
        </w:rPr>
        <w:t>/202</w:t>
      </w:r>
      <w:r w:rsidR="00A23C66" w:rsidRPr="003A55F7">
        <w:rPr>
          <w:color w:val="000000" w:themeColor="text1"/>
          <w:sz w:val="28"/>
          <w:szCs w:val="28"/>
          <w:lang w:val="uk-UA"/>
        </w:rPr>
        <w:t>2</w:t>
      </w:r>
      <w:r w:rsidRPr="003A55F7">
        <w:rPr>
          <w:color w:val="000000" w:themeColor="text1"/>
          <w:sz w:val="28"/>
          <w:szCs w:val="28"/>
          <w:lang w:val="uk-UA"/>
        </w:rPr>
        <w:t xml:space="preserve"> «Про </w:t>
      </w:r>
      <w:r w:rsidR="00A23C66" w:rsidRPr="003A55F7">
        <w:rPr>
          <w:color w:val="000000" w:themeColor="text1"/>
          <w:sz w:val="28"/>
          <w:szCs w:val="28"/>
          <w:lang w:val="uk-UA"/>
        </w:rPr>
        <w:t>затвердження порядку часткової компенсації вартості генераторів в умовах воєнного стану</w:t>
      </w:r>
      <w:r w:rsidRPr="003A55F7">
        <w:rPr>
          <w:color w:val="000000" w:themeColor="text1"/>
          <w:sz w:val="28"/>
          <w:szCs w:val="28"/>
          <w:lang w:val="uk-UA"/>
        </w:rPr>
        <w:t>»</w:t>
      </w:r>
      <w:r w:rsidR="00E5156A" w:rsidRPr="003A55F7">
        <w:rPr>
          <w:color w:val="000000" w:themeColor="text1"/>
          <w:sz w:val="28"/>
          <w:szCs w:val="28"/>
          <w:lang w:val="uk-UA"/>
        </w:rPr>
        <w:t xml:space="preserve"> зі змінами</w:t>
      </w:r>
      <w:r w:rsidRPr="003A55F7">
        <w:rPr>
          <w:color w:val="000000" w:themeColor="text1"/>
          <w:sz w:val="28"/>
          <w:szCs w:val="28"/>
          <w:lang w:val="uk-UA"/>
        </w:rPr>
        <w:t>, з метою розгляду звернен</w:t>
      </w:r>
      <w:r w:rsidR="00A23C66" w:rsidRPr="003A55F7">
        <w:rPr>
          <w:color w:val="000000" w:themeColor="text1"/>
          <w:sz w:val="28"/>
          <w:szCs w:val="28"/>
          <w:lang w:val="uk-UA"/>
        </w:rPr>
        <w:t>ь</w:t>
      </w:r>
      <w:r w:rsidRPr="003A55F7">
        <w:rPr>
          <w:color w:val="000000" w:themeColor="text1"/>
          <w:sz w:val="28"/>
          <w:szCs w:val="28"/>
          <w:lang w:val="uk-UA"/>
        </w:rPr>
        <w:t xml:space="preserve"> </w:t>
      </w:r>
      <w:r w:rsidR="00A23C66" w:rsidRPr="003A55F7">
        <w:rPr>
          <w:color w:val="000000" w:themeColor="text1"/>
          <w:sz w:val="28"/>
          <w:szCs w:val="28"/>
          <w:lang w:val="uk-UA"/>
        </w:rPr>
        <w:t xml:space="preserve">громадян та </w:t>
      </w:r>
      <w:r w:rsidRPr="003A55F7">
        <w:rPr>
          <w:color w:val="000000" w:themeColor="text1"/>
          <w:sz w:val="28"/>
          <w:szCs w:val="28"/>
          <w:lang w:val="uk-UA"/>
        </w:rPr>
        <w:t>суб’єкта господарювання</w:t>
      </w:r>
      <w:r w:rsidR="00A23C66" w:rsidRPr="003A55F7">
        <w:rPr>
          <w:color w:val="000000" w:themeColor="text1"/>
          <w:sz w:val="28"/>
          <w:szCs w:val="28"/>
          <w:lang w:val="uk-UA"/>
        </w:rPr>
        <w:t>,</w:t>
      </w:r>
      <w:r w:rsidR="003A55F7">
        <w:rPr>
          <w:color w:val="000000" w:themeColor="text1"/>
          <w:sz w:val="28"/>
          <w:szCs w:val="28"/>
          <w:lang w:val="uk-UA"/>
        </w:rPr>
        <w:t xml:space="preserve"> </w:t>
      </w:r>
      <w:r w:rsidRPr="003A55F7">
        <w:rPr>
          <w:color w:val="000000" w:themeColor="text1"/>
          <w:sz w:val="28"/>
          <w:szCs w:val="28"/>
          <w:lang w:val="uk-UA"/>
        </w:rPr>
        <w:t xml:space="preserve">враховуючи протокол комісії з </w:t>
      </w:r>
      <w:r w:rsidR="00A23C66" w:rsidRPr="003A55F7">
        <w:rPr>
          <w:color w:val="000000" w:themeColor="text1"/>
          <w:sz w:val="28"/>
          <w:szCs w:val="28"/>
          <w:lang w:val="uk-UA"/>
        </w:rPr>
        <w:t>надання часткової компенсації вартості генераторів</w:t>
      </w:r>
      <w:r w:rsidRPr="003A55F7">
        <w:rPr>
          <w:color w:val="000000" w:themeColor="text1"/>
          <w:sz w:val="28"/>
          <w:szCs w:val="28"/>
          <w:lang w:val="uk-UA"/>
        </w:rPr>
        <w:t xml:space="preserve"> за рахунок кошт</w:t>
      </w:r>
      <w:r w:rsidR="003A55F7">
        <w:rPr>
          <w:color w:val="000000" w:themeColor="text1"/>
          <w:sz w:val="28"/>
          <w:szCs w:val="28"/>
          <w:lang w:val="uk-UA"/>
        </w:rPr>
        <w:t>ів бюджету Нетішинської міської</w:t>
      </w:r>
      <w:r w:rsidRPr="003A55F7">
        <w:rPr>
          <w:color w:val="000000" w:themeColor="text1"/>
          <w:sz w:val="28"/>
          <w:szCs w:val="28"/>
          <w:lang w:val="uk-UA"/>
        </w:rPr>
        <w:t xml:space="preserve"> територіальної громади від </w:t>
      </w:r>
      <w:r w:rsidR="00D345D5">
        <w:rPr>
          <w:color w:val="000000" w:themeColor="text1"/>
          <w:sz w:val="28"/>
          <w:szCs w:val="28"/>
          <w:lang w:val="uk-UA"/>
        </w:rPr>
        <w:t>21</w:t>
      </w:r>
      <w:r w:rsidR="004F18E4" w:rsidRPr="003A55F7">
        <w:rPr>
          <w:color w:val="000000" w:themeColor="text1"/>
          <w:sz w:val="28"/>
          <w:szCs w:val="28"/>
          <w:lang w:val="uk-UA"/>
        </w:rPr>
        <w:t xml:space="preserve"> </w:t>
      </w:r>
      <w:r w:rsidR="00F1082C" w:rsidRPr="003A55F7">
        <w:rPr>
          <w:color w:val="000000" w:themeColor="text1"/>
          <w:sz w:val="28"/>
          <w:szCs w:val="28"/>
          <w:lang w:val="uk-UA"/>
        </w:rPr>
        <w:t xml:space="preserve">лютого </w:t>
      </w:r>
      <w:r w:rsidRPr="003A55F7">
        <w:rPr>
          <w:color w:val="000000" w:themeColor="text1"/>
          <w:sz w:val="28"/>
          <w:szCs w:val="28"/>
          <w:lang w:val="uk-UA"/>
        </w:rPr>
        <w:t>202</w:t>
      </w:r>
      <w:r w:rsidR="00F1082C" w:rsidRPr="003A55F7">
        <w:rPr>
          <w:color w:val="000000" w:themeColor="text1"/>
          <w:sz w:val="28"/>
          <w:szCs w:val="28"/>
          <w:lang w:val="uk-UA"/>
        </w:rPr>
        <w:t>3</w:t>
      </w:r>
      <w:r w:rsidRPr="003A55F7">
        <w:rPr>
          <w:color w:val="000000" w:themeColor="text1"/>
          <w:sz w:val="28"/>
          <w:szCs w:val="28"/>
          <w:lang w:val="uk-UA"/>
        </w:rPr>
        <w:t xml:space="preserve"> року</w:t>
      </w:r>
      <w:r w:rsidR="00A23C66" w:rsidRPr="003A55F7">
        <w:rPr>
          <w:color w:val="000000" w:themeColor="text1"/>
          <w:sz w:val="28"/>
          <w:szCs w:val="28"/>
          <w:lang w:val="uk-UA"/>
        </w:rPr>
        <w:t xml:space="preserve"> </w:t>
      </w:r>
      <w:r w:rsidR="003A55F7" w:rsidRPr="003A55F7">
        <w:rPr>
          <w:color w:val="000000" w:themeColor="text1"/>
          <w:sz w:val="28"/>
          <w:szCs w:val="28"/>
          <w:lang w:val="uk-UA"/>
        </w:rPr>
        <w:t>№ 2</w:t>
      </w:r>
      <w:r w:rsidRPr="003A55F7">
        <w:rPr>
          <w:color w:val="000000" w:themeColor="text1"/>
          <w:sz w:val="28"/>
          <w:szCs w:val="28"/>
          <w:lang w:val="uk-UA"/>
        </w:rPr>
        <w:t>:</w:t>
      </w:r>
    </w:p>
    <w:p w:rsidR="006142AA" w:rsidRPr="003A55F7" w:rsidRDefault="006142AA" w:rsidP="003A55F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142AA" w:rsidRPr="003A55F7" w:rsidRDefault="006142AA" w:rsidP="003A55F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A55F7">
        <w:rPr>
          <w:color w:val="000000" w:themeColor="text1"/>
          <w:sz w:val="28"/>
          <w:szCs w:val="28"/>
          <w:lang w:val="uk-UA"/>
        </w:rPr>
        <w:t>1.</w:t>
      </w:r>
      <w:r w:rsidR="003A55F7">
        <w:rPr>
          <w:color w:val="000000" w:themeColor="text1"/>
          <w:sz w:val="28"/>
          <w:szCs w:val="28"/>
          <w:lang w:val="uk-UA"/>
        </w:rPr>
        <w:t> </w:t>
      </w:r>
      <w:r w:rsidRPr="003A55F7">
        <w:rPr>
          <w:color w:val="000000" w:themeColor="text1"/>
          <w:sz w:val="28"/>
          <w:szCs w:val="28"/>
          <w:lang w:val="uk-UA"/>
        </w:rPr>
        <w:t xml:space="preserve">Надати </w:t>
      </w:r>
      <w:r w:rsidR="00A23C66" w:rsidRPr="003A55F7">
        <w:rPr>
          <w:color w:val="000000" w:themeColor="text1"/>
          <w:sz w:val="28"/>
          <w:szCs w:val="28"/>
          <w:lang w:val="uk-UA"/>
        </w:rPr>
        <w:t>часткову компенсацію вартості генератора</w:t>
      </w:r>
      <w:r w:rsidR="00511B23" w:rsidRPr="003A55F7">
        <w:rPr>
          <w:color w:val="000000" w:themeColor="text1"/>
          <w:sz w:val="28"/>
          <w:szCs w:val="28"/>
          <w:lang w:val="uk-UA"/>
        </w:rPr>
        <w:t xml:space="preserve"> суб’єктам</w:t>
      </w:r>
      <w:r w:rsidRPr="003A55F7">
        <w:rPr>
          <w:color w:val="000000" w:themeColor="text1"/>
          <w:sz w:val="28"/>
          <w:szCs w:val="28"/>
          <w:lang w:val="uk-UA"/>
        </w:rPr>
        <w:t xml:space="preserve"> господарювання</w:t>
      </w:r>
      <w:r w:rsidRPr="003A55F7">
        <w:rPr>
          <w:color w:val="000000" w:themeColor="text1"/>
          <w:sz w:val="28"/>
          <w:szCs w:val="28"/>
          <w:shd w:val="clear" w:color="auto" w:fill="FFFFFF"/>
          <w:lang w:val="uk-UA"/>
        </w:rPr>
        <w:t>, згідно з додатком 1.</w:t>
      </w:r>
    </w:p>
    <w:p w:rsidR="00994647" w:rsidRPr="003A55F7" w:rsidRDefault="00994647" w:rsidP="003A55F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A55F7">
        <w:rPr>
          <w:color w:val="000000" w:themeColor="text1"/>
          <w:sz w:val="28"/>
          <w:szCs w:val="28"/>
          <w:lang w:val="uk-UA"/>
        </w:rPr>
        <w:t>2.</w:t>
      </w:r>
      <w:r w:rsidR="003A55F7">
        <w:rPr>
          <w:color w:val="000000" w:themeColor="text1"/>
          <w:sz w:val="28"/>
          <w:szCs w:val="28"/>
          <w:lang w:val="uk-UA"/>
        </w:rPr>
        <w:t> </w:t>
      </w:r>
      <w:r w:rsidRPr="003A55F7">
        <w:rPr>
          <w:color w:val="000000" w:themeColor="text1"/>
          <w:sz w:val="28"/>
          <w:szCs w:val="28"/>
          <w:lang w:val="uk-UA"/>
        </w:rPr>
        <w:t>Надати часткову компенсацію вартості генератора громадянам</w:t>
      </w:r>
      <w:r w:rsidR="005F66A8" w:rsidRPr="003A55F7">
        <w:rPr>
          <w:color w:val="000000" w:themeColor="text1"/>
          <w:sz w:val="28"/>
          <w:szCs w:val="28"/>
          <w:shd w:val="clear" w:color="auto" w:fill="FFFFFF"/>
          <w:lang w:val="uk-UA"/>
        </w:rPr>
        <w:t>, згідно з додатком 2</w:t>
      </w:r>
      <w:r w:rsidRPr="003A55F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142AA" w:rsidRPr="003A55F7" w:rsidRDefault="00994647" w:rsidP="003A55F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A55F7">
        <w:rPr>
          <w:color w:val="000000" w:themeColor="text1"/>
          <w:sz w:val="28"/>
          <w:szCs w:val="28"/>
          <w:lang w:val="uk-UA"/>
        </w:rPr>
        <w:t>3</w:t>
      </w:r>
      <w:r w:rsidR="006142AA" w:rsidRPr="003A55F7">
        <w:rPr>
          <w:color w:val="000000" w:themeColor="text1"/>
          <w:sz w:val="28"/>
          <w:szCs w:val="28"/>
          <w:lang w:val="uk-UA"/>
        </w:rPr>
        <w:t>.</w:t>
      </w:r>
      <w:r w:rsidR="003A55F7">
        <w:rPr>
          <w:color w:val="000000" w:themeColor="text1"/>
          <w:sz w:val="28"/>
          <w:szCs w:val="28"/>
          <w:lang w:val="uk-UA"/>
        </w:rPr>
        <w:t> </w:t>
      </w:r>
      <w:r w:rsidR="006142AA" w:rsidRPr="003A55F7">
        <w:rPr>
          <w:color w:val="000000" w:themeColor="text1"/>
          <w:sz w:val="28"/>
          <w:szCs w:val="28"/>
          <w:lang w:val="uk-UA"/>
        </w:rPr>
        <w:t xml:space="preserve">Фінансовому управлінню виконавчого комітету міської ради виділити кошти, відділу бухгалтерського обліку апарату виконавчого комітету Нетішинської міської ради провести виплату за рахунок асигнувань, передбачених у бюджеті Нетішинської міської територіальної громади на </w:t>
      </w:r>
      <w:r w:rsidRPr="003A55F7">
        <w:rPr>
          <w:color w:val="000000" w:themeColor="text1"/>
          <w:sz w:val="28"/>
          <w:szCs w:val="28"/>
          <w:lang w:val="uk-UA"/>
        </w:rPr>
        <w:t xml:space="preserve">часткове відшкодування </w:t>
      </w:r>
      <w:bookmarkStart w:id="1" w:name="_GoBack"/>
      <w:bookmarkEnd w:id="1"/>
      <w:r w:rsidRPr="003A55F7">
        <w:rPr>
          <w:color w:val="000000" w:themeColor="text1"/>
          <w:sz w:val="28"/>
          <w:szCs w:val="28"/>
          <w:lang w:val="uk-UA"/>
        </w:rPr>
        <w:t>вартості витрат</w:t>
      </w:r>
      <w:r w:rsidR="006142AA" w:rsidRPr="003A55F7">
        <w:rPr>
          <w:color w:val="000000" w:themeColor="text1"/>
          <w:sz w:val="28"/>
          <w:szCs w:val="28"/>
          <w:lang w:val="uk-UA"/>
        </w:rPr>
        <w:t xml:space="preserve"> </w:t>
      </w:r>
      <w:r w:rsidRPr="003A55F7">
        <w:rPr>
          <w:color w:val="000000" w:themeColor="text1"/>
          <w:sz w:val="28"/>
          <w:szCs w:val="28"/>
          <w:lang w:val="uk-UA"/>
        </w:rPr>
        <w:t>на закупівлю нових генераторів</w:t>
      </w:r>
      <w:r w:rsidR="006142AA" w:rsidRPr="003A55F7">
        <w:rPr>
          <w:color w:val="000000" w:themeColor="text1"/>
          <w:sz w:val="28"/>
          <w:szCs w:val="28"/>
          <w:lang w:val="uk-UA"/>
        </w:rPr>
        <w:t>.</w:t>
      </w:r>
    </w:p>
    <w:p w:rsidR="006142AA" w:rsidRPr="003A55F7" w:rsidRDefault="00994647" w:rsidP="003A55F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A55F7">
        <w:rPr>
          <w:color w:val="000000" w:themeColor="text1"/>
          <w:sz w:val="28"/>
          <w:szCs w:val="28"/>
          <w:lang w:val="uk-UA"/>
        </w:rPr>
        <w:t>4</w:t>
      </w:r>
      <w:r w:rsidR="006142AA" w:rsidRPr="003A55F7">
        <w:rPr>
          <w:color w:val="000000" w:themeColor="text1"/>
          <w:sz w:val="28"/>
          <w:szCs w:val="28"/>
          <w:lang w:val="uk-UA"/>
        </w:rPr>
        <w:t>.</w:t>
      </w:r>
      <w:r w:rsidR="003A55F7">
        <w:rPr>
          <w:color w:val="000000" w:themeColor="text1"/>
          <w:sz w:val="28"/>
          <w:szCs w:val="28"/>
          <w:lang w:val="uk-UA"/>
        </w:rPr>
        <w:t> </w:t>
      </w:r>
      <w:r w:rsidR="006142AA" w:rsidRPr="003A55F7">
        <w:rPr>
          <w:color w:val="000000" w:themeColor="text1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CC452E">
        <w:rPr>
          <w:color w:val="000000" w:themeColor="text1"/>
          <w:sz w:val="28"/>
          <w:szCs w:val="28"/>
          <w:lang w:val="uk-UA"/>
        </w:rPr>
        <w:t>секретаря міської ради</w:t>
      </w:r>
      <w:r w:rsidR="006142AA" w:rsidRPr="003A55F7">
        <w:rPr>
          <w:color w:val="000000" w:themeColor="text1"/>
          <w:sz w:val="28"/>
          <w:szCs w:val="28"/>
          <w:lang w:val="uk-UA"/>
        </w:rPr>
        <w:t xml:space="preserve"> </w:t>
      </w:r>
      <w:r w:rsidR="00CC452E">
        <w:rPr>
          <w:color w:val="000000" w:themeColor="text1"/>
          <w:sz w:val="28"/>
          <w:szCs w:val="28"/>
          <w:lang w:val="uk-UA"/>
        </w:rPr>
        <w:t>Івана Романюка</w:t>
      </w:r>
      <w:r w:rsidR="006142AA" w:rsidRPr="003A55F7">
        <w:rPr>
          <w:color w:val="000000" w:themeColor="text1"/>
          <w:sz w:val="28"/>
          <w:szCs w:val="28"/>
          <w:lang w:val="uk-UA"/>
        </w:rPr>
        <w:t>.</w:t>
      </w:r>
    </w:p>
    <w:p w:rsidR="006142AA" w:rsidRPr="003A55F7" w:rsidRDefault="006142AA" w:rsidP="006142AA">
      <w:pPr>
        <w:rPr>
          <w:color w:val="000000" w:themeColor="text1"/>
          <w:sz w:val="28"/>
          <w:szCs w:val="28"/>
          <w:lang w:val="uk-UA"/>
        </w:rPr>
      </w:pPr>
    </w:p>
    <w:p w:rsidR="006142AA" w:rsidRPr="003A55F7" w:rsidRDefault="006142AA" w:rsidP="006142AA">
      <w:pPr>
        <w:rPr>
          <w:color w:val="000000" w:themeColor="text1"/>
          <w:sz w:val="28"/>
          <w:szCs w:val="28"/>
          <w:lang w:val="uk-UA"/>
        </w:rPr>
      </w:pPr>
    </w:p>
    <w:p w:rsidR="006142AA" w:rsidRPr="003A55F7" w:rsidRDefault="006142AA" w:rsidP="006142AA">
      <w:pPr>
        <w:rPr>
          <w:color w:val="000000" w:themeColor="text1"/>
          <w:sz w:val="28"/>
          <w:szCs w:val="28"/>
          <w:lang w:val="uk-UA"/>
        </w:rPr>
      </w:pPr>
      <w:r w:rsidRPr="003A55F7">
        <w:rPr>
          <w:color w:val="000000" w:themeColor="text1"/>
          <w:sz w:val="28"/>
          <w:szCs w:val="28"/>
          <w:lang w:val="uk-UA"/>
        </w:rPr>
        <w:t>Міський голова</w:t>
      </w:r>
      <w:r w:rsidRPr="003A55F7">
        <w:rPr>
          <w:color w:val="000000" w:themeColor="text1"/>
          <w:sz w:val="28"/>
          <w:szCs w:val="28"/>
          <w:lang w:val="uk-UA"/>
        </w:rPr>
        <w:tab/>
      </w:r>
      <w:r w:rsidRPr="003A55F7">
        <w:rPr>
          <w:color w:val="000000" w:themeColor="text1"/>
          <w:sz w:val="28"/>
          <w:szCs w:val="28"/>
          <w:lang w:val="uk-UA"/>
        </w:rPr>
        <w:tab/>
      </w:r>
      <w:r w:rsidRPr="003A55F7">
        <w:rPr>
          <w:color w:val="000000" w:themeColor="text1"/>
          <w:sz w:val="28"/>
          <w:szCs w:val="28"/>
          <w:lang w:val="uk-UA"/>
        </w:rPr>
        <w:tab/>
      </w:r>
      <w:r w:rsidRPr="003A55F7">
        <w:rPr>
          <w:color w:val="000000" w:themeColor="text1"/>
          <w:sz w:val="28"/>
          <w:szCs w:val="28"/>
          <w:lang w:val="uk-UA"/>
        </w:rPr>
        <w:tab/>
      </w:r>
      <w:r w:rsidRPr="003A55F7">
        <w:rPr>
          <w:color w:val="000000" w:themeColor="text1"/>
          <w:sz w:val="28"/>
          <w:szCs w:val="28"/>
          <w:lang w:val="uk-UA"/>
        </w:rPr>
        <w:tab/>
      </w:r>
      <w:r w:rsidRPr="003A55F7">
        <w:rPr>
          <w:color w:val="000000" w:themeColor="text1"/>
          <w:sz w:val="28"/>
          <w:szCs w:val="28"/>
          <w:lang w:val="uk-UA"/>
        </w:rPr>
        <w:tab/>
      </w:r>
      <w:r w:rsidR="003A55F7">
        <w:rPr>
          <w:color w:val="000000" w:themeColor="text1"/>
          <w:sz w:val="28"/>
          <w:szCs w:val="28"/>
          <w:lang w:val="uk-UA"/>
        </w:rPr>
        <w:tab/>
      </w:r>
      <w:r w:rsidRPr="003A55F7">
        <w:rPr>
          <w:color w:val="000000" w:themeColor="text1"/>
          <w:sz w:val="28"/>
          <w:szCs w:val="28"/>
          <w:lang w:val="uk-UA"/>
        </w:rPr>
        <w:t>Олександр СУПРУНЮК</w:t>
      </w:r>
      <w:bookmarkEnd w:id="0"/>
    </w:p>
    <w:p w:rsidR="003D217D" w:rsidRPr="003A55F7" w:rsidRDefault="003D217D">
      <w:pPr>
        <w:rPr>
          <w:color w:val="000000" w:themeColor="text1"/>
          <w:sz w:val="28"/>
          <w:szCs w:val="28"/>
          <w:lang w:val="uk-UA"/>
        </w:rPr>
      </w:pPr>
    </w:p>
    <w:sectPr w:rsidR="003D217D" w:rsidRPr="003A55F7" w:rsidSect="003A55F7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02"/>
    <w:rsid w:val="000357C2"/>
    <w:rsid w:val="003A55F7"/>
    <w:rsid w:val="003D217D"/>
    <w:rsid w:val="004F18E4"/>
    <w:rsid w:val="00511B23"/>
    <w:rsid w:val="005F66A8"/>
    <w:rsid w:val="006142AA"/>
    <w:rsid w:val="00617523"/>
    <w:rsid w:val="00636502"/>
    <w:rsid w:val="0065467D"/>
    <w:rsid w:val="00856E54"/>
    <w:rsid w:val="00994647"/>
    <w:rsid w:val="00A23C66"/>
    <w:rsid w:val="00CC452E"/>
    <w:rsid w:val="00D345D5"/>
    <w:rsid w:val="00E5156A"/>
    <w:rsid w:val="00EE453A"/>
    <w:rsid w:val="00F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A2157F"/>
  <w15:chartTrackingRefBased/>
  <w15:docId w15:val="{E7F67C6B-C4C0-408A-A3FB-CC5EACA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2023-03-06T13:27:00Z</cp:lastPrinted>
  <dcterms:created xsi:type="dcterms:W3CDTF">2022-12-20T13:17:00Z</dcterms:created>
  <dcterms:modified xsi:type="dcterms:W3CDTF">2023-04-04T08:34:00Z</dcterms:modified>
</cp:coreProperties>
</file>