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51" w:rsidRPr="00757091" w:rsidRDefault="00716D51" w:rsidP="00067F67">
      <w:pPr>
        <w:pStyle w:val="Caption"/>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444739436" r:id="rId5"/>
        </w:pict>
      </w:r>
      <w:r w:rsidRPr="00757091">
        <w:rPr>
          <w:b/>
          <w:szCs w:val="26"/>
        </w:rPr>
        <w:t>УКРАЇНА</w:t>
      </w:r>
    </w:p>
    <w:p w:rsidR="00716D51" w:rsidRPr="00757091" w:rsidRDefault="00716D51" w:rsidP="00067F67">
      <w:pPr>
        <w:spacing w:after="0" w:line="240" w:lineRule="auto"/>
        <w:jc w:val="center"/>
        <w:rPr>
          <w:rFonts w:ascii="Times New Roman" w:hAnsi="Times New Roman"/>
          <w:b/>
          <w:smallCaps/>
          <w:sz w:val="26"/>
          <w:szCs w:val="26"/>
        </w:rPr>
      </w:pPr>
      <w:r w:rsidRPr="00757091">
        <w:rPr>
          <w:rFonts w:ascii="Times New Roman" w:hAnsi="Times New Roman"/>
          <w:b/>
          <w:smallCaps/>
          <w:sz w:val="26"/>
          <w:szCs w:val="26"/>
        </w:rPr>
        <w:t xml:space="preserve">Нетішинська міська рада Хмельницької області </w:t>
      </w:r>
    </w:p>
    <w:p w:rsidR="00716D51" w:rsidRPr="00757091" w:rsidRDefault="00716D51" w:rsidP="00067F67">
      <w:pPr>
        <w:spacing w:after="0" w:line="240" w:lineRule="auto"/>
        <w:jc w:val="center"/>
        <w:rPr>
          <w:rFonts w:ascii="Times New Roman" w:hAnsi="Times New Roman"/>
          <w:b/>
          <w:sz w:val="26"/>
          <w:szCs w:val="26"/>
        </w:rPr>
      </w:pPr>
    </w:p>
    <w:p w:rsidR="00716D51" w:rsidRPr="00757091" w:rsidRDefault="00716D51" w:rsidP="00067F67">
      <w:pPr>
        <w:spacing w:after="0" w:line="240" w:lineRule="auto"/>
        <w:jc w:val="center"/>
        <w:rPr>
          <w:rFonts w:ascii="Times New Roman" w:hAnsi="Times New Roman"/>
          <w:b/>
          <w:sz w:val="32"/>
          <w:szCs w:val="32"/>
        </w:rPr>
      </w:pPr>
      <w:r w:rsidRPr="00757091">
        <w:rPr>
          <w:rFonts w:ascii="Times New Roman" w:hAnsi="Times New Roman"/>
          <w:b/>
          <w:sz w:val="32"/>
          <w:szCs w:val="32"/>
        </w:rPr>
        <w:t>Р І Ш Е Н Н Я</w:t>
      </w:r>
    </w:p>
    <w:p w:rsidR="00716D51" w:rsidRPr="00757091" w:rsidRDefault="00716D51" w:rsidP="00067F67">
      <w:pPr>
        <w:spacing w:after="0" w:line="240" w:lineRule="auto"/>
        <w:jc w:val="center"/>
        <w:rPr>
          <w:rFonts w:ascii="Times New Roman" w:hAnsi="Times New Roman"/>
          <w:b/>
          <w:sz w:val="6"/>
          <w:szCs w:val="6"/>
        </w:rPr>
      </w:pPr>
    </w:p>
    <w:p w:rsidR="00716D51" w:rsidRPr="00757091" w:rsidRDefault="00716D51" w:rsidP="00067F67">
      <w:pPr>
        <w:spacing w:after="0" w:line="240" w:lineRule="auto"/>
        <w:jc w:val="center"/>
        <w:rPr>
          <w:rFonts w:ascii="Times New Roman" w:hAnsi="Times New Roman"/>
          <w:b/>
          <w:sz w:val="26"/>
          <w:szCs w:val="26"/>
        </w:rPr>
      </w:pPr>
      <w:r w:rsidRPr="00757091">
        <w:rPr>
          <w:rFonts w:ascii="Times New Roman" w:hAnsi="Times New Roman"/>
          <w:b/>
          <w:sz w:val="26"/>
          <w:szCs w:val="26"/>
        </w:rPr>
        <w:t>сорок восьмої сесії Нетішинської міської ради</w:t>
      </w:r>
    </w:p>
    <w:p w:rsidR="00716D51" w:rsidRPr="00757091" w:rsidRDefault="00716D51" w:rsidP="00067F67">
      <w:pPr>
        <w:spacing w:after="0" w:line="240" w:lineRule="auto"/>
        <w:jc w:val="center"/>
        <w:rPr>
          <w:rFonts w:ascii="Times New Roman" w:hAnsi="Times New Roman"/>
          <w:b/>
          <w:sz w:val="26"/>
          <w:szCs w:val="26"/>
        </w:rPr>
      </w:pPr>
      <w:r w:rsidRPr="00757091">
        <w:rPr>
          <w:rFonts w:ascii="Times New Roman" w:hAnsi="Times New Roman"/>
          <w:b/>
          <w:sz w:val="26"/>
          <w:szCs w:val="26"/>
        </w:rPr>
        <w:t>VІ скликання</w:t>
      </w:r>
    </w:p>
    <w:p w:rsidR="00716D51" w:rsidRPr="00067F67" w:rsidRDefault="00716D51" w:rsidP="00067F67">
      <w:pPr>
        <w:spacing w:after="0" w:line="240" w:lineRule="auto"/>
        <w:rPr>
          <w:rFonts w:ascii="Times New Roman" w:hAnsi="Times New Roman"/>
          <w:sz w:val="26"/>
          <w:szCs w:val="26"/>
        </w:rPr>
      </w:pPr>
    </w:p>
    <w:p w:rsidR="00716D51" w:rsidRPr="00067F67" w:rsidRDefault="00716D51" w:rsidP="00067F67">
      <w:pPr>
        <w:spacing w:after="0" w:line="240" w:lineRule="auto"/>
        <w:rPr>
          <w:rFonts w:ascii="Times New Roman" w:hAnsi="Times New Roman"/>
          <w:b/>
          <w:sz w:val="26"/>
          <w:szCs w:val="26"/>
        </w:rPr>
      </w:pPr>
      <w:r w:rsidRPr="00067F67">
        <w:rPr>
          <w:rFonts w:ascii="Times New Roman" w:hAnsi="Times New Roman"/>
          <w:b/>
          <w:sz w:val="26"/>
          <w:szCs w:val="26"/>
        </w:rPr>
        <w:t>30.10.2013</w:t>
      </w:r>
      <w:r w:rsidRPr="00067F67">
        <w:rPr>
          <w:rFonts w:ascii="Times New Roman" w:hAnsi="Times New Roman"/>
          <w:b/>
          <w:sz w:val="26"/>
          <w:szCs w:val="26"/>
        </w:rPr>
        <w:tab/>
      </w:r>
      <w:r w:rsidRPr="00067F67">
        <w:rPr>
          <w:rFonts w:ascii="Times New Roman" w:hAnsi="Times New Roman"/>
          <w:b/>
          <w:sz w:val="26"/>
          <w:szCs w:val="26"/>
        </w:rPr>
        <w:tab/>
      </w:r>
      <w:r w:rsidRPr="00067F67">
        <w:rPr>
          <w:rFonts w:ascii="Times New Roman" w:hAnsi="Times New Roman"/>
          <w:b/>
          <w:sz w:val="26"/>
          <w:szCs w:val="26"/>
        </w:rPr>
        <w:tab/>
      </w:r>
      <w:r w:rsidRPr="00067F67">
        <w:rPr>
          <w:rFonts w:ascii="Times New Roman" w:hAnsi="Times New Roman"/>
          <w:b/>
          <w:sz w:val="26"/>
          <w:szCs w:val="26"/>
        </w:rPr>
        <w:tab/>
      </w:r>
      <w:r w:rsidRPr="00067F67">
        <w:rPr>
          <w:rFonts w:ascii="Times New Roman" w:hAnsi="Times New Roman"/>
          <w:b/>
          <w:sz w:val="26"/>
          <w:szCs w:val="26"/>
        </w:rPr>
        <w:tab/>
        <w:t>м. Нетішин</w:t>
      </w:r>
      <w:r w:rsidRPr="00067F67">
        <w:rPr>
          <w:rFonts w:ascii="Times New Roman" w:hAnsi="Times New Roman"/>
          <w:b/>
          <w:sz w:val="26"/>
          <w:szCs w:val="26"/>
        </w:rPr>
        <w:tab/>
      </w:r>
      <w:r w:rsidRPr="00067F67">
        <w:rPr>
          <w:rFonts w:ascii="Times New Roman" w:hAnsi="Times New Roman"/>
          <w:b/>
          <w:sz w:val="26"/>
          <w:szCs w:val="26"/>
        </w:rPr>
        <w:tab/>
      </w:r>
      <w:r w:rsidRPr="00067F67">
        <w:rPr>
          <w:rFonts w:ascii="Times New Roman" w:hAnsi="Times New Roman"/>
          <w:b/>
          <w:sz w:val="26"/>
          <w:szCs w:val="26"/>
        </w:rPr>
        <w:tab/>
      </w:r>
      <w:r w:rsidRPr="00067F67">
        <w:rPr>
          <w:rFonts w:ascii="Times New Roman" w:hAnsi="Times New Roman"/>
          <w:b/>
          <w:sz w:val="26"/>
          <w:szCs w:val="26"/>
        </w:rPr>
        <w:tab/>
        <w:t>№ 48/</w:t>
      </w:r>
      <w:r>
        <w:rPr>
          <w:rFonts w:ascii="Times New Roman" w:hAnsi="Times New Roman"/>
          <w:b/>
          <w:sz w:val="26"/>
          <w:szCs w:val="26"/>
        </w:rPr>
        <w:t>1073</w:t>
      </w:r>
    </w:p>
    <w:p w:rsidR="00716D51" w:rsidRDefault="00716D51" w:rsidP="00067F67">
      <w:pPr>
        <w:spacing w:after="0" w:line="240" w:lineRule="auto"/>
        <w:rPr>
          <w:rFonts w:ascii="Times New Roman" w:hAnsi="Times New Roman"/>
          <w:sz w:val="26"/>
          <w:szCs w:val="26"/>
        </w:rPr>
      </w:pPr>
    </w:p>
    <w:p w:rsidR="00716D51" w:rsidRPr="00067F67" w:rsidRDefault="00716D51" w:rsidP="00067F67">
      <w:pPr>
        <w:spacing w:after="0" w:line="240" w:lineRule="auto"/>
        <w:rPr>
          <w:rFonts w:ascii="Times New Roman" w:hAnsi="Times New Roman"/>
          <w:sz w:val="26"/>
          <w:szCs w:val="26"/>
        </w:rPr>
      </w:pPr>
    </w:p>
    <w:p w:rsidR="00716D51" w:rsidRPr="00067F67" w:rsidRDefault="00716D51" w:rsidP="00067F67">
      <w:pPr>
        <w:spacing w:after="0" w:line="240" w:lineRule="auto"/>
        <w:ind w:right="4584"/>
        <w:jc w:val="both"/>
        <w:rPr>
          <w:rFonts w:ascii="Times New Roman" w:hAnsi="Times New Roman"/>
          <w:sz w:val="26"/>
          <w:szCs w:val="26"/>
        </w:rPr>
      </w:pPr>
      <w:r w:rsidRPr="00067F67">
        <w:rPr>
          <w:rFonts w:ascii="Times New Roman" w:hAnsi="Times New Roman"/>
          <w:sz w:val="26"/>
          <w:szCs w:val="26"/>
        </w:rPr>
        <w:t>Про звернення депутатів Нетішинської міської ради шостого скликання до Президента України, Прем’єр-міністра України, Верховної Ради України щодо підтримки євроінтеграційних прагнень України</w:t>
      </w:r>
    </w:p>
    <w:p w:rsidR="00716D51" w:rsidRDefault="00716D51" w:rsidP="00067F67">
      <w:pPr>
        <w:spacing w:after="0" w:line="240" w:lineRule="auto"/>
        <w:rPr>
          <w:rFonts w:ascii="Times New Roman" w:hAnsi="Times New Roman"/>
          <w:sz w:val="26"/>
          <w:szCs w:val="26"/>
        </w:rPr>
      </w:pPr>
    </w:p>
    <w:p w:rsidR="00716D51" w:rsidRPr="00067F67" w:rsidRDefault="00716D51" w:rsidP="00067F67">
      <w:pPr>
        <w:spacing w:after="0" w:line="240" w:lineRule="auto"/>
        <w:rPr>
          <w:rFonts w:ascii="Times New Roman" w:hAnsi="Times New Roman"/>
          <w:sz w:val="26"/>
          <w:szCs w:val="26"/>
        </w:rPr>
      </w:pPr>
    </w:p>
    <w:p w:rsidR="00716D51" w:rsidRDefault="00716D51" w:rsidP="00067F67">
      <w:pPr>
        <w:spacing w:after="0" w:line="240" w:lineRule="auto"/>
        <w:ind w:firstLine="708"/>
        <w:jc w:val="both"/>
        <w:rPr>
          <w:rFonts w:ascii="Times New Roman" w:hAnsi="Times New Roman"/>
          <w:sz w:val="26"/>
          <w:szCs w:val="26"/>
        </w:rPr>
      </w:pPr>
      <w:r w:rsidRPr="00067F67">
        <w:rPr>
          <w:rFonts w:ascii="Times New Roman" w:hAnsi="Times New Roman"/>
          <w:sz w:val="26"/>
          <w:szCs w:val="26"/>
        </w:rPr>
        <w:t>Розглянувши клопотання депутатів фракції ВО «Батьківщина» у Нетішинській міській раді від 29.10.2013 року, керуючись Законом України «Про місцеве самоврядування в Україні», міська рада    в и р і ш и л а:</w:t>
      </w:r>
    </w:p>
    <w:p w:rsidR="00716D51" w:rsidRPr="00067F67" w:rsidRDefault="00716D51" w:rsidP="00067F67">
      <w:pPr>
        <w:spacing w:after="0" w:line="240" w:lineRule="auto"/>
        <w:ind w:firstLine="708"/>
        <w:jc w:val="both"/>
        <w:rPr>
          <w:rFonts w:ascii="Times New Roman" w:hAnsi="Times New Roman"/>
          <w:sz w:val="26"/>
          <w:szCs w:val="26"/>
        </w:rPr>
      </w:pPr>
    </w:p>
    <w:p w:rsidR="00716D51" w:rsidRDefault="00716D51" w:rsidP="00067F67">
      <w:pPr>
        <w:spacing w:after="0" w:line="240" w:lineRule="auto"/>
        <w:ind w:firstLine="708"/>
        <w:jc w:val="both"/>
        <w:rPr>
          <w:rFonts w:ascii="Times New Roman" w:hAnsi="Times New Roman"/>
          <w:sz w:val="26"/>
          <w:szCs w:val="26"/>
        </w:rPr>
      </w:pPr>
      <w:r>
        <w:rPr>
          <w:rFonts w:ascii="Times New Roman" w:hAnsi="Times New Roman"/>
          <w:sz w:val="26"/>
          <w:szCs w:val="26"/>
        </w:rPr>
        <w:t>1.</w:t>
      </w:r>
      <w:r w:rsidRPr="00067F67">
        <w:rPr>
          <w:rFonts w:ascii="Times New Roman" w:hAnsi="Times New Roman"/>
          <w:sz w:val="26"/>
          <w:szCs w:val="26"/>
        </w:rPr>
        <w:t>Прийняти звернення депутатів Нетішинської міської ради шостого скликання до Президента України, Верховної Ради України, Прем’єр-міністра України щодо підтримки євроінтеграційних прагнень України (додається).</w:t>
      </w:r>
    </w:p>
    <w:p w:rsidR="00716D51" w:rsidRPr="00067F67" w:rsidRDefault="00716D51" w:rsidP="00067F67">
      <w:pPr>
        <w:spacing w:after="0" w:line="240" w:lineRule="auto"/>
        <w:ind w:firstLine="708"/>
        <w:jc w:val="both"/>
        <w:rPr>
          <w:rFonts w:ascii="Times New Roman" w:hAnsi="Times New Roman"/>
          <w:sz w:val="26"/>
          <w:szCs w:val="26"/>
        </w:rPr>
      </w:pPr>
    </w:p>
    <w:p w:rsidR="00716D51" w:rsidRDefault="00716D51" w:rsidP="00067F67">
      <w:pPr>
        <w:spacing w:after="0" w:line="240" w:lineRule="auto"/>
        <w:ind w:firstLine="708"/>
        <w:jc w:val="both"/>
        <w:rPr>
          <w:rFonts w:ascii="Times New Roman" w:hAnsi="Times New Roman"/>
          <w:sz w:val="26"/>
          <w:szCs w:val="26"/>
        </w:rPr>
      </w:pPr>
      <w:r>
        <w:rPr>
          <w:rFonts w:ascii="Times New Roman" w:hAnsi="Times New Roman"/>
          <w:sz w:val="26"/>
          <w:szCs w:val="26"/>
        </w:rPr>
        <w:t>2.</w:t>
      </w:r>
      <w:r w:rsidRPr="00067F67">
        <w:rPr>
          <w:rFonts w:ascii="Times New Roman" w:hAnsi="Times New Roman"/>
          <w:sz w:val="26"/>
          <w:szCs w:val="26"/>
        </w:rPr>
        <w:t>Рішення і текст звернення надіслати Президенту України, Верховній Раді України, Прем’єр-міністру України для розгляду і вирішення порушеного питання.</w:t>
      </w:r>
    </w:p>
    <w:p w:rsidR="00716D51" w:rsidRPr="00067F67" w:rsidRDefault="00716D51" w:rsidP="00067F67">
      <w:pPr>
        <w:spacing w:after="0" w:line="240" w:lineRule="auto"/>
        <w:ind w:firstLine="708"/>
        <w:jc w:val="both"/>
        <w:rPr>
          <w:rFonts w:ascii="Times New Roman" w:hAnsi="Times New Roman"/>
          <w:sz w:val="26"/>
          <w:szCs w:val="26"/>
        </w:rPr>
      </w:pPr>
    </w:p>
    <w:p w:rsidR="00716D51" w:rsidRDefault="00716D51" w:rsidP="00067F67">
      <w:pPr>
        <w:spacing w:after="0" w:line="240" w:lineRule="auto"/>
        <w:ind w:firstLine="708"/>
        <w:jc w:val="both"/>
        <w:rPr>
          <w:rFonts w:ascii="Times New Roman" w:hAnsi="Times New Roman"/>
          <w:sz w:val="26"/>
          <w:szCs w:val="26"/>
        </w:rPr>
      </w:pPr>
      <w:r>
        <w:rPr>
          <w:rFonts w:ascii="Times New Roman" w:hAnsi="Times New Roman"/>
          <w:sz w:val="26"/>
          <w:szCs w:val="26"/>
        </w:rPr>
        <w:t>3.</w:t>
      </w:r>
      <w:r w:rsidRPr="00067F67">
        <w:rPr>
          <w:rFonts w:ascii="Times New Roman" w:hAnsi="Times New Roman"/>
          <w:sz w:val="26"/>
          <w:szCs w:val="26"/>
        </w:rPr>
        <w:t>Опублікувати рішення і текст звернення в газеті громади міста «Нетішинській вісник» та розмістити на офіційному сайті Нетішинської міської ради.</w:t>
      </w:r>
    </w:p>
    <w:p w:rsidR="00716D51" w:rsidRPr="00067F67" w:rsidRDefault="00716D51" w:rsidP="00067F67">
      <w:pPr>
        <w:spacing w:after="0" w:line="240" w:lineRule="auto"/>
        <w:ind w:firstLine="708"/>
        <w:jc w:val="both"/>
        <w:rPr>
          <w:rFonts w:ascii="Times New Roman" w:hAnsi="Times New Roman"/>
          <w:sz w:val="26"/>
          <w:szCs w:val="26"/>
        </w:rPr>
      </w:pPr>
    </w:p>
    <w:p w:rsidR="00716D51" w:rsidRPr="00067F67" w:rsidRDefault="00716D51" w:rsidP="00067F67">
      <w:pPr>
        <w:spacing w:after="0" w:line="240" w:lineRule="auto"/>
        <w:ind w:firstLine="708"/>
        <w:jc w:val="both"/>
        <w:rPr>
          <w:rFonts w:ascii="Times New Roman" w:hAnsi="Times New Roman"/>
          <w:sz w:val="26"/>
          <w:szCs w:val="26"/>
        </w:rPr>
      </w:pPr>
      <w:r>
        <w:rPr>
          <w:rFonts w:ascii="Times New Roman" w:hAnsi="Times New Roman"/>
          <w:sz w:val="26"/>
          <w:szCs w:val="26"/>
        </w:rPr>
        <w:t>4.</w:t>
      </w:r>
      <w:r w:rsidRPr="00067F67">
        <w:rPr>
          <w:rFonts w:ascii="Times New Roman" w:hAnsi="Times New Roman"/>
          <w:sz w:val="26"/>
          <w:szCs w:val="26"/>
        </w:rPr>
        <w:t>Контроль за виконанням рішення доручити в.о. заступника Нетішинського міського  голови Михасику І.М.</w:t>
      </w:r>
    </w:p>
    <w:p w:rsidR="00716D51" w:rsidRPr="00067F67" w:rsidRDefault="00716D51" w:rsidP="00067F67">
      <w:pPr>
        <w:spacing w:after="0" w:line="240" w:lineRule="auto"/>
        <w:jc w:val="both"/>
        <w:rPr>
          <w:rFonts w:ascii="Times New Roman" w:hAnsi="Times New Roman"/>
          <w:sz w:val="26"/>
          <w:szCs w:val="26"/>
        </w:rPr>
      </w:pPr>
    </w:p>
    <w:p w:rsidR="00716D51" w:rsidRDefault="00716D51" w:rsidP="00067F67">
      <w:pPr>
        <w:spacing w:after="0" w:line="240" w:lineRule="auto"/>
        <w:jc w:val="both"/>
        <w:rPr>
          <w:rFonts w:ascii="Times New Roman" w:hAnsi="Times New Roman"/>
          <w:sz w:val="26"/>
          <w:szCs w:val="26"/>
        </w:rPr>
      </w:pPr>
    </w:p>
    <w:p w:rsidR="00716D51" w:rsidRDefault="00716D51" w:rsidP="00067F67">
      <w:pPr>
        <w:spacing w:after="0" w:line="240" w:lineRule="auto"/>
        <w:jc w:val="both"/>
        <w:rPr>
          <w:rFonts w:ascii="Times New Roman" w:hAnsi="Times New Roman"/>
          <w:sz w:val="26"/>
          <w:szCs w:val="26"/>
        </w:rPr>
      </w:pP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Секретар</w:t>
      </w:r>
      <w:r>
        <w:rPr>
          <w:rFonts w:ascii="Times New Roman" w:hAnsi="Times New Roman"/>
          <w:sz w:val="26"/>
          <w:szCs w:val="26"/>
        </w:rPr>
        <w:t xml:space="preserve"> міської ради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067F67">
        <w:rPr>
          <w:rFonts w:ascii="Times New Roman" w:hAnsi="Times New Roman"/>
          <w:sz w:val="26"/>
          <w:szCs w:val="26"/>
        </w:rPr>
        <w:t>М.М.Степаненко</w:t>
      </w: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ind w:left="5664"/>
        <w:jc w:val="both"/>
        <w:rPr>
          <w:rFonts w:ascii="Times New Roman" w:hAnsi="Times New Roman"/>
          <w:sz w:val="26"/>
          <w:szCs w:val="26"/>
        </w:rPr>
      </w:pPr>
      <w:r>
        <w:rPr>
          <w:rFonts w:ascii="Times New Roman" w:hAnsi="Times New Roman"/>
          <w:sz w:val="26"/>
          <w:szCs w:val="26"/>
        </w:rPr>
        <w:t>Додаток</w:t>
      </w: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 xml:space="preserve">до рішення сорок восьмої </w:t>
      </w: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 xml:space="preserve">сесії Нетішинської міської </w:t>
      </w: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 xml:space="preserve">ради </w:t>
      </w:r>
      <w:r w:rsidRPr="00067F67">
        <w:rPr>
          <w:rFonts w:ascii="Times New Roman" w:hAnsi="Times New Roman"/>
          <w:sz w:val="26"/>
          <w:szCs w:val="26"/>
          <w:lang w:val="en-US"/>
        </w:rPr>
        <w:t>VI</w:t>
      </w:r>
      <w:r w:rsidRPr="00067F67">
        <w:rPr>
          <w:rFonts w:ascii="Times New Roman" w:hAnsi="Times New Roman"/>
          <w:sz w:val="26"/>
          <w:szCs w:val="26"/>
        </w:rPr>
        <w:t xml:space="preserve"> скликання</w:t>
      </w:r>
    </w:p>
    <w:p w:rsidR="00716D51" w:rsidRPr="00067F67" w:rsidRDefault="00716D51" w:rsidP="00067F67">
      <w:pPr>
        <w:tabs>
          <w:tab w:val="left" w:pos="6435"/>
        </w:tabs>
        <w:spacing w:after="0" w:line="240" w:lineRule="auto"/>
        <w:ind w:left="5664"/>
        <w:jc w:val="both"/>
        <w:rPr>
          <w:rFonts w:ascii="Times New Roman" w:hAnsi="Times New Roman"/>
          <w:sz w:val="26"/>
          <w:szCs w:val="26"/>
        </w:rPr>
      </w:pPr>
      <w:r w:rsidRPr="00067F67">
        <w:rPr>
          <w:rFonts w:ascii="Times New Roman" w:hAnsi="Times New Roman"/>
          <w:sz w:val="26"/>
          <w:szCs w:val="26"/>
        </w:rPr>
        <w:t>30.10.2013 № 48/1073</w:t>
      </w:r>
    </w:p>
    <w:p w:rsidR="00716D51" w:rsidRDefault="00716D51" w:rsidP="00067F67">
      <w:pPr>
        <w:spacing w:after="0" w:line="240" w:lineRule="auto"/>
        <w:ind w:left="5664"/>
        <w:jc w:val="both"/>
        <w:rPr>
          <w:rFonts w:ascii="Times New Roman" w:hAnsi="Times New Roman"/>
          <w:sz w:val="26"/>
          <w:szCs w:val="26"/>
        </w:rPr>
      </w:pP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 xml:space="preserve">Президенту України </w:t>
      </w: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В.Ф.Януковичу</w:t>
      </w:r>
    </w:p>
    <w:p w:rsidR="00716D51" w:rsidRPr="00067F67" w:rsidRDefault="00716D51" w:rsidP="00067F67">
      <w:pPr>
        <w:spacing w:after="0" w:line="240" w:lineRule="auto"/>
        <w:ind w:left="5664"/>
        <w:jc w:val="both"/>
        <w:rPr>
          <w:rFonts w:ascii="Times New Roman" w:hAnsi="Times New Roman"/>
          <w:sz w:val="26"/>
          <w:szCs w:val="26"/>
        </w:rPr>
      </w:pP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Голові Верховної Ради України</w:t>
      </w: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 xml:space="preserve">В.В.Рибаку </w:t>
      </w:r>
    </w:p>
    <w:p w:rsidR="00716D51" w:rsidRPr="00067F67" w:rsidRDefault="00716D51" w:rsidP="00067F67">
      <w:pPr>
        <w:spacing w:after="0" w:line="240" w:lineRule="auto"/>
        <w:ind w:left="5664"/>
        <w:jc w:val="both"/>
        <w:rPr>
          <w:rFonts w:ascii="Times New Roman" w:hAnsi="Times New Roman"/>
          <w:sz w:val="26"/>
          <w:szCs w:val="26"/>
        </w:rPr>
      </w:pPr>
    </w:p>
    <w:p w:rsidR="00716D51" w:rsidRPr="00067F67" w:rsidRDefault="00716D51" w:rsidP="00067F67">
      <w:pPr>
        <w:spacing w:after="0" w:line="240" w:lineRule="auto"/>
        <w:ind w:left="5664"/>
        <w:jc w:val="both"/>
        <w:rPr>
          <w:rFonts w:ascii="Times New Roman" w:hAnsi="Times New Roman"/>
          <w:sz w:val="26"/>
          <w:szCs w:val="26"/>
        </w:rPr>
      </w:pPr>
      <w:r w:rsidRPr="00067F67">
        <w:rPr>
          <w:rFonts w:ascii="Times New Roman" w:hAnsi="Times New Roman"/>
          <w:sz w:val="26"/>
          <w:szCs w:val="26"/>
        </w:rPr>
        <w:t>Прем’єр-міністру України</w:t>
      </w:r>
    </w:p>
    <w:p w:rsidR="00716D51" w:rsidRPr="00067F67" w:rsidRDefault="00716D51" w:rsidP="00067F67">
      <w:pPr>
        <w:spacing w:after="0" w:line="240" w:lineRule="auto"/>
        <w:ind w:left="5664"/>
        <w:jc w:val="both"/>
        <w:rPr>
          <w:rFonts w:ascii="Times New Roman" w:hAnsi="Times New Roman"/>
          <w:sz w:val="26"/>
          <w:szCs w:val="26"/>
        </w:rPr>
      </w:pPr>
      <w:r>
        <w:rPr>
          <w:rFonts w:ascii="Times New Roman" w:hAnsi="Times New Roman"/>
          <w:sz w:val="26"/>
          <w:szCs w:val="26"/>
        </w:rPr>
        <w:t>М.Я.</w:t>
      </w:r>
      <w:r w:rsidRPr="00067F67">
        <w:rPr>
          <w:rFonts w:ascii="Times New Roman" w:hAnsi="Times New Roman"/>
          <w:sz w:val="26"/>
          <w:szCs w:val="26"/>
        </w:rPr>
        <w:t xml:space="preserve">Азарову </w:t>
      </w: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center"/>
        <w:rPr>
          <w:rFonts w:ascii="Times New Roman" w:hAnsi="Times New Roman"/>
          <w:sz w:val="26"/>
          <w:szCs w:val="26"/>
        </w:rPr>
      </w:pPr>
      <w:r w:rsidRPr="00067F67">
        <w:rPr>
          <w:rFonts w:ascii="Times New Roman" w:hAnsi="Times New Roman"/>
          <w:sz w:val="26"/>
          <w:szCs w:val="26"/>
        </w:rPr>
        <w:t>ЗВЕРНЕННЯ</w:t>
      </w:r>
    </w:p>
    <w:p w:rsidR="00716D51" w:rsidRDefault="00716D51" w:rsidP="00067F67">
      <w:pPr>
        <w:spacing w:after="0" w:line="240" w:lineRule="auto"/>
        <w:jc w:val="center"/>
        <w:rPr>
          <w:rFonts w:ascii="Times New Roman" w:hAnsi="Times New Roman"/>
          <w:sz w:val="26"/>
          <w:szCs w:val="26"/>
        </w:rPr>
      </w:pPr>
      <w:r w:rsidRPr="00067F67">
        <w:rPr>
          <w:rFonts w:ascii="Times New Roman" w:hAnsi="Times New Roman"/>
          <w:sz w:val="26"/>
          <w:szCs w:val="26"/>
        </w:rPr>
        <w:t>депутатів Нетішинської міської ради Хмельницької</w:t>
      </w:r>
      <w:r>
        <w:rPr>
          <w:rFonts w:ascii="Times New Roman" w:hAnsi="Times New Roman"/>
          <w:sz w:val="26"/>
          <w:szCs w:val="26"/>
        </w:rPr>
        <w:t xml:space="preserve"> області шостого скликання </w:t>
      </w:r>
    </w:p>
    <w:p w:rsidR="00716D51" w:rsidRDefault="00716D51" w:rsidP="00067F67">
      <w:pPr>
        <w:spacing w:after="0" w:line="240" w:lineRule="auto"/>
        <w:jc w:val="center"/>
        <w:rPr>
          <w:rFonts w:ascii="Times New Roman" w:hAnsi="Times New Roman"/>
          <w:sz w:val="26"/>
          <w:szCs w:val="26"/>
        </w:rPr>
      </w:pPr>
      <w:r>
        <w:rPr>
          <w:rFonts w:ascii="Times New Roman" w:hAnsi="Times New Roman"/>
          <w:sz w:val="26"/>
          <w:szCs w:val="26"/>
        </w:rPr>
        <w:t xml:space="preserve">щодо </w:t>
      </w:r>
      <w:r w:rsidRPr="00067F67">
        <w:rPr>
          <w:rFonts w:ascii="Times New Roman" w:hAnsi="Times New Roman"/>
          <w:sz w:val="26"/>
          <w:szCs w:val="26"/>
        </w:rPr>
        <w:t>підтримки євроінтеграційних прагнень України</w:t>
      </w: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ind w:firstLine="708"/>
        <w:jc w:val="both"/>
        <w:rPr>
          <w:rFonts w:ascii="Times New Roman" w:hAnsi="Times New Roman"/>
          <w:sz w:val="26"/>
          <w:szCs w:val="26"/>
        </w:rPr>
      </w:pPr>
      <w:r w:rsidRPr="00067F67">
        <w:rPr>
          <w:rFonts w:ascii="Times New Roman" w:hAnsi="Times New Roman"/>
          <w:sz w:val="26"/>
          <w:szCs w:val="26"/>
        </w:rPr>
        <w:t xml:space="preserve">2013 рік без перебільшення може стати історичним та вирішальним для євро інтеграційних прагнень українського суспільства Україна ще ніколи не була настільки близькою від принципових здобутків на своєму шляху до європейської інтеграції. </w:t>
      </w: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ab/>
        <w:t>Ми, депутати Нетішинської міської ради, схвально сприйняли кроки зроблені Верховною Радою України та Президентом України щодо реалізації євроінтеграційних прагнень України та укладення Угоди про асоціацію між Україною та Європейським Союзом.</w:t>
      </w: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 xml:space="preserve"> </w:t>
      </w:r>
      <w:r w:rsidRPr="00067F67">
        <w:rPr>
          <w:rFonts w:ascii="Times New Roman" w:hAnsi="Times New Roman"/>
          <w:sz w:val="26"/>
          <w:szCs w:val="26"/>
        </w:rPr>
        <w:tab/>
        <w:t>Як уповноважені представники органів місцевого самоврядування відповідально засвідчуємо переваги європейської інтеграції, високих стандартів соціального і культурного рівня життя, за якими живуть європейські держави.</w:t>
      </w: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ab/>
        <w:t>Підтримуючи прагнення українського народу до кращого життя, звертаємося до керівників держави прискорити євроінтеграційні процеси в Україні і в найкоротші терміни здійснити кроки, які б підтвердили прагнення України дотримуватись положень Угоди про асоціацію із ЄС, включаючи повагу до принципів демократії, прав людини, фундаментальних свобод та верховенства права, забезпечення умов для повноцінного розвитку місцевого самоврядування та територіальних громад.</w:t>
      </w: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ab/>
        <w:t>Ми вважаємо, що послідовність у виконанні Україною рекомендацій, викладених  у резолюціях Європейського Парламенту та висновках Ради ЄС, є дуже важливою для подальшого проведення реформ і руху нашої держави у напрямку до набуття повноправного членства у ЄС.</w:t>
      </w:r>
    </w:p>
    <w:p w:rsidR="00716D51" w:rsidRPr="00067F67" w:rsidRDefault="00716D51" w:rsidP="00067F67">
      <w:pPr>
        <w:spacing w:after="0" w:line="240" w:lineRule="auto"/>
        <w:jc w:val="both"/>
        <w:rPr>
          <w:rFonts w:ascii="Times New Roman" w:hAnsi="Times New Roman"/>
          <w:sz w:val="26"/>
          <w:szCs w:val="26"/>
        </w:rPr>
      </w:pPr>
      <w:r w:rsidRPr="00067F67">
        <w:rPr>
          <w:rFonts w:ascii="Times New Roman" w:hAnsi="Times New Roman"/>
          <w:sz w:val="26"/>
          <w:szCs w:val="26"/>
        </w:rPr>
        <w:tab/>
        <w:t>Звертаємося до Президента України та Верховної Ради України забезпечити здійснення Україною всіх кроків для повного виконання погоджених з Європейським Союзом заходів та рекомендацій – найперше зробити ві</w:t>
      </w:r>
      <w:r>
        <w:rPr>
          <w:rFonts w:ascii="Times New Roman" w:hAnsi="Times New Roman"/>
          <w:sz w:val="26"/>
          <w:szCs w:val="26"/>
        </w:rPr>
        <w:t xml:space="preserve">дповідальний вчинок: звільнити </w:t>
      </w:r>
      <w:r w:rsidRPr="00067F67">
        <w:rPr>
          <w:rFonts w:ascii="Times New Roman" w:hAnsi="Times New Roman"/>
          <w:sz w:val="26"/>
          <w:szCs w:val="26"/>
        </w:rPr>
        <w:t>Юлію Володимирівну Тимошенко та припинити вибіркове правосуддя в Україні; гарантувати безумовне виконання всіх рішень Європейського суду з прав людини; сприяти розвитку місцевого самоврядування та формуванню його належної фінансової бази, обмежити можливості органів Державного казначейства</w:t>
      </w:r>
      <w:r>
        <w:rPr>
          <w:rFonts w:ascii="Times New Roman" w:hAnsi="Times New Roman"/>
          <w:sz w:val="26"/>
          <w:szCs w:val="26"/>
        </w:rPr>
        <w:t xml:space="preserve"> </w:t>
      </w:r>
      <w:r w:rsidRPr="00067F67">
        <w:rPr>
          <w:rFonts w:ascii="Times New Roman" w:hAnsi="Times New Roman"/>
          <w:sz w:val="26"/>
          <w:szCs w:val="26"/>
        </w:rPr>
        <w:t>в ручному управління фінансами територіальних громад; активізувати діяльність щодо прийняття регуляторних актів держави, спрямованих на адаптацію законодавства України до законодавства Європейського Союзу, які дозволять на Третьому саміті Східного партнерства у</w:t>
      </w:r>
      <w:r>
        <w:rPr>
          <w:rFonts w:ascii="Times New Roman" w:hAnsi="Times New Roman"/>
          <w:sz w:val="26"/>
          <w:szCs w:val="26"/>
        </w:rPr>
        <w:t xml:space="preserve"> Вільнюсі 28-29 листопада 2013 </w:t>
      </w:r>
      <w:r w:rsidRPr="00067F67">
        <w:rPr>
          <w:rFonts w:ascii="Times New Roman" w:hAnsi="Times New Roman"/>
          <w:sz w:val="26"/>
          <w:szCs w:val="26"/>
        </w:rPr>
        <w:t>р. підписати Угоду про асоціацію.</w:t>
      </w:r>
    </w:p>
    <w:p w:rsidR="00716D51" w:rsidRDefault="00716D51" w:rsidP="00067F67">
      <w:pPr>
        <w:spacing w:after="0" w:line="240" w:lineRule="auto"/>
        <w:ind w:firstLine="708"/>
        <w:jc w:val="both"/>
        <w:rPr>
          <w:rFonts w:ascii="Times New Roman" w:hAnsi="Times New Roman"/>
          <w:sz w:val="26"/>
          <w:szCs w:val="26"/>
        </w:rPr>
      </w:pPr>
      <w:r w:rsidRPr="00067F67">
        <w:rPr>
          <w:rFonts w:ascii="Times New Roman" w:hAnsi="Times New Roman"/>
          <w:sz w:val="26"/>
          <w:szCs w:val="26"/>
        </w:rPr>
        <w:t xml:space="preserve">У зв’язку з цим, закликаємо українську владу та опозицію виявити політичну волю та здійснити конкретні дії, які би засвідчили бажання України дотримуватись Угоди про асоціацію з ЄС, включаючи повагу до принципів демократії, прав людини, фундаментальних свобод та верховенства права. Сподіваємось, що заради здійснення європейського покликання України, підтримуваного більшістю її громадян, українська влада виконає усі кроки Порядку </w:t>
      </w:r>
      <w:r>
        <w:rPr>
          <w:rFonts w:ascii="Times New Roman" w:hAnsi="Times New Roman"/>
          <w:sz w:val="26"/>
          <w:szCs w:val="26"/>
        </w:rPr>
        <w:t>денного асоціації Україна – ЕС.</w:t>
      </w:r>
    </w:p>
    <w:p w:rsidR="00716D51" w:rsidRPr="00067F67" w:rsidRDefault="00716D51" w:rsidP="00067F67">
      <w:pPr>
        <w:spacing w:after="0" w:line="240" w:lineRule="auto"/>
        <w:ind w:firstLine="708"/>
        <w:jc w:val="both"/>
        <w:rPr>
          <w:rFonts w:ascii="Times New Roman" w:hAnsi="Times New Roman"/>
          <w:sz w:val="26"/>
          <w:szCs w:val="26"/>
        </w:rPr>
      </w:pPr>
      <w:r w:rsidRPr="00067F67">
        <w:rPr>
          <w:rFonts w:ascii="Times New Roman" w:hAnsi="Times New Roman"/>
          <w:sz w:val="26"/>
          <w:szCs w:val="26"/>
        </w:rPr>
        <w:t>Прийнято на сорок восьмій сесії Нетішинської міської ради Хмельницької області шостого скликання 30 жовтня 2013 року.</w:t>
      </w:r>
    </w:p>
    <w:p w:rsidR="00716D51" w:rsidRPr="00067F67" w:rsidRDefault="00716D51" w:rsidP="00067F67">
      <w:pPr>
        <w:spacing w:after="0" w:line="240" w:lineRule="auto"/>
        <w:jc w:val="both"/>
        <w:rPr>
          <w:rFonts w:ascii="Times New Roman" w:hAnsi="Times New Roman"/>
          <w:sz w:val="26"/>
          <w:szCs w:val="26"/>
        </w:rPr>
      </w:pPr>
    </w:p>
    <w:p w:rsidR="00716D51" w:rsidRDefault="00716D51" w:rsidP="00067F67">
      <w:pPr>
        <w:spacing w:after="0" w:line="240" w:lineRule="auto"/>
        <w:jc w:val="both"/>
        <w:rPr>
          <w:rFonts w:ascii="Times New Roman" w:hAnsi="Times New Roman"/>
          <w:sz w:val="26"/>
          <w:szCs w:val="26"/>
        </w:rPr>
      </w:pPr>
    </w:p>
    <w:p w:rsidR="00716D51" w:rsidRPr="00067F67" w:rsidRDefault="00716D51" w:rsidP="00067F67">
      <w:pPr>
        <w:spacing w:after="0" w:line="240" w:lineRule="auto"/>
        <w:jc w:val="both"/>
        <w:rPr>
          <w:rFonts w:ascii="Times New Roman" w:hAnsi="Times New Roman"/>
          <w:sz w:val="26"/>
          <w:szCs w:val="26"/>
        </w:rPr>
      </w:pPr>
    </w:p>
    <w:sectPr w:rsidR="00716D51" w:rsidRPr="00067F67" w:rsidSect="00067F6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091"/>
    <w:rsid w:val="00060C55"/>
    <w:rsid w:val="00067F67"/>
    <w:rsid w:val="00282EF5"/>
    <w:rsid w:val="0038073A"/>
    <w:rsid w:val="003877BE"/>
    <w:rsid w:val="003F7D34"/>
    <w:rsid w:val="00432CCF"/>
    <w:rsid w:val="004F08BA"/>
    <w:rsid w:val="005C6408"/>
    <w:rsid w:val="00716D51"/>
    <w:rsid w:val="00757091"/>
    <w:rsid w:val="00AB307F"/>
    <w:rsid w:val="00B9104B"/>
    <w:rsid w:val="00DB7BA4"/>
    <w:rsid w:val="00E85A4F"/>
    <w:rsid w:val="00F470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7F"/>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757091"/>
    <w:pPr>
      <w:spacing w:after="0" w:line="240" w:lineRule="auto"/>
      <w:jc w:val="center"/>
    </w:pPr>
    <w:rPr>
      <w:rFonts w:ascii="Times New Roman" w:hAnsi="Times New Roman"/>
      <w:sz w:val="26"/>
      <w:szCs w:val="20"/>
      <w:lang w:eastAsia="ru-RU"/>
    </w:rPr>
  </w:style>
  <w:style w:type="paragraph" w:styleId="BalloonText">
    <w:name w:val="Balloon Text"/>
    <w:basedOn w:val="Normal"/>
    <w:link w:val="BalloonTextChar"/>
    <w:uiPriority w:val="99"/>
    <w:semiHidden/>
    <w:rsid w:val="00067F67"/>
    <w:rPr>
      <w:rFonts w:ascii="Tahoma" w:hAnsi="Tahoma" w:cs="Tahoma"/>
      <w:sz w:val="16"/>
      <w:szCs w:val="16"/>
    </w:rPr>
  </w:style>
  <w:style w:type="character" w:customStyle="1" w:styleId="BalloonTextChar">
    <w:name w:val="Balloon Text Char"/>
    <w:basedOn w:val="DefaultParagraphFont"/>
    <w:link w:val="BalloonText"/>
    <w:uiPriority w:val="99"/>
    <w:semiHidden/>
    <w:rsid w:val="00BD1EC9"/>
    <w:rPr>
      <w:rFonts w:ascii="Times New Roman" w:hAnsi="Times New Roman"/>
      <w:sz w:val="0"/>
      <w:szCs w:val="0"/>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3</Pages>
  <Words>665</Words>
  <Characters>3791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Петя</dc:creator>
  <cp:keywords/>
  <dc:description/>
  <cp:lastModifiedBy>User</cp:lastModifiedBy>
  <cp:revision>7</cp:revision>
  <cp:lastPrinted>2013-10-31T13:43:00Z</cp:lastPrinted>
  <dcterms:created xsi:type="dcterms:W3CDTF">2013-10-29T07:58:00Z</dcterms:created>
  <dcterms:modified xsi:type="dcterms:W3CDTF">2013-10-31T13:44:00Z</dcterms:modified>
</cp:coreProperties>
</file>