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7" w:rsidRDefault="006C2A37" w:rsidP="008D31CD">
      <w:pPr>
        <w:jc w:val="center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7pt;margin-top:7.05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662268058" r:id="rId7"/>
        </w:pict>
      </w:r>
      <w:r>
        <w:rPr>
          <w:b/>
          <w:sz w:val="28"/>
          <w:szCs w:val="28"/>
          <w:lang w:eastAsia="ru-RU"/>
        </w:rPr>
        <w:t>УКРАЇНА</w:t>
      </w:r>
    </w:p>
    <w:p w:rsidR="006C2A37" w:rsidRDefault="006C2A37" w:rsidP="008D31CD">
      <w:pPr>
        <w:jc w:val="center"/>
        <w:rPr>
          <w:b/>
          <w:smallCaps/>
          <w:sz w:val="28"/>
          <w:szCs w:val="28"/>
          <w:lang w:val="uk-UA" w:eastAsia="ru-RU"/>
        </w:rPr>
      </w:pPr>
      <w:r>
        <w:rPr>
          <w:b/>
          <w:smallCaps/>
          <w:sz w:val="28"/>
          <w:szCs w:val="28"/>
          <w:lang w:val="uk-UA" w:eastAsia="ru-RU"/>
        </w:rPr>
        <w:t>Нетішинська міська рада Хмельницької області</w:t>
      </w:r>
    </w:p>
    <w:p w:rsidR="006C2A37" w:rsidRDefault="006C2A37" w:rsidP="008D31CD">
      <w:pPr>
        <w:jc w:val="both"/>
        <w:rPr>
          <w:color w:val="000000"/>
        </w:rPr>
      </w:pPr>
    </w:p>
    <w:p w:rsidR="006C2A37" w:rsidRDefault="006C2A37" w:rsidP="008D31CD">
      <w:pPr>
        <w:jc w:val="center"/>
        <w:rPr>
          <w:b/>
          <w:color w:val="000000"/>
          <w:sz w:val="32"/>
          <w:szCs w:val="32"/>
          <w:lang w:val="uk-UA" w:eastAsia="ru-RU"/>
        </w:rPr>
      </w:pPr>
      <w:r>
        <w:rPr>
          <w:b/>
          <w:color w:val="000000"/>
          <w:sz w:val="32"/>
          <w:szCs w:val="32"/>
          <w:lang w:eastAsia="ru-RU"/>
        </w:rPr>
        <w:t>Р І Ш Е Н Н Я</w:t>
      </w:r>
    </w:p>
    <w:p w:rsidR="006C2A37" w:rsidRDefault="006C2A37" w:rsidP="008D31CD">
      <w:pPr>
        <w:jc w:val="center"/>
        <w:rPr>
          <w:b/>
          <w:color w:val="000000"/>
          <w:sz w:val="32"/>
          <w:szCs w:val="32"/>
          <w:lang w:val="uk-UA" w:eastAsia="ru-RU"/>
        </w:rPr>
      </w:pPr>
    </w:p>
    <w:p w:rsidR="006C2A37" w:rsidRDefault="006C2A37" w:rsidP="008D31CD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Вісімдесят першої (позачергової) сесії Нетішинської міської ради</w:t>
      </w:r>
    </w:p>
    <w:p w:rsidR="006C2A37" w:rsidRDefault="006C2A37" w:rsidP="008D31CD">
      <w:pPr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en-US" w:eastAsia="ru-RU"/>
        </w:rPr>
        <w:t>VII</w:t>
      </w:r>
      <w:r>
        <w:rPr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b/>
          <w:color w:val="000000"/>
          <w:sz w:val="28"/>
          <w:szCs w:val="28"/>
          <w:lang w:val="en-US" w:eastAsia="ru-RU"/>
        </w:rPr>
        <w:t>c</w:t>
      </w:r>
      <w:r>
        <w:rPr>
          <w:b/>
          <w:color w:val="000000"/>
          <w:sz w:val="28"/>
          <w:szCs w:val="28"/>
          <w:lang w:val="uk-UA" w:eastAsia="ru-RU"/>
        </w:rPr>
        <w:t>кликання</w:t>
      </w:r>
    </w:p>
    <w:p w:rsidR="006C2A37" w:rsidRDefault="006C2A37" w:rsidP="008D31CD">
      <w:pPr>
        <w:jc w:val="center"/>
        <w:rPr>
          <w:b/>
          <w:color w:val="000000"/>
          <w:sz w:val="28"/>
          <w:szCs w:val="28"/>
          <w:lang w:val="uk-UA" w:eastAsia="ru-RU"/>
        </w:rPr>
      </w:pPr>
    </w:p>
    <w:p w:rsidR="006C2A37" w:rsidRDefault="006C2A37" w:rsidP="008D2FED">
      <w:pPr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ru-RU"/>
        </w:rPr>
        <w:t>21.09.2020                                                Нетішин                                № 81/4947</w:t>
      </w:r>
    </w:p>
    <w:p w:rsidR="006C2A37" w:rsidRDefault="006C2A37" w:rsidP="008D31CD">
      <w:pPr>
        <w:tabs>
          <w:tab w:val="left" w:pos="709"/>
        </w:tabs>
        <w:ind w:right="4488"/>
        <w:jc w:val="both"/>
        <w:rPr>
          <w:sz w:val="28"/>
          <w:szCs w:val="28"/>
          <w:lang w:val="uk-UA"/>
        </w:rPr>
      </w:pPr>
      <w:r w:rsidRPr="008D31C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включення до Переліку другого типу потенційних об’єктів комунальної власності, що належать Нетішинській міській об’єднаній територіальній громаді </w:t>
      </w:r>
    </w:p>
    <w:p w:rsidR="006C2A37" w:rsidRDefault="006C2A37" w:rsidP="008D31C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2A37" w:rsidRDefault="006C2A37" w:rsidP="008D31CD">
      <w:pPr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статті 25, </w:t>
      </w:r>
      <w:r>
        <w:rPr>
          <w:sz w:val="28"/>
          <w:szCs w:val="28"/>
          <w:lang w:val="uk-UA"/>
        </w:rPr>
        <w:t>пункту 3 частини 4 статті 42, частини 5 статті                60 Закону України "Про місцеве самоврядування в Україні", Закону України «Про оренду державного та комунального майна», з метою забезпечення проведення місцевих виборів відповідно до Виборчого кодексу України, розглянувши лист Нетішинської міської територіальної виборчої комісії Шепетівського району Хмельницької області від 10 вересня 2020 року № 12, враховуючи інформацію комунальних підприємств міської ради, управлінь виконавчого комітету міської ради, Нетішинська міська рада         в и р і ш и л а:</w:t>
      </w:r>
    </w:p>
    <w:p w:rsidR="006C2A37" w:rsidRDefault="006C2A37" w:rsidP="008D31CD">
      <w:pPr>
        <w:tabs>
          <w:tab w:val="left" w:pos="709"/>
          <w:tab w:val="left" w:pos="930"/>
        </w:tabs>
        <w:jc w:val="both"/>
        <w:rPr>
          <w:sz w:val="28"/>
          <w:szCs w:val="28"/>
          <w:lang w:val="uk-UA"/>
        </w:rPr>
      </w:pPr>
    </w:p>
    <w:p w:rsidR="006C2A37" w:rsidRDefault="006C2A37" w:rsidP="008D31C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Включити потенційні об’єкти комунальної власності, що належать Нетішинській міській об’єднаній територіальній громаді до Переліку другого типу, згідно з додатком. </w:t>
      </w:r>
    </w:p>
    <w:p w:rsidR="006C2A37" w:rsidRDefault="006C2A37" w:rsidP="00BE4F9E">
      <w:pPr>
        <w:ind w:firstLine="567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2. Визначити цільове призначення приміщень, зазначених у додатку до рішення, для розміщення виборчих комісій на період проведення місцевих виборів.</w:t>
      </w:r>
    </w:p>
    <w:p w:rsidR="006C2A37" w:rsidRDefault="006C2A37" w:rsidP="008D31CD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3.</w:t>
      </w:r>
      <w:r w:rsidRPr="00B403C6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Виконавчому комітету Нетішинської міської ради протягом п’яти робочих днів з дати отримання заяв на оренду об’єктів від виборчих комісій, укласти договори оренди. </w:t>
      </w:r>
    </w:p>
    <w:p w:rsidR="006C2A37" w:rsidRPr="006D069F" w:rsidRDefault="006C2A37" w:rsidP="006D069F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4.</w:t>
      </w:r>
      <w:r w:rsidRPr="008C7B22">
        <w:t xml:space="preserve"> </w:t>
      </w:r>
      <w:r w:rsidRPr="008C7B22">
        <w:rPr>
          <w:sz w:val="28"/>
          <w:szCs w:val="28"/>
        </w:rPr>
        <w:t xml:space="preserve">Встановити плату за кожен об’єкт оренди, зазначений у </w:t>
      </w:r>
      <w:r>
        <w:rPr>
          <w:sz w:val="28"/>
          <w:szCs w:val="28"/>
          <w:lang w:val="uk-UA"/>
        </w:rPr>
        <w:t xml:space="preserve">додатку до  </w:t>
      </w:r>
      <w:r>
        <w:rPr>
          <w:sz w:val="28"/>
          <w:szCs w:val="28"/>
        </w:rPr>
        <w:t>рішенн</w:t>
      </w:r>
      <w:r>
        <w:rPr>
          <w:sz w:val="28"/>
          <w:szCs w:val="28"/>
          <w:lang w:val="uk-UA"/>
        </w:rPr>
        <w:t>я у</w:t>
      </w:r>
      <w:r w:rsidRPr="000D6F6B">
        <w:rPr>
          <w:sz w:val="28"/>
          <w:szCs w:val="28"/>
        </w:rPr>
        <w:t xml:space="preserve"> розмірі 1</w:t>
      </w:r>
      <w:r>
        <w:rPr>
          <w:sz w:val="28"/>
          <w:szCs w:val="28"/>
          <w:lang w:val="uk-UA"/>
        </w:rPr>
        <w:t xml:space="preserve"> (одна)</w:t>
      </w:r>
      <w:r w:rsidRPr="000D6F6B">
        <w:rPr>
          <w:sz w:val="28"/>
          <w:szCs w:val="28"/>
        </w:rPr>
        <w:t xml:space="preserve"> гривня</w:t>
      </w:r>
      <w:r w:rsidRPr="000D6F6B">
        <w:rPr>
          <w:sz w:val="28"/>
          <w:szCs w:val="28"/>
          <w:lang w:val="uk-UA"/>
        </w:rPr>
        <w:t xml:space="preserve"> на період виборів.</w:t>
      </w:r>
    </w:p>
    <w:p w:rsidR="006C2A37" w:rsidRDefault="006C2A37" w:rsidP="008D31C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A5324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53245">
        <w:rPr>
          <w:sz w:val="28"/>
          <w:szCs w:val="28"/>
          <w:lang w:val="uk-UA"/>
        </w:rPr>
        <w:t xml:space="preserve">Голові Нетішинської </w:t>
      </w:r>
      <w:r>
        <w:rPr>
          <w:sz w:val="28"/>
          <w:szCs w:val="28"/>
          <w:lang w:val="uk-UA"/>
        </w:rPr>
        <w:t xml:space="preserve">міської </w:t>
      </w:r>
      <w:r w:rsidRPr="00A53245">
        <w:rPr>
          <w:sz w:val="28"/>
          <w:szCs w:val="28"/>
          <w:lang w:val="uk-UA"/>
        </w:rPr>
        <w:t xml:space="preserve">територіальної виборчої </w:t>
      </w:r>
      <w:r>
        <w:rPr>
          <w:sz w:val="28"/>
          <w:szCs w:val="28"/>
          <w:lang w:val="uk-UA"/>
        </w:rPr>
        <w:t>комісії</w:t>
      </w:r>
      <w:r w:rsidRPr="00A53245">
        <w:rPr>
          <w:sz w:val="28"/>
          <w:szCs w:val="28"/>
          <w:lang w:val="uk-UA"/>
        </w:rPr>
        <w:t xml:space="preserve"> укласти дого</w:t>
      </w:r>
      <w:r>
        <w:rPr>
          <w:sz w:val="28"/>
          <w:szCs w:val="28"/>
          <w:lang w:val="uk-UA"/>
        </w:rPr>
        <w:t>вори на відшкодування витрат з балансоутримувачами відповідних об’єктів</w:t>
      </w:r>
      <w:r w:rsidRPr="00A53245">
        <w:rPr>
          <w:sz w:val="28"/>
          <w:szCs w:val="28"/>
          <w:lang w:val="uk-UA"/>
        </w:rPr>
        <w:t>.</w:t>
      </w:r>
    </w:p>
    <w:p w:rsidR="006C2A37" w:rsidRDefault="006C2A37" w:rsidP="008D31CD">
      <w:pPr>
        <w:ind w:firstLine="567"/>
        <w:jc w:val="both"/>
        <w:rPr>
          <w:sz w:val="28"/>
          <w:szCs w:val="28"/>
          <w:lang w:val="uk-UA"/>
        </w:rPr>
      </w:pPr>
    </w:p>
    <w:p w:rsidR="006C2A37" w:rsidRDefault="006C2A37" w:rsidP="006D069F">
      <w:pPr>
        <w:ind w:firstLine="567"/>
        <w:jc w:val="center"/>
        <w:rPr>
          <w:sz w:val="28"/>
          <w:szCs w:val="28"/>
          <w:lang w:val="uk-UA"/>
        </w:rPr>
      </w:pPr>
    </w:p>
    <w:p w:rsidR="006C2A37" w:rsidRDefault="006C2A37" w:rsidP="006D069F">
      <w:pPr>
        <w:ind w:firstLine="567"/>
        <w:jc w:val="center"/>
        <w:rPr>
          <w:sz w:val="28"/>
          <w:szCs w:val="28"/>
          <w:lang w:val="uk-UA"/>
        </w:rPr>
      </w:pPr>
    </w:p>
    <w:p w:rsidR="006C2A37" w:rsidRDefault="006C2A37" w:rsidP="006D069F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6C2A37" w:rsidRPr="00A53245" w:rsidRDefault="006C2A37" w:rsidP="006D069F">
      <w:pPr>
        <w:ind w:firstLine="567"/>
        <w:jc w:val="center"/>
        <w:rPr>
          <w:sz w:val="28"/>
          <w:szCs w:val="28"/>
          <w:lang w:val="uk-UA"/>
        </w:rPr>
      </w:pPr>
    </w:p>
    <w:p w:rsidR="006C2A37" w:rsidRDefault="006C2A37" w:rsidP="008D31C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(Роман Кузів), першого заступника міського голови Івана Романюка та заступника міського голови Оксану Латишеву.</w:t>
      </w:r>
    </w:p>
    <w:p w:rsidR="006C2A37" w:rsidRDefault="006C2A37" w:rsidP="008D31CD">
      <w:pPr>
        <w:ind w:firstLine="567"/>
        <w:jc w:val="both"/>
        <w:rPr>
          <w:sz w:val="28"/>
          <w:szCs w:val="28"/>
          <w:lang w:val="uk-UA"/>
        </w:rPr>
      </w:pPr>
    </w:p>
    <w:p w:rsidR="006C2A37" w:rsidRDefault="006C2A37" w:rsidP="008D31CD">
      <w:pPr>
        <w:ind w:firstLine="567"/>
        <w:jc w:val="both"/>
        <w:rPr>
          <w:sz w:val="28"/>
          <w:szCs w:val="28"/>
          <w:lang w:val="uk-UA"/>
        </w:rPr>
      </w:pPr>
    </w:p>
    <w:p w:rsidR="006C2A37" w:rsidRDefault="006C2A37" w:rsidP="008D31CD">
      <w:pPr>
        <w:ind w:firstLine="567"/>
        <w:jc w:val="both"/>
        <w:rPr>
          <w:sz w:val="28"/>
          <w:szCs w:val="28"/>
          <w:lang w:val="uk-UA"/>
        </w:rPr>
      </w:pPr>
    </w:p>
    <w:p w:rsidR="006C2A37" w:rsidRDefault="006C2A37" w:rsidP="008D31CD">
      <w:pPr>
        <w:ind w:firstLine="567"/>
        <w:jc w:val="both"/>
        <w:rPr>
          <w:sz w:val="28"/>
          <w:szCs w:val="28"/>
          <w:lang w:val="uk-UA"/>
        </w:rPr>
      </w:pPr>
    </w:p>
    <w:p w:rsidR="006C2A37" w:rsidRDefault="006C2A37" w:rsidP="008D31CD">
      <w:pPr>
        <w:ind w:firstLine="567"/>
        <w:jc w:val="both"/>
        <w:rPr>
          <w:sz w:val="28"/>
          <w:szCs w:val="28"/>
          <w:lang w:val="uk-UA"/>
        </w:rPr>
      </w:pPr>
    </w:p>
    <w:p w:rsidR="006C2A37" w:rsidRDefault="006C2A37" w:rsidP="008D31CD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  <w:lang w:val="uk-UA"/>
        </w:rPr>
        <w:t xml:space="preserve">                                                                    Олександр СУПРУНЮК</w:t>
      </w:r>
    </w:p>
    <w:p w:rsidR="006C2A37" w:rsidRDefault="006C2A37" w:rsidP="008D31CD">
      <w:pPr>
        <w:rPr>
          <w:lang w:val="uk-UA"/>
        </w:rPr>
      </w:pPr>
    </w:p>
    <w:p w:rsidR="006C2A37" w:rsidRDefault="006C2A37" w:rsidP="008D31CD">
      <w:pPr>
        <w:rPr>
          <w:lang w:val="uk-UA"/>
        </w:rPr>
      </w:pPr>
    </w:p>
    <w:p w:rsidR="006C2A37" w:rsidRDefault="006C2A37" w:rsidP="008D31CD">
      <w:pPr>
        <w:rPr>
          <w:lang w:val="uk-UA"/>
        </w:rPr>
      </w:pPr>
    </w:p>
    <w:p w:rsidR="006C2A37" w:rsidRDefault="006C2A37" w:rsidP="008D31CD">
      <w:pPr>
        <w:rPr>
          <w:lang w:val="uk-UA"/>
        </w:rPr>
      </w:pPr>
    </w:p>
    <w:p w:rsidR="006C2A37" w:rsidRDefault="006C2A37" w:rsidP="008D31CD">
      <w:pPr>
        <w:rPr>
          <w:lang w:val="uk-UA"/>
        </w:rPr>
      </w:pPr>
    </w:p>
    <w:p w:rsidR="006C2A37" w:rsidRDefault="006C2A37" w:rsidP="008D31CD">
      <w:pPr>
        <w:rPr>
          <w:lang w:val="uk-UA"/>
        </w:rPr>
      </w:pPr>
    </w:p>
    <w:p w:rsidR="006C2A37" w:rsidRDefault="006C2A37" w:rsidP="008D31CD">
      <w:pPr>
        <w:rPr>
          <w:lang w:val="uk-UA"/>
        </w:rPr>
      </w:pPr>
    </w:p>
    <w:p w:rsidR="006C2A37" w:rsidRDefault="006C2A37" w:rsidP="008D31CD">
      <w:pPr>
        <w:rPr>
          <w:lang w:val="uk-UA"/>
        </w:rPr>
      </w:pPr>
    </w:p>
    <w:p w:rsidR="006C2A37" w:rsidRDefault="006C2A37" w:rsidP="008D31CD">
      <w:pPr>
        <w:rPr>
          <w:lang w:val="uk-UA"/>
        </w:rPr>
      </w:pPr>
    </w:p>
    <w:p w:rsidR="006C2A37" w:rsidRDefault="006C2A37" w:rsidP="008D31CD">
      <w:pPr>
        <w:rPr>
          <w:lang w:val="uk-UA"/>
        </w:rPr>
      </w:pPr>
    </w:p>
    <w:p w:rsidR="006C2A37" w:rsidRDefault="006C2A37" w:rsidP="008D31CD">
      <w:pPr>
        <w:rPr>
          <w:lang w:val="uk-UA"/>
        </w:rPr>
      </w:pPr>
    </w:p>
    <w:p w:rsidR="006C2A37" w:rsidRDefault="006C2A37" w:rsidP="008D31CD">
      <w:pPr>
        <w:rPr>
          <w:lang w:val="uk-UA"/>
        </w:rPr>
      </w:pPr>
    </w:p>
    <w:p w:rsidR="006C2A37" w:rsidRDefault="006C2A37" w:rsidP="008D31CD">
      <w:pPr>
        <w:rPr>
          <w:lang w:val="uk-UA"/>
        </w:rPr>
      </w:pPr>
    </w:p>
    <w:p w:rsidR="006C2A37" w:rsidRDefault="006C2A37" w:rsidP="008D31CD">
      <w:pPr>
        <w:rPr>
          <w:lang w:val="uk-UA"/>
        </w:rPr>
      </w:pPr>
    </w:p>
    <w:p w:rsidR="006C2A37" w:rsidRDefault="006C2A37" w:rsidP="008D31CD">
      <w:pPr>
        <w:rPr>
          <w:lang w:val="uk-UA"/>
        </w:rPr>
      </w:pPr>
    </w:p>
    <w:p w:rsidR="006C2A37" w:rsidRDefault="006C2A37">
      <w:pPr>
        <w:rPr>
          <w:lang w:val="uk-UA"/>
        </w:rPr>
      </w:pPr>
    </w:p>
    <w:p w:rsidR="006C2A37" w:rsidRDefault="006C2A37">
      <w:pPr>
        <w:rPr>
          <w:lang w:val="uk-UA"/>
        </w:rPr>
      </w:pPr>
    </w:p>
    <w:p w:rsidR="006C2A37" w:rsidRDefault="006C2A37">
      <w:pPr>
        <w:rPr>
          <w:lang w:val="uk-UA"/>
        </w:rPr>
      </w:pPr>
    </w:p>
    <w:p w:rsidR="006C2A37" w:rsidRDefault="006C2A37">
      <w:pPr>
        <w:rPr>
          <w:lang w:val="uk-UA"/>
        </w:rPr>
      </w:pPr>
    </w:p>
    <w:p w:rsidR="006C2A37" w:rsidRDefault="006C2A37">
      <w:pPr>
        <w:rPr>
          <w:lang w:val="uk-UA"/>
        </w:rPr>
      </w:pPr>
    </w:p>
    <w:p w:rsidR="006C2A37" w:rsidRDefault="006C2A37">
      <w:pPr>
        <w:rPr>
          <w:lang w:val="uk-UA"/>
        </w:rPr>
      </w:pPr>
    </w:p>
    <w:p w:rsidR="006C2A37" w:rsidRDefault="006C2A37">
      <w:pPr>
        <w:rPr>
          <w:lang w:val="uk-UA"/>
        </w:rPr>
      </w:pPr>
    </w:p>
    <w:p w:rsidR="006C2A37" w:rsidRDefault="006C2A37">
      <w:pPr>
        <w:rPr>
          <w:lang w:val="uk-UA"/>
        </w:rPr>
      </w:pPr>
    </w:p>
    <w:p w:rsidR="006C2A37" w:rsidRDefault="006C2A37">
      <w:pPr>
        <w:rPr>
          <w:lang w:val="uk-UA"/>
        </w:rPr>
      </w:pPr>
    </w:p>
    <w:p w:rsidR="006C2A37" w:rsidRDefault="006C2A37">
      <w:pPr>
        <w:rPr>
          <w:lang w:val="uk-UA"/>
        </w:rPr>
      </w:pPr>
    </w:p>
    <w:p w:rsidR="006C2A37" w:rsidRDefault="006C2A37">
      <w:pPr>
        <w:rPr>
          <w:lang w:val="uk-UA"/>
        </w:rPr>
      </w:pPr>
    </w:p>
    <w:p w:rsidR="006C2A37" w:rsidRDefault="006C2A37">
      <w:pPr>
        <w:rPr>
          <w:lang w:val="uk-UA"/>
        </w:rPr>
      </w:pPr>
    </w:p>
    <w:p w:rsidR="006C2A37" w:rsidRDefault="006C2A37">
      <w:pPr>
        <w:rPr>
          <w:lang w:val="uk-UA"/>
        </w:rPr>
      </w:pPr>
    </w:p>
    <w:p w:rsidR="006C2A37" w:rsidRDefault="006C2A37">
      <w:pPr>
        <w:rPr>
          <w:lang w:val="uk-UA"/>
        </w:rPr>
      </w:pPr>
    </w:p>
    <w:p w:rsidR="006C2A37" w:rsidRDefault="006C2A37">
      <w:pPr>
        <w:rPr>
          <w:lang w:val="uk-UA"/>
        </w:rPr>
      </w:pPr>
    </w:p>
    <w:p w:rsidR="006C2A37" w:rsidRDefault="006C2A37">
      <w:pPr>
        <w:rPr>
          <w:lang w:val="uk-UA"/>
        </w:rPr>
      </w:pPr>
    </w:p>
    <w:p w:rsidR="006C2A37" w:rsidRDefault="006C2A37">
      <w:pPr>
        <w:rPr>
          <w:lang w:val="uk-UA"/>
        </w:rPr>
      </w:pPr>
    </w:p>
    <w:p w:rsidR="006C2A37" w:rsidRPr="00851188" w:rsidRDefault="006C2A37" w:rsidP="005E61D9">
      <w:pPr>
        <w:jc w:val="center"/>
        <w:rPr>
          <w:b/>
          <w:sz w:val="28"/>
          <w:szCs w:val="28"/>
          <w:lang w:val="uk-UA" w:eastAsia="uk-UA"/>
        </w:rPr>
      </w:pPr>
      <w:r w:rsidRPr="00851188">
        <w:rPr>
          <w:b/>
          <w:sz w:val="28"/>
          <w:szCs w:val="28"/>
          <w:lang w:val="uk-UA" w:eastAsia="uk-UA"/>
        </w:rPr>
        <w:t>ПОЯСНЮВАЛЬНА ЗАПИСКА</w:t>
      </w:r>
    </w:p>
    <w:p w:rsidR="006C2A37" w:rsidRPr="00851188" w:rsidRDefault="006C2A37" w:rsidP="005E61D9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до проє</w:t>
      </w:r>
      <w:r w:rsidRPr="00851188">
        <w:rPr>
          <w:b/>
          <w:sz w:val="28"/>
          <w:szCs w:val="28"/>
          <w:lang w:val="uk-UA" w:eastAsia="uk-UA"/>
        </w:rPr>
        <w:t xml:space="preserve">кту рішення міської ради </w:t>
      </w:r>
      <w:r>
        <w:rPr>
          <w:b/>
          <w:sz w:val="28"/>
          <w:szCs w:val="28"/>
          <w:lang w:val="uk-UA" w:eastAsia="uk-UA"/>
        </w:rPr>
        <w:t xml:space="preserve">«Про включення до Переліку другого типу потенційних об’єктів оренди комунальної власності, що належить Нетішинській міській об’єднаній територіальній громаді» </w:t>
      </w:r>
    </w:p>
    <w:p w:rsidR="006C2A37" w:rsidRPr="00B8441E" w:rsidRDefault="006C2A37" w:rsidP="005E61D9">
      <w:pPr>
        <w:jc w:val="both"/>
        <w:rPr>
          <w:sz w:val="28"/>
          <w:szCs w:val="28"/>
          <w:lang w:val="uk-UA" w:eastAsia="uk-UA"/>
        </w:rPr>
      </w:pPr>
    </w:p>
    <w:p w:rsidR="006C2A37" w:rsidRPr="00B8441E" w:rsidRDefault="006C2A37" w:rsidP="006D069F">
      <w:pPr>
        <w:ind w:firstLine="567"/>
        <w:jc w:val="both"/>
        <w:rPr>
          <w:lang w:val="uk-UA" w:eastAsia="uk-UA"/>
        </w:rPr>
      </w:pPr>
      <w:r w:rsidRPr="00B8441E">
        <w:rPr>
          <w:sz w:val="28"/>
          <w:szCs w:val="28"/>
          <w:lang w:val="uk-UA" w:eastAsia="uk-UA"/>
        </w:rPr>
        <w:t xml:space="preserve">Основною метою підготовки </w:t>
      </w:r>
      <w:r>
        <w:rPr>
          <w:sz w:val="28"/>
          <w:szCs w:val="28"/>
          <w:lang w:val="uk-UA" w:eastAsia="uk-UA"/>
        </w:rPr>
        <w:t>проєкту рішення є розгляд листа</w:t>
      </w:r>
      <w:r w:rsidRPr="00B8441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Нетішинської міської територіальної виборчої комісії Шепетівського району Хмельницької області від 10 вересня 2020 року № 12 про включення об’єктів, у яких будуть розміщуватися виборчі дільниці (17 дільниць) до Переліку другого типу</w:t>
      </w:r>
      <w:r w:rsidRPr="003A619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що </w:t>
      </w:r>
      <w:r w:rsidRPr="003A6199">
        <w:rPr>
          <w:sz w:val="28"/>
          <w:szCs w:val="28"/>
          <w:lang w:val="uk-UA"/>
        </w:rPr>
        <w:t>передбачає прийняття рішень про передачу в оренду без проведення аукціону</w:t>
      </w:r>
      <w:r>
        <w:rPr>
          <w:sz w:val="28"/>
          <w:szCs w:val="28"/>
          <w:lang w:val="uk-UA"/>
        </w:rPr>
        <w:t>,</w:t>
      </w:r>
      <w:r w:rsidRPr="003A61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подальшим укладенням договорів оренди з виборчими дільницями Нетішинської міської ОТГ. Вказане рішення приймається відповідно до Закону України «Про оренду державного та комунального майна»,</w:t>
      </w:r>
      <w:r w:rsidRPr="00626D96">
        <w:rPr>
          <w:sz w:val="28"/>
          <w:szCs w:val="28"/>
          <w:lang w:val="uk-UA"/>
        </w:rPr>
        <w:t xml:space="preserve"> </w:t>
      </w:r>
      <w:r w:rsidRPr="000705EF">
        <w:rPr>
          <w:sz w:val="28"/>
          <w:szCs w:val="28"/>
          <w:lang w:val="uk-UA"/>
        </w:rPr>
        <w:t>Порядку передачі в оренду д</w:t>
      </w:r>
      <w:r>
        <w:rPr>
          <w:sz w:val="28"/>
          <w:szCs w:val="28"/>
          <w:lang w:val="uk-UA"/>
        </w:rPr>
        <w:t>ержавного та комунального майна</w:t>
      </w:r>
      <w:r w:rsidRPr="000705EF">
        <w:rPr>
          <w:sz w:val="28"/>
          <w:szCs w:val="28"/>
          <w:lang w:val="uk-UA"/>
        </w:rPr>
        <w:t>, затвердженого постановою Кабінету Міністрів України від 06 червня 2020 року № 483 «Деякі питання оренди державного та комунального майна»</w:t>
      </w:r>
      <w:r>
        <w:rPr>
          <w:sz w:val="28"/>
          <w:szCs w:val="28"/>
          <w:lang w:val="uk-UA"/>
        </w:rPr>
        <w:t>.</w:t>
      </w:r>
    </w:p>
    <w:p w:rsidR="006C2A37" w:rsidRPr="00B8441E" w:rsidRDefault="006C2A37" w:rsidP="005E61D9">
      <w:pPr>
        <w:rPr>
          <w:lang w:val="uk-UA" w:eastAsia="uk-UA"/>
        </w:rPr>
      </w:pPr>
    </w:p>
    <w:p w:rsidR="006C2A37" w:rsidRDefault="006C2A37" w:rsidP="005E61D9">
      <w:pPr>
        <w:rPr>
          <w:sz w:val="28"/>
          <w:szCs w:val="28"/>
          <w:lang w:val="uk-UA" w:eastAsia="uk-UA"/>
        </w:rPr>
      </w:pPr>
    </w:p>
    <w:p w:rsidR="006C2A37" w:rsidRDefault="006C2A37" w:rsidP="005E61D9">
      <w:pPr>
        <w:rPr>
          <w:sz w:val="28"/>
          <w:szCs w:val="28"/>
          <w:lang w:val="uk-UA" w:eastAsia="uk-UA"/>
        </w:rPr>
      </w:pPr>
    </w:p>
    <w:p w:rsidR="006C2A37" w:rsidRPr="00B8441E" w:rsidRDefault="006C2A37" w:rsidP="005E61D9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Т.в.о. директора</w:t>
      </w:r>
      <w:r w:rsidRPr="00B8441E">
        <w:rPr>
          <w:sz w:val="28"/>
          <w:szCs w:val="28"/>
          <w:lang w:val="uk-UA" w:eastAsia="uk-UA"/>
        </w:rPr>
        <w:t xml:space="preserve"> Фонду </w:t>
      </w:r>
    </w:p>
    <w:p w:rsidR="006C2A37" w:rsidRPr="00B8441E" w:rsidRDefault="006C2A37" w:rsidP="005E61D9">
      <w:pPr>
        <w:rPr>
          <w:sz w:val="28"/>
          <w:szCs w:val="28"/>
          <w:lang w:val="uk-UA" w:eastAsia="uk-UA"/>
        </w:rPr>
      </w:pPr>
      <w:r w:rsidRPr="00B8441E">
        <w:rPr>
          <w:sz w:val="28"/>
          <w:szCs w:val="28"/>
          <w:lang w:val="uk-UA" w:eastAsia="uk-UA"/>
        </w:rPr>
        <w:t xml:space="preserve">комунального майна міста Нетішина                                      </w:t>
      </w:r>
      <w:r>
        <w:rPr>
          <w:sz w:val="28"/>
          <w:szCs w:val="28"/>
          <w:lang w:val="uk-UA" w:eastAsia="uk-UA"/>
        </w:rPr>
        <w:t xml:space="preserve"> Антоніна ЦИСАРУК</w:t>
      </w:r>
    </w:p>
    <w:p w:rsidR="006C2A37" w:rsidRPr="00B8441E" w:rsidRDefault="006C2A37" w:rsidP="005E61D9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C2A37" w:rsidRPr="0087421A" w:rsidRDefault="006C2A37" w:rsidP="005E61D9">
      <w:pPr>
        <w:rPr>
          <w:lang w:val="uk-UA"/>
        </w:rPr>
      </w:pPr>
    </w:p>
    <w:p w:rsidR="006C2A37" w:rsidRPr="005E61D9" w:rsidRDefault="006C2A37">
      <w:pPr>
        <w:rPr>
          <w:lang w:val="uk-UA"/>
        </w:rPr>
      </w:pPr>
    </w:p>
    <w:sectPr w:rsidR="006C2A37" w:rsidRPr="005E61D9" w:rsidSect="006D069F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37" w:rsidRDefault="006C2A37" w:rsidP="006D069F">
      <w:r>
        <w:separator/>
      </w:r>
    </w:p>
  </w:endnote>
  <w:endnote w:type="continuationSeparator" w:id="0">
    <w:p w:rsidR="006C2A37" w:rsidRDefault="006C2A37" w:rsidP="006D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37" w:rsidRDefault="006C2A37" w:rsidP="006D069F">
      <w:r>
        <w:separator/>
      </w:r>
    </w:p>
  </w:footnote>
  <w:footnote w:type="continuationSeparator" w:id="0">
    <w:p w:rsidR="006C2A37" w:rsidRDefault="006C2A37" w:rsidP="006D0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1CD"/>
    <w:rsid w:val="0002155F"/>
    <w:rsid w:val="00046122"/>
    <w:rsid w:val="00056A58"/>
    <w:rsid w:val="000705EF"/>
    <w:rsid w:val="000D6F6B"/>
    <w:rsid w:val="000E08A5"/>
    <w:rsid w:val="000F34F2"/>
    <w:rsid w:val="00107B44"/>
    <w:rsid w:val="001C18E1"/>
    <w:rsid w:val="00240AA2"/>
    <w:rsid w:val="00266BA0"/>
    <w:rsid w:val="002C3349"/>
    <w:rsid w:val="002F17A5"/>
    <w:rsid w:val="003A6199"/>
    <w:rsid w:val="003B4E5A"/>
    <w:rsid w:val="003B602F"/>
    <w:rsid w:val="004D1A50"/>
    <w:rsid w:val="004F3D0B"/>
    <w:rsid w:val="0054198E"/>
    <w:rsid w:val="00587637"/>
    <w:rsid w:val="005B7379"/>
    <w:rsid w:val="005C20AA"/>
    <w:rsid w:val="005E61D9"/>
    <w:rsid w:val="00626D96"/>
    <w:rsid w:val="006C2A37"/>
    <w:rsid w:val="006D069F"/>
    <w:rsid w:val="00851188"/>
    <w:rsid w:val="0087421A"/>
    <w:rsid w:val="00893F91"/>
    <w:rsid w:val="008C7B22"/>
    <w:rsid w:val="008D2FED"/>
    <w:rsid w:val="008D31CD"/>
    <w:rsid w:val="008D63A0"/>
    <w:rsid w:val="00907A86"/>
    <w:rsid w:val="009447A6"/>
    <w:rsid w:val="009B4DB5"/>
    <w:rsid w:val="009D519D"/>
    <w:rsid w:val="00A53245"/>
    <w:rsid w:val="00AA7DE3"/>
    <w:rsid w:val="00B403C6"/>
    <w:rsid w:val="00B46DC7"/>
    <w:rsid w:val="00B8441E"/>
    <w:rsid w:val="00BE4F9E"/>
    <w:rsid w:val="00C11D81"/>
    <w:rsid w:val="00C31A53"/>
    <w:rsid w:val="00D83E88"/>
    <w:rsid w:val="00E048D8"/>
    <w:rsid w:val="00E565AE"/>
    <w:rsid w:val="00E56DEE"/>
    <w:rsid w:val="00E7024F"/>
    <w:rsid w:val="00EA7ADF"/>
    <w:rsid w:val="00EB7E18"/>
    <w:rsid w:val="00EB7FA1"/>
    <w:rsid w:val="00EE51BA"/>
    <w:rsid w:val="00F5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1CD"/>
    <w:rPr>
      <w:rFonts w:ascii="Times New Roman" w:hAnsi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D069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069F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Footer">
    <w:name w:val="footer"/>
    <w:basedOn w:val="Normal"/>
    <w:link w:val="FooterChar"/>
    <w:uiPriority w:val="99"/>
    <w:semiHidden/>
    <w:rsid w:val="006D069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069F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490</Words>
  <Characters>2798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Tania</dc:creator>
  <cp:keywords/>
  <dc:description/>
  <cp:lastModifiedBy>Mischenko</cp:lastModifiedBy>
  <cp:revision>3</cp:revision>
  <dcterms:created xsi:type="dcterms:W3CDTF">2020-09-22T05:20:00Z</dcterms:created>
  <dcterms:modified xsi:type="dcterms:W3CDTF">2020-09-22T05:21:00Z</dcterms:modified>
</cp:coreProperties>
</file>